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工作记录</w:t>
      </w:r>
      <w:r>
        <w:rPr>
          <w:rFonts w:hint="eastAsia"/>
          <w:sz w:val="52"/>
          <w:szCs w:val="52"/>
          <w:lang w:val="en-US" w:eastAsia="zh-CN"/>
        </w:rPr>
        <w:t xml:space="preserve"> 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项目名称：三轮便携压感电动滑板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小组成员：吴云天、钟泽滨、殷悦、王亚丽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工作时间：10月15日-12月27日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立项报告：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i. 立项背景</w:t>
      </w: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ii. 项目研究内容及实施方案</w:t>
      </w: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iii. 进度安排</w:t>
      </w: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iv. 中期及结题目标</w:t>
      </w: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v. 经费使用计划</w:t>
      </w: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vi. 主要参考文献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工作时间：10月15日-10月25日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 实验理论计算：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i. 实验目的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测量滑板在水泥路面的滚动摩擦因数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ii. 实验方案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0" w:leftChars="50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在一定的坡度下（坡度已知α），静止释放含一定配重的滑板（配重已知m），测量其通过一定距离（x）所需的时间（t），进而求出其加速度a=2x/t2。通过理论推导可知：μ=（mgsinα-ma）/(mgcosα)。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iii. 实验数据</w:t>
      </w:r>
    </w:p>
    <w:tbl>
      <w:tblPr>
        <w:tblStyle w:val="3"/>
        <w:tblW w:w="7469" w:type="dxa"/>
        <w:tblInd w:w="8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176"/>
        <w:gridCol w:w="1176"/>
        <w:gridCol w:w="1176"/>
        <w:gridCol w:w="11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位移/x（m）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10.9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12.9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时间/t（s）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8.1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10.13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13.03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14.54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8.24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11.55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13.42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9.13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11.38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14.51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16.37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平均时间/t平（s）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7.876667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9.916667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13.03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14.77667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加速度/a（m/s2）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0.174076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0.160667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0.128401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0.118159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平均加速度/a平（m/s2）</w:t>
            </w:r>
          </w:p>
        </w:tc>
        <w:tc>
          <w:tcPr>
            <w:tcW w:w="470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0.145326</w:t>
            </w:r>
          </w:p>
        </w:tc>
      </w:tr>
    </w:tbl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iv. 理论计算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μ=（65.107kg*10N/kg*sin2°-65.107kg*0.145326m/s2）/(65.107kg*10N/kg*cos2°)= 0.035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人体在2.78m/s的情况下所受空气阻力F风=2.78*2.78*0.865*0.04/16=0.02N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人体在6m/s的情况下所受空气阻力F风=6*6*0.865*0.04/16=0.08N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人体在8.33m/s的情况下所受空气阻力F风=8.33*8.33*0.865*0.04/16=0.15N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滑板平路行驶最大功率：P平=（0.035*1000+0.15）*8.33=292.80W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最大爬坡度下最大功率：P爬=（1000*sin10°+0.035*1000*cos10°+0.02）*2.78=578.62W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加速最大功率：P加=（100*1+0.035*1000+0.08）*6=810.48W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0" w:leftChars="500" w:right="0" w:rightChars="0" w:firstLine="0" w:firstLineChars="0"/>
        <w:jc w:val="center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0" w:leftChars="500" w:right="0" w:rightChars="0" w:firstLine="0" w:firstLineChars="0"/>
        <w:jc w:val="center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0" w:leftChars="500" w:right="0" w:rightChars="0" w:firstLine="0" w:firstLineChars="0"/>
        <w:jc w:val="center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0" w:leftChars="500" w:right="0" w:rightChars="0" w:firstLine="0" w:firstLineChars="0"/>
        <w:jc w:val="center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0" w:leftChars="500" w:right="0" w:rightChars="0" w:firstLine="0" w:firstLineChars="0"/>
        <w:jc w:val="center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0" w:leftChars="500" w:right="0" w:rightChars="0" w:firstLine="0" w:firstLineChars="0"/>
        <w:jc w:val="center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1130935</wp:posOffset>
            </wp:positionH>
            <wp:positionV relativeFrom="paragraph">
              <wp:posOffset>-28575</wp:posOffset>
            </wp:positionV>
            <wp:extent cx="2701925" cy="2027555"/>
            <wp:effectExtent l="0" t="0" r="3175" b="10795"/>
            <wp:wrapNone/>
            <wp:docPr id="1" name="图片 1" descr="QQ图片2016010718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6010718342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图1（加速度测量）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工作时间：10月27日-11月13日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材料匹配与采购</w:t>
      </w:r>
    </w:p>
    <w:tbl>
      <w:tblPr>
        <w:tblStyle w:val="3"/>
        <w:tblpPr w:leftFromText="180" w:rightFromText="180" w:vertAnchor="text" w:horzAnchor="page" w:tblpX="2525" w:tblpY="125"/>
        <w:tblOverlap w:val="never"/>
        <w:tblW w:w="51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2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物品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价钱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4轮滑板及活力板轮*2邮费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32mm半径定滑轮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强力粘钩*2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单片机学习板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C5065电机*2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锂电池充电器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LG HE4 18650动力锂电池*</w:t>
            </w:r>
            <w:r>
              <w:rPr>
                <w:rStyle w:val="4"/>
                <w:lang w:val="en-US" w:eastAsia="zh-CN" w:bidi="ar"/>
              </w:rPr>
              <w:t>24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中特威 ZTW 甲壳虫电调*2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1-8s二合一电量报警器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彩虹锂电池平衡线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B6平衡充+T头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35W电烙铁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松香芯焊丝（75g）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热熔胶10根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铜线3m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焊锡膏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1538.5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工作时间：11月15日-11月27日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单片机学习及电池焊接</w:t>
      </w: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i. 单片机控制电机程序：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#include&lt;reg51.h&gt;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#define uchar unsigned char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#define uint unsigned int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//========================== 定义单片机端口 ==========================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sbit d1=P3^6; // 定义PWM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sbit d21=P2^1; // 按键1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sbit d22=P2^2; // 按键2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sbit d23=P2^3; // 按键3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sbit LE1=P2^7;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sbit A= P2^4;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sbit BB=P2^5;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sbit C= P2^6;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sbit OE = P3^0;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sbit EOC = P3^1;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sbit ST = P3^2;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sbit CLK = P3^3;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uint code table[]={0x3f,0x06,0x5b,0x4f,0x66,0x6d,0x7d,0x07,0x7f,0x6f};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//=========================== 定义全局变量==========================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unsigned int t,tt,ttt,ca,order1,i,count;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unsigned int timer_init(float t)///fanshi 1 jingzhen 11.0592mhz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unsigned int count,chuzhi;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count=t*11.0592/12*1000;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chuzhi=65536-count;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(chuzhi);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//========================== 延时子程序 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delay_50us(uint 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uchar j;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for(;t&gt;0;t--)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for(j=19;j&gt;0;j--);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init() {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P0=0xff;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P2=0xff;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void display(uchar a,uchar b,uchar c,uchar d)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LE1=1; //选通hc573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//分别依次选通数码管的位选端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A=0; BB=0; C=0;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P0=table[a]; delay_50us(20); A=1; BB=0; C=0;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P0=table[b]; delay_50us(20); A=0; BB=1; C=0;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P0=table[c]; delay_50us(20); A=1; BB=1; C=0;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P0=table[d]; delay_50us(20);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P0=0x00;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LE1=0;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fenzhi(uint n) {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uint 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uchar t1,t2,t3,t4;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t=500+2000/255.0*n;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if(ttt!=t)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ca=t;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ttt=t;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if(d21==0)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delay_50us(1000);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if(d21==0&amp;&amp;ca&lt;2500)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ca+=100;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while(!d21);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if(d22==0)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delay_50us(1000);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if(d22==0&amp;&amp;ca&gt;500)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ca-=100;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while(!d22);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if(d23==0)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delay_50us(1000);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if(d23==0)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ca=1500;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while(!d23);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t1=ca/1000;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t2=ca/100%10;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t3=ca%100/10;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t4=ca%10;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display(t1,t2,t3,t4);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void main()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P1=00;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TMOD = 0x12;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TH0 = 0x14;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TL0 = 0x14;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TH1=0xff;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TL1=0xfe;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t=tt=0xfe33;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order1=1;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TR0 = 1;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TR1=1;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IE = 0x8a;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P3 = 0x3f;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init();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tt=timer_init(ca/1000.0);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ST = 0;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ST = 1;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while(EOC == 0);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OE = 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fenzhi(P1);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void Timer0_INT() interrupt 1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CLK = !CLK;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void timer1(void) interrupt 3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switch( order1)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case 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if(t&lt;65536)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d1=1;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TH1=t&gt;&gt;8;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TL1=t&amp;0x00ff;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case 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d1=0;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TH1=(65536-t+0xb800)&gt;&gt;8;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TL1=(65536-t+0xb800)&amp;0x00ff;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order1=0;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t=tt;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break;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default 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order1=0;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 order1++;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2630805</wp:posOffset>
            </wp:positionH>
            <wp:positionV relativeFrom="paragraph">
              <wp:posOffset>167005</wp:posOffset>
            </wp:positionV>
            <wp:extent cx="2613660" cy="1468755"/>
            <wp:effectExtent l="0" t="0" r="15240" b="17145"/>
            <wp:wrapNone/>
            <wp:docPr id="3" name="图片 3" descr="default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fault(1)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177800</wp:posOffset>
            </wp:positionV>
            <wp:extent cx="2589530" cy="1456055"/>
            <wp:effectExtent l="0" t="0" r="1270" b="10795"/>
            <wp:wrapNone/>
            <wp:docPr id="2" name="图片 2" descr="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fault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图2-1（焊接套装）                     图2-2（焊接成型电池组）</w:t>
      </w: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164465</wp:posOffset>
            </wp:positionV>
            <wp:extent cx="2121535" cy="2921635"/>
            <wp:effectExtent l="0" t="0" r="12065" b="12065"/>
            <wp:wrapNone/>
            <wp:docPr id="4" name="图片 4" descr="2015-12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5-12-31"/>
                    <pic:cNvPicPr>
                      <a:picLocks noChangeAspect="1"/>
                    </pic:cNvPicPr>
                  </pic:nvPicPr>
                  <pic:blipFill>
                    <a:blip r:embed="rId7"/>
                    <a:srcRect l="383" r="-383" b="22766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图2-3（单片机测试）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工作时间：12月4日-12月18日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电机组装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将电调、电机、单片机、电池连接并将电机固定，测试运行状况。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2947670</wp:posOffset>
            </wp:positionH>
            <wp:positionV relativeFrom="paragraph">
              <wp:posOffset>48895</wp:posOffset>
            </wp:positionV>
            <wp:extent cx="1395730" cy="2487295"/>
            <wp:effectExtent l="0" t="0" r="13970" b="8255"/>
            <wp:wrapNone/>
            <wp:docPr id="6" name="图片 6" descr="QQ图片2016010719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60107190907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375285</wp:posOffset>
            </wp:positionH>
            <wp:positionV relativeFrom="paragraph">
              <wp:posOffset>85725</wp:posOffset>
            </wp:positionV>
            <wp:extent cx="1576705" cy="2011045"/>
            <wp:effectExtent l="0" t="0" r="4445" b="8255"/>
            <wp:wrapNone/>
            <wp:docPr id="5" name="图片 5" descr="QQ图片20160107190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60107190926"/>
                    <pic:cNvPicPr>
                      <a:picLocks noChangeAspect="1"/>
                    </pic:cNvPicPr>
                  </pic:nvPicPr>
                  <pic:blipFill>
                    <a:blip r:embed="rId9"/>
                    <a:srcRect t="5434" b="22866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  </w:t>
      </w:r>
    </w:p>
    <w:p>
      <w:p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  图3-1（电机运行状态）             </w:t>
      </w:r>
      <w:bookmarkStart w:id="0" w:name="_GoBack"/>
      <w:bookmarkEnd w:id="0"/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图3-2（电压检测）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163832">
    <w:nsid w:val="568E42F8"/>
    <w:multiLevelType w:val="singleLevel"/>
    <w:tmpl w:val="568E42F8"/>
    <w:lvl w:ilvl="0" w:tentative="1">
      <w:start w:val="1"/>
      <w:numFmt w:val="chineseCounting"/>
      <w:suff w:val="space"/>
      <w:lvlText w:val="%1、"/>
      <w:lvlJc w:val="left"/>
    </w:lvl>
  </w:abstractNum>
  <w:abstractNum w:abstractNumId="1452163927">
    <w:nsid w:val="568E4357"/>
    <w:multiLevelType w:val="singleLevel"/>
    <w:tmpl w:val="568E4357"/>
    <w:lvl w:ilvl="0" w:tentative="1">
      <w:start w:val="3"/>
      <w:numFmt w:val="chineseCounting"/>
      <w:suff w:val="space"/>
      <w:lvlText w:val="%1、"/>
      <w:lvlJc w:val="left"/>
    </w:lvl>
  </w:abstractNum>
  <w:num w:numId="1">
    <w:abstractNumId w:val="1452163832"/>
  </w:num>
  <w:num w:numId="2">
    <w:abstractNumId w:val="14521639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D6E10"/>
    <w:rsid w:val="01DB319C"/>
    <w:rsid w:val="043232F0"/>
    <w:rsid w:val="0447016F"/>
    <w:rsid w:val="0A4A1C71"/>
    <w:rsid w:val="3DB47ECB"/>
    <w:rsid w:val="40B75F3A"/>
    <w:rsid w:val="461E6C96"/>
    <w:rsid w:val="54ED6E10"/>
    <w:rsid w:val="785206F6"/>
    <w:rsid w:val="78FB1E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2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2016-01-07T10:07:00Z</dcterms:created>
  <dc:creator>Administrator</dc:creator>
  <cp:lastModifiedBy>Administrator</cp:lastModifiedBy>
  <dcterms:modified xsi:type="dcterms:W3CDTF">2016-01-07T11:12:34Z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