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E8" w:rsidRDefault="00563319" w:rsidP="004019A3">
      <w:pPr>
        <w:tabs>
          <w:tab w:val="left" w:pos="2835"/>
        </w:tabs>
        <w:rPr>
          <w:sz w:val="36"/>
          <w:szCs w:val="36"/>
        </w:rPr>
      </w:pPr>
      <w:r>
        <w:tab/>
      </w:r>
      <w:r w:rsidR="004019A3">
        <w:rPr>
          <w:rFonts w:hint="eastAsia"/>
          <w:sz w:val="36"/>
          <w:szCs w:val="36"/>
        </w:rPr>
        <w:t>电动滑板</w:t>
      </w:r>
      <w:r w:rsidR="004019A3">
        <w:rPr>
          <w:sz w:val="36"/>
          <w:szCs w:val="36"/>
        </w:rPr>
        <w:t>存在</w:t>
      </w:r>
      <w:r w:rsidR="004019A3">
        <w:rPr>
          <w:rFonts w:hint="eastAsia"/>
          <w:sz w:val="36"/>
          <w:szCs w:val="36"/>
        </w:rPr>
        <w:t>的问题</w:t>
      </w:r>
    </w:p>
    <w:p w:rsidR="004019A3" w:rsidRPr="004019A3" w:rsidRDefault="004019A3" w:rsidP="004019A3">
      <w:pPr>
        <w:pStyle w:val="a3"/>
        <w:numPr>
          <w:ilvl w:val="0"/>
          <w:numId w:val="1"/>
        </w:numPr>
        <w:tabs>
          <w:tab w:val="left" w:pos="2835"/>
        </w:tabs>
        <w:ind w:firstLineChars="0"/>
        <w:rPr>
          <w:sz w:val="36"/>
          <w:szCs w:val="36"/>
        </w:rPr>
      </w:pPr>
      <w:r w:rsidRPr="004019A3">
        <w:rPr>
          <w:rFonts w:hint="eastAsia"/>
          <w:sz w:val="36"/>
          <w:szCs w:val="36"/>
        </w:rPr>
        <w:t>电动滑板</w:t>
      </w:r>
      <w:r w:rsidR="002229EE">
        <w:rPr>
          <w:sz w:val="36"/>
          <w:szCs w:val="36"/>
        </w:rPr>
        <w:t>的防水</w:t>
      </w:r>
      <w:r w:rsidR="002229EE">
        <w:rPr>
          <w:rFonts w:hint="eastAsia"/>
          <w:sz w:val="36"/>
          <w:szCs w:val="36"/>
        </w:rPr>
        <w:t>问题</w:t>
      </w:r>
    </w:p>
    <w:p w:rsidR="004019A3" w:rsidRPr="004019A3" w:rsidRDefault="004019A3" w:rsidP="004019A3">
      <w:pPr>
        <w:widowControl/>
        <w:numPr>
          <w:ilvl w:val="0"/>
          <w:numId w:val="1"/>
        </w:numPr>
        <w:spacing w:line="330" w:lineRule="atLeast"/>
        <w:jc w:val="left"/>
        <w:rPr>
          <w:rFonts w:ascii="宋体" w:eastAsia="宋体" w:hAnsi="宋体" w:cs="宋体"/>
          <w:color w:val="5E5E5E"/>
          <w:kern w:val="0"/>
          <w:sz w:val="28"/>
          <w:szCs w:val="28"/>
        </w:rPr>
      </w:pP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t>电动滑板车浸水有三方面的影响：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br/>
        <w:t xml:space="preserve">　　第一，电机控制器虽说是防水型的设计方式，但通常防水性不是特别好，有可能会因为控制器进水而直接导致控制器烧坏。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br/>
        <w:t xml:space="preserve">　　第二，电机如果进水，那么接头处就会短路，尤其是水位很深的情况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br/>
        <w:t xml:space="preserve">　　第三，电池盒中进水的话，会直接导致正负极短路，轻微的后果是损坏电池，最严重的后果则是直接导致电池烧掉甚至爆炸。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br/>
        <w:t xml:space="preserve">　　电动滑板车进水怎么办?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br/>
        <w:t xml:space="preserve">　　一、电池浸水晾干再充电。各品牌电动车采取了不少防水措施，所以一般电动车被雨水打湿了是不要紧的，但这并不意味着电动车可以随意在水里“穿行”。在此特别提醒各位车主，电动车电池被雨水打湿后不要马上充电，一定要将车子放在通风的地方晾干后再充电。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br/>
        <w:t xml:space="preserve">　　二、控制器浸水易短路失控。电瓶车的控制器进水易引起电机反转，车主在电动车严重浸泡后，可以把控制器卸下来擦干里面的积水，用电吹风将其</w:t>
      </w:r>
      <w:proofErr w:type="gramStart"/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t>吹干再</w:t>
      </w:r>
      <w:proofErr w:type="gramEnd"/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t>安装上去就好了，注意安装好以后最好用塑料把控制器包扎起来，以增加防水能力。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br/>
        <w:t xml:space="preserve">　　三、电动车涉水骑行，水的阻力很大，容易造成平衡失控，</w:t>
      </w:r>
      <w:r w:rsidRPr="004019A3">
        <w:rPr>
          <w:rFonts w:ascii="宋体" w:eastAsia="宋体" w:hAnsi="宋体" w:cs="宋体" w:hint="eastAsia"/>
          <w:color w:val="5E5E5E"/>
          <w:kern w:val="0"/>
          <w:sz w:val="28"/>
          <w:szCs w:val="28"/>
        </w:rPr>
        <w:lastRenderedPageBreak/>
        <w:t>骑行在积水路段，万一遇上被水流顶开的井盖，就十分危险了，所以，遇到积水路段，最好还是下车推行。</w:t>
      </w:r>
    </w:p>
    <w:p w:rsidR="004019A3" w:rsidRPr="002229EE" w:rsidRDefault="002229EE" w:rsidP="002229EE">
      <w:pPr>
        <w:tabs>
          <w:tab w:val="left" w:pos="2835"/>
        </w:tabs>
        <w:rPr>
          <w:rFonts w:ascii="Adobe 宋体 Std L" w:eastAsia="Adobe 宋体 Std L" w:hAnsi="Adobe 宋体 Std L" w:hint="eastAsia"/>
          <w:sz w:val="36"/>
          <w:szCs w:val="36"/>
        </w:rPr>
      </w:pPr>
      <w:r>
        <w:rPr>
          <w:rFonts w:ascii="Adobe 宋体 Std L" w:eastAsia="Adobe 宋体 Std L" w:hAnsi="Adobe 宋体 Std L" w:hint="eastAsia"/>
          <w:sz w:val="36"/>
          <w:szCs w:val="36"/>
        </w:rPr>
        <w:t>2</w:t>
      </w:r>
      <w:r w:rsidRPr="002229EE">
        <w:rPr>
          <w:rFonts w:ascii="Adobe 宋体 Std L" w:eastAsia="Adobe 宋体 Std L" w:hAnsi="Adobe 宋体 Std L" w:hint="eastAsia"/>
          <w:sz w:val="36"/>
          <w:szCs w:val="36"/>
        </w:rPr>
        <w:t>电动滑板</w:t>
      </w:r>
      <w:r w:rsidRPr="002229EE">
        <w:rPr>
          <w:rFonts w:ascii="Adobe 宋体 Std L" w:eastAsia="Adobe 宋体 Std L" w:hAnsi="Adobe 宋体 Std L"/>
          <w:sz w:val="36"/>
          <w:szCs w:val="36"/>
        </w:rPr>
        <w:t>的爬坡问题</w:t>
      </w:r>
      <w:r>
        <w:rPr>
          <w:rFonts w:ascii="Adobe 宋体 Std L" w:eastAsia="Adobe 宋体 Std L" w:hAnsi="Adobe 宋体 Std L" w:hint="eastAsia"/>
          <w:sz w:val="36"/>
          <w:szCs w:val="36"/>
        </w:rPr>
        <w:t>（</w:t>
      </w:r>
      <w:r>
        <w:rPr>
          <w:rFonts w:ascii="Adobe 宋体 Std L" w:eastAsia="Adobe 宋体 Std L" w:hAnsi="Adobe 宋体 Std L"/>
          <w:sz w:val="36"/>
          <w:szCs w:val="36"/>
        </w:rPr>
        <w:t>和电动车的有点类似</w:t>
      </w:r>
      <w:r>
        <w:rPr>
          <w:rFonts w:ascii="Adobe 宋体 Std L" w:eastAsia="Adobe 宋体 Std L" w:hAnsi="Adobe 宋体 Std L" w:hint="eastAsia"/>
          <w:sz w:val="36"/>
          <w:szCs w:val="36"/>
        </w:rPr>
        <w:t>）</w:t>
      </w:r>
    </w:p>
    <w:p w:rsidR="002229EE" w:rsidRDefault="002229EE" w:rsidP="002229EE">
      <w:pPr>
        <w:pStyle w:val="a4"/>
        <w:shd w:val="clear" w:color="auto" w:fill="FFFFFF"/>
        <w:spacing w:before="0" w:beforeAutospacing="0" w:after="375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1、</w:t>
      </w:r>
      <w:r>
        <w:rPr>
          <w:rStyle w:val="a5"/>
          <w:rFonts w:ascii="微软雅黑" w:eastAsia="微软雅黑" w:hAnsi="微软雅黑" w:hint="eastAsia"/>
          <w:color w:val="333333"/>
        </w:rPr>
        <w:t>爬坡好的电动车必备硬件之一:电池、电机的最佳拍档</w:t>
      </w:r>
    </w:p>
    <w:p w:rsidR="002229EE" w:rsidRPr="00FF4D50" w:rsidRDefault="002229EE" w:rsidP="002229EE">
      <w:pPr>
        <w:pStyle w:val="a4"/>
        <w:shd w:val="clear" w:color="auto" w:fill="FFFFFF"/>
        <w:spacing w:before="0" w:beforeAutospacing="0" w:after="375" w:afterAutospacing="0" w:line="420" w:lineRule="atLeast"/>
        <w:ind w:left="360"/>
        <w:jc w:val="both"/>
        <w:rPr>
          <w:rFonts w:ascii="微软雅黑" w:eastAsia="微软雅黑" w:hAnsi="微软雅黑"/>
          <w:color w:val="333333"/>
          <w:sz w:val="28"/>
          <w:szCs w:val="28"/>
        </w:rPr>
      </w:pPr>
      <w:r w:rsidRPr="00FF4D50">
        <w:rPr>
          <w:rFonts w:ascii="微软雅黑" w:eastAsia="微软雅黑" w:hAnsi="微软雅黑" w:hint="eastAsia"/>
          <w:color w:val="333333"/>
          <w:sz w:val="28"/>
          <w:szCs w:val="28"/>
        </w:rPr>
        <w:t>电动车在爬坡时,电动车电机会非常热,这是因为电动车在爬坡过程中,电池放电过大,这个时候电机的额定功率如果太小的话,上坡过程中放电过大超过了电机的功率,就会让电动车的电机发热。如果电机持续发热则会影响电动车电池的寿命,所以爬坡好的电动车的电机和电池必定是很合理的配合工作,即便是在电动车爬坡过程中也能完美的配合,解决了电动车在过度放电时,带给电机的负担。其实这里面对技术的要求特别高,就像雅迪马拉松电动车,就是优化了电动车的电池和电机的配合程度,以GE高能超静音电机配合大容量电池,能让电动车在瞬间动力增强,轻松爬坡。由此可见电机的额定功率在一定范围内比较大的,越理想,这也就相当于“大马拉小车”</w:t>
      </w:r>
    </w:p>
    <w:p w:rsidR="002229EE" w:rsidRPr="002229EE" w:rsidRDefault="002229EE" w:rsidP="002229EE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</w:t>
      </w:r>
      <w:r w:rsidRPr="002229E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爬坡好的电动车必备硬件之二:防滑真空轮胎</w:t>
      </w:r>
    </w:p>
    <w:p w:rsidR="002229EE" w:rsidRPr="00FF4D50" w:rsidRDefault="002229EE" w:rsidP="002229EE">
      <w:pPr>
        <w:pStyle w:val="a3"/>
        <w:widowControl/>
        <w:shd w:val="clear" w:color="auto" w:fill="FFFFFF"/>
        <w:spacing w:after="375" w:line="420" w:lineRule="atLeast"/>
        <w:ind w:left="360" w:firstLineChars="0" w:firstLine="0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FF4D5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电动车的轮胎有两种,一种是实心轮胎,一种是真空轮胎,在这里实心轮胎就是平常见的电动车轮胎,不多做讲解。那什么是真空轮胎呢?简单来讲真空轮胎无内胎,采用的是在车辆高速前进时变化量小,并能保持较好的行驶稳定性和较小的摩擦,有利于震动冲击的</w:t>
      </w:r>
      <w:r w:rsidRPr="00FF4D5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吸收和车速的提高。无内胎轮胎比一般内胎式轮胎厚得多,且表面又有一层优质橡胶,充气后外表张力增大,在内表面形成一定的压力,提高了对破口的自封能力,一旦扎破,不像普通车胎那样气体在瞬间</w:t>
      </w:r>
      <w:proofErr w:type="gramStart"/>
      <w:r w:rsidRPr="00FF4D5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全部泄完</w:t>
      </w:r>
      <w:proofErr w:type="gramEnd"/>
      <w:r w:rsidRPr="00FF4D5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,会持续一定的时间,保障了高速行车时的完全。真空轮胎的防滑性比较好,抓地牢,能保证电动车在上坡时,能稳稳地抓地,使得电动车爬坡更容易</w:t>
      </w:r>
    </w:p>
    <w:p w:rsidR="00FF4D50" w:rsidRPr="00FF4D50" w:rsidRDefault="002229EE" w:rsidP="00FF4D50">
      <w:pPr>
        <w:pStyle w:val="a4"/>
        <w:shd w:val="clear" w:color="auto" w:fill="FFFFFF"/>
        <w:spacing w:before="0" w:beforeAutospacing="0" w:after="375" w:afterAutospacing="0" w:line="420" w:lineRule="atLeast"/>
        <w:ind w:left="360"/>
        <w:jc w:val="both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3.</w:t>
      </w:r>
      <w:r w:rsidR="00FF4D50">
        <w:rPr>
          <w:rFonts w:ascii="微软雅黑" w:eastAsia="微软雅黑" w:hAnsi="微软雅黑" w:hint="eastAsia"/>
          <w:color w:val="333333"/>
          <w:sz w:val="36"/>
          <w:szCs w:val="36"/>
        </w:rPr>
        <w:t>电动滑板</w:t>
      </w:r>
      <w:r w:rsidR="00FF4D50">
        <w:rPr>
          <w:rFonts w:ascii="微软雅黑" w:eastAsia="微软雅黑" w:hAnsi="微软雅黑"/>
          <w:color w:val="333333"/>
          <w:sz w:val="36"/>
          <w:szCs w:val="36"/>
        </w:rPr>
        <w:t>的刹车</w:t>
      </w:r>
      <w:r w:rsidR="00FF4D50">
        <w:rPr>
          <w:rFonts w:ascii="微软雅黑" w:eastAsia="微软雅黑" w:hAnsi="微软雅黑" w:hint="eastAsia"/>
          <w:color w:val="333333"/>
          <w:sz w:val="36"/>
          <w:szCs w:val="36"/>
        </w:rPr>
        <w:t>现状</w:t>
      </w:r>
    </w:p>
    <w:p w:rsidR="00FF4D50" w:rsidRPr="00FF4D50" w:rsidRDefault="00FF4D50" w:rsidP="00FF4D50">
      <w:pPr>
        <w:pStyle w:val="a4"/>
        <w:shd w:val="clear" w:color="auto" w:fill="FFFFFF"/>
        <w:spacing w:after="375" w:line="420" w:lineRule="atLeast"/>
        <w:ind w:left="360"/>
        <w:jc w:val="both"/>
        <w:rPr>
          <w:rFonts w:ascii="微软雅黑" w:eastAsia="微软雅黑" w:hAnsi="微软雅黑"/>
          <w:color w:val="333333"/>
          <w:sz w:val="28"/>
          <w:szCs w:val="28"/>
        </w:rPr>
      </w:pPr>
      <w:r w:rsidRPr="00FF4D50">
        <w:rPr>
          <w:rFonts w:ascii="微软雅黑" w:eastAsia="微软雅黑" w:hAnsi="微软雅黑"/>
          <w:color w:val="333333"/>
          <w:sz w:val="28"/>
          <w:szCs w:val="28"/>
        </w:rPr>
        <w:t>——★1、电动车刹车时，</w:t>
      </w:r>
      <w:hyperlink r:id="rId6" w:tgtFrame="_blank" w:history="1">
        <w:r w:rsidRPr="00FF4D50">
          <w:rPr>
            <w:rStyle w:val="a6"/>
            <w:rFonts w:ascii="微软雅黑" w:eastAsia="微软雅黑" w:hAnsi="微软雅黑"/>
            <w:sz w:val="28"/>
            <w:szCs w:val="28"/>
          </w:rPr>
          <w:t>电动机</w:t>
        </w:r>
      </w:hyperlink>
      <w:r w:rsidRPr="00FF4D50">
        <w:rPr>
          <w:rFonts w:ascii="微软雅黑" w:eastAsia="微软雅黑" w:hAnsi="微软雅黑"/>
          <w:color w:val="333333"/>
          <w:sz w:val="28"/>
          <w:szCs w:val="28"/>
        </w:rPr>
        <w:t>必须断电，否则会出现一边刹车、一边转动的“顶牛”现象，还会引起刹车不灵的事故。</w:t>
      </w:r>
      <w:r w:rsidRPr="00FF4D50">
        <w:rPr>
          <w:rFonts w:ascii="微软雅黑" w:eastAsia="微软雅黑" w:hAnsi="微软雅黑"/>
          <w:color w:val="333333"/>
          <w:sz w:val="28"/>
          <w:szCs w:val="28"/>
        </w:rPr>
        <w:br/>
        <w:t>——★2、为了刹车灵敏、可靠，刹车时</w:t>
      </w:r>
      <w:hyperlink r:id="rId7" w:tgtFrame="_blank" w:history="1">
        <w:r w:rsidRPr="00FF4D50">
          <w:rPr>
            <w:rStyle w:val="a6"/>
            <w:rFonts w:ascii="微软雅黑" w:eastAsia="微软雅黑" w:hAnsi="微软雅黑"/>
            <w:sz w:val="28"/>
            <w:szCs w:val="28"/>
          </w:rPr>
          <w:t>电动机</w:t>
        </w:r>
      </w:hyperlink>
      <w:r w:rsidRPr="00FF4D50">
        <w:rPr>
          <w:rFonts w:ascii="微软雅黑" w:eastAsia="微软雅黑" w:hAnsi="微软雅黑"/>
          <w:color w:val="333333"/>
          <w:sz w:val="28"/>
          <w:szCs w:val="28"/>
        </w:rPr>
        <w:t>必须要断开电源的。这个指令由刹车把根部的</w:t>
      </w:r>
      <w:hyperlink r:id="rId8" w:tgtFrame="_blank" w:history="1">
        <w:r w:rsidRPr="00FF4D50">
          <w:rPr>
            <w:rStyle w:val="a6"/>
            <w:rFonts w:ascii="微软雅黑" w:eastAsia="微软雅黑" w:hAnsi="微软雅黑"/>
            <w:sz w:val="28"/>
            <w:szCs w:val="28"/>
          </w:rPr>
          <w:t>微动开关</w:t>
        </w:r>
      </w:hyperlink>
      <w:r w:rsidRPr="00FF4D50">
        <w:rPr>
          <w:rFonts w:ascii="微软雅黑" w:eastAsia="微软雅黑" w:hAnsi="微软雅黑"/>
          <w:color w:val="333333"/>
          <w:sz w:val="28"/>
          <w:szCs w:val="28"/>
        </w:rPr>
        <w:t>发出，给</w:t>
      </w:r>
      <w:hyperlink r:id="rId9" w:tgtFrame="_blank" w:history="1">
        <w:r w:rsidRPr="00FF4D50">
          <w:rPr>
            <w:rStyle w:val="a6"/>
            <w:rFonts w:ascii="微软雅黑" w:eastAsia="微软雅黑" w:hAnsi="微软雅黑"/>
            <w:sz w:val="28"/>
            <w:szCs w:val="28"/>
          </w:rPr>
          <w:t>控制器</w:t>
        </w:r>
      </w:hyperlink>
      <w:r w:rsidRPr="00FF4D50">
        <w:rPr>
          <w:rFonts w:ascii="微软雅黑" w:eastAsia="微软雅黑" w:hAnsi="微软雅黑"/>
          <w:color w:val="333333"/>
          <w:sz w:val="28"/>
          <w:szCs w:val="28"/>
        </w:rPr>
        <w:t>的相关输入端，控制电机断电。</w:t>
      </w:r>
      <w:r w:rsidRPr="00FF4D50">
        <w:rPr>
          <w:rFonts w:ascii="微软雅黑" w:eastAsia="微软雅黑" w:hAnsi="微软雅黑"/>
          <w:color w:val="333333"/>
          <w:sz w:val="28"/>
          <w:szCs w:val="28"/>
        </w:rPr>
        <w:br/>
        <w:t>——★3、这个</w:t>
      </w:r>
      <w:hyperlink r:id="rId10" w:tgtFrame="_blank" w:history="1">
        <w:r w:rsidRPr="00FF4D50">
          <w:rPr>
            <w:rStyle w:val="a6"/>
            <w:rFonts w:ascii="微软雅黑" w:eastAsia="微软雅黑" w:hAnsi="微软雅黑"/>
            <w:sz w:val="28"/>
            <w:szCs w:val="28"/>
          </w:rPr>
          <w:t>微动开关</w:t>
        </w:r>
      </w:hyperlink>
      <w:r w:rsidRPr="00FF4D50">
        <w:rPr>
          <w:rFonts w:ascii="微软雅黑" w:eastAsia="微软雅黑" w:hAnsi="微软雅黑"/>
          <w:color w:val="333333"/>
          <w:sz w:val="28"/>
          <w:szCs w:val="28"/>
        </w:rPr>
        <w:t>很重要。当</w:t>
      </w:r>
      <w:hyperlink r:id="rId11" w:tgtFrame="_blank" w:history="1">
        <w:r w:rsidRPr="00FF4D50">
          <w:rPr>
            <w:rStyle w:val="a6"/>
            <w:rFonts w:ascii="微软雅黑" w:eastAsia="微软雅黑" w:hAnsi="微软雅黑"/>
            <w:sz w:val="28"/>
            <w:szCs w:val="28"/>
          </w:rPr>
          <w:t>微动开关</w:t>
        </w:r>
      </w:hyperlink>
      <w:r w:rsidRPr="00FF4D50">
        <w:rPr>
          <w:rFonts w:ascii="微软雅黑" w:eastAsia="微软雅黑" w:hAnsi="微软雅黑"/>
          <w:color w:val="333333"/>
          <w:sz w:val="28"/>
          <w:szCs w:val="28"/>
        </w:rPr>
        <w:t>出现问题时，可出现</w:t>
      </w:r>
      <w:proofErr w:type="gramStart"/>
      <w:r w:rsidRPr="00FF4D50">
        <w:rPr>
          <w:rFonts w:ascii="微软雅黑" w:eastAsia="微软雅黑" w:hAnsi="微软雅黑"/>
          <w:color w:val="333333"/>
          <w:sz w:val="28"/>
          <w:szCs w:val="28"/>
        </w:rPr>
        <w:t>拧</w:t>
      </w:r>
      <w:proofErr w:type="gramEnd"/>
      <w:r w:rsidRPr="00FF4D50">
        <w:rPr>
          <w:rFonts w:ascii="微软雅黑" w:eastAsia="微软雅黑" w:hAnsi="微软雅黑"/>
          <w:color w:val="333333"/>
          <w:sz w:val="28"/>
          <w:szCs w:val="28"/>
        </w:rPr>
        <w:t>动转把而电机不转的故障，或者刹车时电机</w:t>
      </w:r>
      <w:proofErr w:type="gramStart"/>
      <w:r w:rsidRPr="00FF4D50">
        <w:rPr>
          <w:rFonts w:ascii="微软雅黑" w:eastAsia="微软雅黑" w:hAnsi="微软雅黑"/>
          <w:color w:val="333333"/>
          <w:sz w:val="28"/>
          <w:szCs w:val="28"/>
        </w:rPr>
        <w:t>不</w:t>
      </w:r>
      <w:proofErr w:type="gramEnd"/>
      <w:r w:rsidRPr="00FF4D50">
        <w:rPr>
          <w:rFonts w:ascii="微软雅黑" w:eastAsia="微软雅黑" w:hAnsi="微软雅黑"/>
          <w:color w:val="333333"/>
          <w:sz w:val="28"/>
          <w:szCs w:val="28"/>
        </w:rPr>
        <w:t>断电、刹车距离过长的毛病。</w:t>
      </w:r>
      <w:bookmarkStart w:id="0" w:name="_GoBack"/>
      <w:bookmarkEnd w:id="0"/>
    </w:p>
    <w:p w:rsidR="002229EE" w:rsidRPr="00FF4D50" w:rsidRDefault="00FF4D50" w:rsidP="002229EE">
      <w:pPr>
        <w:pStyle w:val="a4"/>
        <w:shd w:val="clear" w:color="auto" w:fill="FFFFFF"/>
        <w:spacing w:before="0" w:beforeAutospacing="0" w:after="375" w:afterAutospacing="0" w:line="420" w:lineRule="atLeast"/>
        <w:ind w:left="360"/>
        <w:jc w:val="both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4.电动滑板</w:t>
      </w:r>
      <w:proofErr w:type="gramStart"/>
      <w:r>
        <w:rPr>
          <w:rFonts w:ascii="微软雅黑" w:eastAsia="微软雅黑" w:hAnsi="微软雅黑" w:hint="eastAsia"/>
          <w:color w:val="333333"/>
          <w:sz w:val="36"/>
          <w:szCs w:val="36"/>
        </w:rPr>
        <w:t>电池</w:t>
      </w:r>
      <w:r>
        <w:rPr>
          <w:rFonts w:ascii="微软雅黑" w:eastAsia="微软雅黑" w:hAnsi="微软雅黑"/>
          <w:color w:val="333333"/>
          <w:sz w:val="36"/>
          <w:szCs w:val="36"/>
        </w:rPr>
        <w:t>蓄时里程</w:t>
      </w:r>
      <w:proofErr w:type="gramEnd"/>
    </w:p>
    <w:p w:rsidR="00FF4D50" w:rsidRPr="00FF4D50" w:rsidRDefault="00FF4D50" w:rsidP="00FF4D50">
      <w:pPr>
        <w:pStyle w:val="a3"/>
        <w:tabs>
          <w:tab w:val="left" w:pos="2835"/>
        </w:tabs>
        <w:ind w:left="360" w:firstLine="560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当</w:t>
      </w:r>
      <w:hyperlink r:id="rId12" w:tgtFrame="_blank" w:history="1">
        <w:r w:rsidRPr="00FF4D50">
          <w:rPr>
            <w:rStyle w:val="a6"/>
            <w:rFonts w:ascii="Arial" w:eastAsia="宋体" w:hAnsi="Arial" w:cs="Arial"/>
            <w:kern w:val="0"/>
            <w:sz w:val="28"/>
            <w:szCs w:val="28"/>
          </w:rPr>
          <w:t>蓄电池</w:t>
        </w:r>
      </w:hyperlink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老化、容量下降时，续行里程就会变短，但以下不属于电池的问题时也会导致行程变短。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1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。当电机效率下降时，所做的无用功增大，浪费电量，使续行里程变短。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2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。劣质充电器每天对电池充电时欠充电，使电池容量不足而造成续行里程逐日下降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lastRenderedPageBreak/>
        <w:t>变短。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3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。控制器不良使电动车</w:t>
      </w:r>
      <w:hyperlink r:id="rId13" w:tgtFrame="_blank" w:history="1">
        <w:r w:rsidRPr="00FF4D50">
          <w:rPr>
            <w:rStyle w:val="a6"/>
            <w:rFonts w:ascii="Arial" w:eastAsia="宋体" w:hAnsi="Arial" w:cs="Arial"/>
            <w:kern w:val="0"/>
            <w:sz w:val="28"/>
            <w:szCs w:val="28"/>
          </w:rPr>
          <w:t>启动电流</w:t>
        </w:r>
      </w:hyperlink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过大，启动时间过长而浪费电量，致使电动车续行里程变短。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4</w:t>
      </w:r>
      <w:r w:rsidRPr="00FF4D50">
        <w:rPr>
          <w:rFonts w:ascii="Arial" w:eastAsia="宋体" w:hAnsi="Arial" w:cs="Arial"/>
          <w:color w:val="333333"/>
          <w:kern w:val="0"/>
          <w:sz w:val="28"/>
          <w:szCs w:val="28"/>
        </w:rPr>
        <w:t>。劣质电动车各运动部位摩擦系数过大，或者机械传动阻力过大，也能造成浪费电量，而导致续行里程变短</w:t>
      </w:r>
    </w:p>
    <w:p w:rsidR="002229EE" w:rsidRPr="00FF4D50" w:rsidRDefault="002229EE" w:rsidP="002229EE">
      <w:pPr>
        <w:pStyle w:val="a3"/>
        <w:tabs>
          <w:tab w:val="left" w:pos="2835"/>
        </w:tabs>
        <w:ind w:left="360" w:firstLineChars="0" w:firstLine="0"/>
        <w:rPr>
          <w:rFonts w:ascii="Adobe 宋体 Std L" w:eastAsia="Adobe 宋体 Std L" w:hAnsi="Adobe 宋体 Std L" w:hint="eastAsia"/>
          <w:sz w:val="36"/>
          <w:szCs w:val="36"/>
        </w:rPr>
      </w:pPr>
    </w:p>
    <w:sectPr w:rsidR="002229EE" w:rsidRPr="00FF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31625"/>
    <w:multiLevelType w:val="multilevel"/>
    <w:tmpl w:val="85E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117E7"/>
    <w:multiLevelType w:val="hybridMultilevel"/>
    <w:tmpl w:val="E646CCAC"/>
    <w:lvl w:ilvl="0" w:tplc="BC1C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01213"/>
    <w:multiLevelType w:val="hybridMultilevel"/>
    <w:tmpl w:val="04A0A68C"/>
    <w:lvl w:ilvl="0" w:tplc="3BB61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9D"/>
    <w:rsid w:val="000F35E8"/>
    <w:rsid w:val="002229EE"/>
    <w:rsid w:val="004019A3"/>
    <w:rsid w:val="00563319"/>
    <w:rsid w:val="00A6589D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15DA2-8832-4ED7-9CD4-27E3C57D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9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2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29EE"/>
    <w:rPr>
      <w:b/>
      <w:bCs/>
    </w:rPr>
  </w:style>
  <w:style w:type="character" w:styleId="a6">
    <w:name w:val="Hyperlink"/>
    <w:basedOn w:val="a0"/>
    <w:uiPriority w:val="99"/>
    <w:unhideWhenUsed/>
    <w:rsid w:val="00FF4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E%AE%E5%8A%A8%E5%BC%80%E5%85%B3&amp;tn=44039180_cpr&amp;fenlei=mv6quAkxTZn0IZRqIHckPjm4nH00T1dBm1mkPADkPvDzP1R4n1F90ZwV5Hcvrjm3rH6sPfKWUMw85HfYnjn4nH6sgvPsT6K1TL0qnfK1TL0z5HD0IgF_5y9YIZ0lQzqlpA-bmyt8mh7GuZR8mvqVQL7dugPYpyq8Q1fvnHmzPHR4nf" TargetMode="External"/><Relationship Id="rId13" Type="http://schemas.openxmlformats.org/officeDocument/2006/relationships/hyperlink" Target="https://www.baidu.com/s?wd=%E5%90%AF%E5%8A%A8%E7%94%B5%E6%B5%81&amp;tn=44039180_cpr&amp;fenlei=mv6quAkxTZn0IZRqIHckPjm4nH00T1d9Pyc4m1cYuW9hmvm3rjRL0ZwV5Hcvrjm3rH6sPfKWUMw85HfYnjn4nH6sgvPsT6K1TL0qnfK1TL0z5HD0IgF_5y9YIZ0lQzqlpA-bmyt8mh7GuZR8mvqVQL7dugPYpyq8Q1Dzn1T3n1fvPHm3n1n1PjD4P1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idu.com/s?wd=%E7%94%B5%E5%8A%A8%E6%9C%BA&amp;tn=44039180_cpr&amp;fenlei=mv6quAkxTZn0IZRqIHckPjm4nH00T1dBm1mkPADkPvDzP1R4n1F90ZwV5Hcvrjm3rH6sPfKWUMw85HfYnjn4nH6sgvPsT6K1TL0qnfK1TL0z5HD0IgF_5y9YIZ0lQzqlpA-bmyt8mh7GuZR8mvqVQL7dugPYpyq8Q1fvnHmzPHR4nf" TargetMode="External"/><Relationship Id="rId12" Type="http://schemas.openxmlformats.org/officeDocument/2006/relationships/hyperlink" Target="https://www.baidu.com/s?wd=%E8%93%84%E7%94%B5%E6%B1%A0&amp;tn=44039180_cpr&amp;fenlei=mv6quAkxTZn0IZRqIHckPjm4nH00T1d9Pyc4m1cYuW9hmvm3rjRL0ZwV5Hcvrjm3rH6sPfKWUMw85HfYnjn4nH6sgvPsT6K1TL0qnfK1TL0z5HD0IgF_5y9YIZ0lQzqlpA-bmyt8mh7GuZR8mvqVQL7dugPYpyq8Q1Dzn1T3n1fvPHm3n1n1PjD4P1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7%94%B5%E5%8A%A8%E6%9C%BA&amp;tn=44039180_cpr&amp;fenlei=mv6quAkxTZn0IZRqIHckPjm4nH00T1dBm1mkPADkPvDzP1R4n1F90ZwV5Hcvrjm3rH6sPfKWUMw85HfYnjn4nH6sgvPsT6K1TL0qnfK1TL0z5HD0IgF_5y9YIZ0lQzqlpA-bmyt8mh7GuZR8mvqVQL7dugPYpyq8Q1fvnHmzPHR4nf" TargetMode="External"/><Relationship Id="rId11" Type="http://schemas.openxmlformats.org/officeDocument/2006/relationships/hyperlink" Target="https://www.baidu.com/s?wd=%E5%BE%AE%E5%8A%A8%E5%BC%80%E5%85%B3&amp;tn=44039180_cpr&amp;fenlei=mv6quAkxTZn0IZRqIHckPjm4nH00T1dBm1mkPADkPvDzP1R4n1F90ZwV5Hcvrjm3rH6sPfKWUMw85HfYnjn4nH6sgvPsT6K1TL0qnfK1TL0z5HD0IgF_5y9YIZ0lQzqlpA-bmyt8mh7GuZR8mvqVQL7dugPYpyq8Q1fvnHmzPHR4n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5%BE%AE%E5%8A%A8%E5%BC%80%E5%85%B3&amp;tn=44039180_cpr&amp;fenlei=mv6quAkxTZn0IZRqIHckPjm4nH00T1dBm1mkPADkPvDzP1R4n1F90ZwV5Hcvrjm3rH6sPfKWUMw85HfYnjn4nH6sgvPsT6K1TL0qnfK1TL0z5HD0IgF_5y9YIZ0lQzqlpA-bmyt8mh7GuZR8mvqVQL7dugPYpyq8Q1fvnHmzPHR4n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8E%A7%E5%88%B6%E5%99%A8&amp;tn=44039180_cpr&amp;fenlei=mv6quAkxTZn0IZRqIHckPjm4nH00T1dBm1mkPADkPvDzP1R4n1F90ZwV5Hcvrjm3rH6sPfKWUMw85HfYnjn4nH6sgvPsT6K1TL0qnfK1TL0z5HD0IgF_5y9YIZ0lQzqlpA-bmyt8mh7GuZR8mvqVQL7dugPYpyq8Q1fvnHmzPHR4n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7CD3-994E-40A0-AC44-48E10314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579</Words>
  <Characters>3302</Characters>
  <Application>Microsoft Office Word</Application>
  <DocSecurity>0</DocSecurity>
  <Lines>27</Lines>
  <Paragraphs>7</Paragraphs>
  <ScaleCrop>false</ScaleCrop>
  <Company>XiTongTianDi.Com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2</cp:revision>
  <dcterms:created xsi:type="dcterms:W3CDTF">2015-10-18T01:53:00Z</dcterms:created>
  <dcterms:modified xsi:type="dcterms:W3CDTF">2015-10-18T02:55:00Z</dcterms:modified>
</cp:coreProperties>
</file>