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37B2" w:rsidRDefault="00607842">
      <w:pPr>
        <w:widowControl w:val="0"/>
      </w:pPr>
      <w:r>
        <w:rPr>
          <w:b/>
        </w:rPr>
        <w:t>Student Activity Guide: Creating a Personal Favicon</w:t>
      </w:r>
      <w:r>
        <w:rPr>
          <w:sz w:val="24"/>
        </w:rPr>
        <w:t xml:space="preserve"> </w:t>
      </w:r>
      <w:r>
        <w:rPr>
          <w:sz w:val="20"/>
        </w:rPr>
        <w:t xml:space="preserve">   Name: _______________________ </w:t>
      </w:r>
    </w:p>
    <w:p w:rsidR="000537B2" w:rsidRDefault="00607842">
      <w:pPr>
        <w:widowControl w:val="0"/>
      </w:pPr>
      <w:r>
        <w:rPr>
          <w:sz w:val="20"/>
        </w:rPr>
        <w:t>Unit 1 Lesson 11</w:t>
      </w:r>
      <w:bookmarkStart w:id="0" w:name="_GoBack"/>
      <w:bookmarkEnd w:id="0"/>
    </w:p>
    <w:p w:rsidR="000537B2" w:rsidRDefault="000537B2">
      <w:pPr>
        <w:widowControl w:val="0"/>
      </w:pPr>
    </w:p>
    <w:p w:rsidR="000537B2" w:rsidRDefault="00607842">
      <w:pPr>
        <w:widowControl w:val="0"/>
      </w:pPr>
      <w:r>
        <w:rPr>
          <w:b/>
        </w:rPr>
        <w:t>Scenario</w:t>
      </w:r>
    </w:p>
    <w:p w:rsidR="000537B2" w:rsidRDefault="00607842">
      <w:pPr>
        <w:widowControl w:val="0"/>
        <w:ind w:left="720"/>
      </w:pPr>
      <w:r>
        <w:rPr>
          <w:sz w:val="20"/>
        </w:rPr>
        <w:t>A favicon is a small image, usually 16x16 pixels, that is typically shown in a web browser’s address bar next to the web address for a particular website or web page. It is typically a small version of a company logo or some other symbol for the site. Favi</w:t>
      </w:r>
      <w:r>
        <w:rPr>
          <w:sz w:val="20"/>
        </w:rPr>
        <w:t xml:space="preserve">cons are designed by artists and programmed into web pages by web designers. Below are some examples of favicons -- you might recognize some! </w:t>
      </w:r>
    </w:p>
    <w:p w:rsidR="000537B2" w:rsidRDefault="00607842">
      <w:pPr>
        <w:widowControl w:val="0"/>
      </w:pPr>
      <w:r>
        <w:rPr>
          <w:noProof/>
        </w:rPr>
        <w:drawing>
          <wp:inline distT="114300" distB="114300" distL="114300" distR="114300">
            <wp:extent cx="6086475" cy="45624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37B2" w:rsidRDefault="00607842">
      <w:pPr>
        <w:widowControl w:val="0"/>
      </w:pPr>
      <w:proofErr w:type="gramStart"/>
      <w:r>
        <w:rPr>
          <w:sz w:val="16"/>
        </w:rPr>
        <w:t>source</w:t>
      </w:r>
      <w:proofErr w:type="gramEnd"/>
      <w:r>
        <w:rPr>
          <w:sz w:val="16"/>
        </w:rPr>
        <w:t>:</w:t>
      </w:r>
      <w:r>
        <w:rPr>
          <w:i/>
          <w:sz w:val="16"/>
        </w:rPr>
        <w:t xml:space="preserve"> </w:t>
      </w:r>
      <w:hyperlink r:id="rId7">
        <w:r>
          <w:rPr>
            <w:i/>
            <w:color w:val="1155CC"/>
            <w:sz w:val="16"/>
            <w:u w:val="single"/>
          </w:rPr>
          <w:t>http://www.searchprosystems.com/google-releases-favicons-to-their-internet-marketing-text-ads</w:t>
        </w:r>
      </w:hyperlink>
    </w:p>
    <w:p w:rsidR="000537B2" w:rsidRDefault="000537B2">
      <w:pPr>
        <w:widowControl w:val="0"/>
      </w:pPr>
    </w:p>
    <w:p w:rsidR="000537B2" w:rsidRDefault="00607842">
      <w:pPr>
        <w:widowControl w:val="0"/>
      </w:pPr>
      <w:r>
        <w:rPr>
          <w:b/>
        </w:rPr>
        <w:t>Directions</w:t>
      </w:r>
    </w:p>
    <w:p w:rsidR="000537B2" w:rsidRDefault="00607842">
      <w:pPr>
        <w:widowControl w:val="0"/>
        <w:ind w:left="720"/>
      </w:pPr>
      <w:r>
        <w:rPr>
          <w:sz w:val="20"/>
        </w:rPr>
        <w:t xml:space="preserve">Create a personal 16x16 favicon and encode it using the </w:t>
      </w:r>
      <w:proofErr w:type="spellStart"/>
      <w:r>
        <w:rPr>
          <w:sz w:val="20"/>
        </w:rPr>
        <w:t>Pixelation</w:t>
      </w:r>
      <w:proofErr w:type="spellEnd"/>
      <w:r>
        <w:rPr>
          <w:sz w:val="20"/>
        </w:rPr>
        <w:t xml:space="preserve"> tool v.3. The image should represent your personality in some distinctive</w:t>
      </w:r>
      <w:r>
        <w:rPr>
          <w:sz w:val="20"/>
        </w:rPr>
        <w:t xml:space="preserve"> way. You will be using this favicon in future lessons so be creative and thoughtful. When you have finished your favicon, share it with others in the class.</w:t>
      </w:r>
    </w:p>
    <w:p w:rsidR="000537B2" w:rsidRDefault="000537B2">
      <w:pPr>
        <w:widowControl w:val="0"/>
        <w:ind w:left="720"/>
      </w:pPr>
    </w:p>
    <w:p w:rsidR="000537B2" w:rsidRDefault="00607842">
      <w:pPr>
        <w:widowControl w:val="0"/>
        <w:ind w:left="720"/>
      </w:pPr>
      <w:r>
        <w:rPr>
          <w:sz w:val="20"/>
        </w:rPr>
        <w:t>Summarize your learning by creating step-by-step instructions to recreate your favicon. Write the</w:t>
      </w:r>
      <w:r>
        <w:rPr>
          <w:sz w:val="20"/>
        </w:rPr>
        <w:t xml:space="preserve"> instructions as if you were writing a technical mini-manual for someone new to image encoding. Be sure to explain the color selection and encoding in very precise computer science language. Turn in your mini-manual.</w:t>
      </w:r>
    </w:p>
    <w:p w:rsidR="000537B2" w:rsidRDefault="000537B2">
      <w:pPr>
        <w:widowControl w:val="0"/>
        <w:ind w:left="720"/>
      </w:pPr>
    </w:p>
    <w:p w:rsidR="000537B2" w:rsidRDefault="00607842">
      <w:pPr>
        <w:widowControl w:val="0"/>
        <w:ind w:left="720"/>
      </w:pPr>
      <w:r>
        <w:rPr>
          <w:b/>
          <w:sz w:val="20"/>
        </w:rPr>
        <w:t>Requirements</w:t>
      </w:r>
      <w:r>
        <w:rPr>
          <w:sz w:val="20"/>
        </w:rPr>
        <w:t>:</w:t>
      </w:r>
    </w:p>
    <w:p w:rsidR="000537B2" w:rsidRDefault="00607842">
      <w:pPr>
        <w:widowControl w:val="0"/>
        <w:numPr>
          <w:ilvl w:val="0"/>
          <w:numId w:val="2"/>
        </w:numPr>
        <w:ind w:left="1440" w:hanging="359"/>
        <w:contextualSpacing/>
        <w:rPr>
          <w:sz w:val="20"/>
        </w:rPr>
      </w:pPr>
      <w:r>
        <w:rPr>
          <w:sz w:val="20"/>
        </w:rPr>
        <w:t>The icon must be 16x16 p</w:t>
      </w:r>
      <w:r>
        <w:rPr>
          <w:sz w:val="20"/>
        </w:rPr>
        <w:t xml:space="preserve">ixels. </w:t>
      </w:r>
    </w:p>
    <w:p w:rsidR="000537B2" w:rsidRDefault="00607842">
      <w:pPr>
        <w:widowControl w:val="0"/>
        <w:numPr>
          <w:ilvl w:val="0"/>
          <w:numId w:val="2"/>
        </w:numPr>
        <w:ind w:left="1440" w:hanging="359"/>
        <w:contextualSpacing/>
        <w:rPr>
          <w:sz w:val="20"/>
        </w:rPr>
      </w:pPr>
      <w:r>
        <w:rPr>
          <w:sz w:val="20"/>
        </w:rPr>
        <w:t xml:space="preserve">You must use the </w:t>
      </w:r>
      <w:proofErr w:type="spellStart"/>
      <w:r>
        <w:rPr>
          <w:sz w:val="20"/>
        </w:rPr>
        <w:t>Pixelation</w:t>
      </w:r>
      <w:proofErr w:type="spellEnd"/>
      <w:r>
        <w:rPr>
          <w:sz w:val="20"/>
        </w:rPr>
        <w:t xml:space="preserve"> tool to encode the bits of color information.</w:t>
      </w:r>
    </w:p>
    <w:p w:rsidR="000537B2" w:rsidRDefault="00607842">
      <w:pPr>
        <w:widowControl w:val="0"/>
        <w:numPr>
          <w:ilvl w:val="0"/>
          <w:numId w:val="2"/>
        </w:numPr>
        <w:ind w:left="1440" w:hanging="359"/>
        <w:contextualSpacing/>
        <w:rPr>
          <w:sz w:val="20"/>
        </w:rPr>
      </w:pPr>
      <w:r>
        <w:rPr>
          <w:sz w:val="20"/>
        </w:rPr>
        <w:t>The image must be encoded with at least 3 bits per pixel.</w:t>
      </w:r>
    </w:p>
    <w:p w:rsidR="000537B2" w:rsidRDefault="000537B2">
      <w:pPr>
        <w:widowControl w:val="0"/>
        <w:ind w:left="720"/>
      </w:pPr>
    </w:p>
    <w:p w:rsidR="000537B2" w:rsidRDefault="00607842">
      <w:pPr>
        <w:widowControl w:val="0"/>
        <w:ind w:left="720"/>
      </w:pPr>
      <w:r>
        <w:rPr>
          <w:b/>
          <w:sz w:val="20"/>
        </w:rPr>
        <w:t>Things to think about:</w:t>
      </w:r>
    </w:p>
    <w:p w:rsidR="000537B2" w:rsidRDefault="00607842">
      <w:pPr>
        <w:widowControl w:val="0"/>
        <w:numPr>
          <w:ilvl w:val="0"/>
          <w:numId w:val="3"/>
        </w:numPr>
        <w:ind w:left="1440" w:hanging="359"/>
        <w:contextualSpacing/>
        <w:rPr>
          <w:sz w:val="20"/>
        </w:rPr>
      </w:pPr>
      <w:r>
        <w:rPr>
          <w:sz w:val="20"/>
        </w:rPr>
        <w:t>The more colors you want, the more bits-per-pixel you will have to use. If there are very sp</w:t>
      </w:r>
      <w:r>
        <w:rPr>
          <w:sz w:val="20"/>
        </w:rPr>
        <w:t>ecific colors you need, you might need to increase the number of bits to be able to display them.</w:t>
      </w:r>
    </w:p>
    <w:p w:rsidR="000537B2" w:rsidRDefault="000537B2">
      <w:pPr>
        <w:widowControl w:val="0"/>
      </w:pPr>
    </w:p>
    <w:p w:rsidR="000537B2" w:rsidRDefault="00607842">
      <w:pPr>
        <w:widowControl w:val="0"/>
        <w:numPr>
          <w:ilvl w:val="0"/>
          <w:numId w:val="1"/>
        </w:numPr>
        <w:ind w:left="1440" w:hanging="359"/>
        <w:contextualSpacing/>
        <w:rPr>
          <w:sz w:val="20"/>
        </w:rPr>
      </w:pPr>
      <w:r>
        <w:rPr>
          <w:sz w:val="20"/>
        </w:rPr>
        <w:t>A simple design with a few basic colors is probably the best solution.</w:t>
      </w:r>
    </w:p>
    <w:p w:rsidR="000537B2" w:rsidRDefault="000537B2">
      <w:pPr>
        <w:widowControl w:val="0"/>
      </w:pPr>
    </w:p>
    <w:p w:rsidR="000537B2" w:rsidRDefault="00607842">
      <w:pPr>
        <w:widowControl w:val="0"/>
        <w:numPr>
          <w:ilvl w:val="0"/>
          <w:numId w:val="1"/>
        </w:numPr>
        <w:ind w:left="1440" w:hanging="359"/>
        <w:contextualSpacing/>
        <w:rPr>
          <w:sz w:val="20"/>
        </w:rPr>
      </w:pPr>
      <w:r>
        <w:rPr>
          <w:sz w:val="20"/>
        </w:rPr>
        <w:t>Plan ahead: Sketch your design before starting to encode the bits. You might want to use a tool to help you draw small images. Suggestions:</w:t>
      </w:r>
    </w:p>
    <w:p w:rsidR="000537B2" w:rsidRDefault="00607842">
      <w:pPr>
        <w:widowControl w:val="0"/>
        <w:numPr>
          <w:ilvl w:val="1"/>
          <w:numId w:val="1"/>
        </w:numPr>
        <w:ind w:left="2160" w:hanging="359"/>
        <w:contextualSpacing/>
        <w:rPr>
          <w:i/>
          <w:sz w:val="20"/>
        </w:rPr>
      </w:pPr>
      <w:hyperlink r:id="rId8">
        <w:r>
          <w:rPr>
            <w:i/>
            <w:color w:val="1155CC"/>
            <w:sz w:val="20"/>
            <w:u w:val="single"/>
          </w:rPr>
          <w:t>http://favicon-generator.org/editor/</w:t>
        </w:r>
      </w:hyperlink>
    </w:p>
    <w:p w:rsidR="000537B2" w:rsidRDefault="00607842">
      <w:pPr>
        <w:widowControl w:val="0"/>
        <w:numPr>
          <w:ilvl w:val="1"/>
          <w:numId w:val="1"/>
        </w:numPr>
        <w:ind w:left="2160" w:hanging="359"/>
        <w:contextualSpacing/>
        <w:rPr>
          <w:i/>
          <w:sz w:val="20"/>
        </w:rPr>
      </w:pPr>
      <w:hyperlink r:id="rId9">
        <w:r>
          <w:rPr>
            <w:i/>
            <w:color w:val="1155CC"/>
            <w:sz w:val="20"/>
            <w:u w:val="single"/>
          </w:rPr>
          <w:t>http://makepixelart.com/free/</w:t>
        </w:r>
      </w:hyperlink>
    </w:p>
    <w:p w:rsidR="000537B2" w:rsidRDefault="000537B2">
      <w:pPr>
        <w:widowControl w:val="0"/>
      </w:pPr>
    </w:p>
    <w:p w:rsidR="000537B2" w:rsidRDefault="00607842">
      <w:pPr>
        <w:widowControl w:val="0"/>
        <w:numPr>
          <w:ilvl w:val="0"/>
          <w:numId w:val="1"/>
        </w:numPr>
        <w:ind w:left="1440" w:hanging="359"/>
        <w:contextualSpacing/>
        <w:rPr>
          <w:sz w:val="20"/>
        </w:rPr>
      </w:pPr>
      <w:r>
        <w:rPr>
          <w:sz w:val="20"/>
        </w:rPr>
        <w:t xml:space="preserve">Consider switching the </w:t>
      </w:r>
      <w:proofErr w:type="spellStart"/>
      <w:r>
        <w:rPr>
          <w:sz w:val="20"/>
        </w:rPr>
        <w:t>Pixelation</w:t>
      </w:r>
      <w:proofErr w:type="spellEnd"/>
      <w:r>
        <w:rPr>
          <w:sz w:val="20"/>
        </w:rPr>
        <w:t xml:space="preserve"> tool into HEX mode instead of binary. This will enable you to more easily use a greater number of bits. If you use hex you should consider using 12-bits-per-pixel (4</w:t>
      </w:r>
      <w:r>
        <w:rPr>
          <w:sz w:val="20"/>
        </w:rPr>
        <w:t>096 colors!) because that maps to exactly 3 hex digits, which also maps easily to RGB - 1 hex digit for each. For example, the color red:  1111 0000 0000 in hex is F00.  To make a darker red, just choose a smaller hex digit for the red value, such as A00.</w:t>
      </w:r>
    </w:p>
    <w:p w:rsidR="000537B2" w:rsidRDefault="000537B2"/>
    <w:sectPr w:rsidR="000537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29B"/>
    <w:multiLevelType w:val="multilevel"/>
    <w:tmpl w:val="0466FB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BE1762"/>
    <w:multiLevelType w:val="multilevel"/>
    <w:tmpl w:val="7466E8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BF2208A"/>
    <w:multiLevelType w:val="multilevel"/>
    <w:tmpl w:val="195EB2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37B2"/>
    <w:rsid w:val="000537B2"/>
    <w:rsid w:val="0060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vicon-generator.org/edito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earchprosystems.com/google-releases-favicons-to-their-internet-marketing-text-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kepixelart.com/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U1-L6 Activity: Favicon.docx</dc:title>
  <cp:lastModifiedBy>admin</cp:lastModifiedBy>
  <cp:revision>2</cp:revision>
  <dcterms:created xsi:type="dcterms:W3CDTF">2014-05-26T19:06:00Z</dcterms:created>
  <dcterms:modified xsi:type="dcterms:W3CDTF">2014-05-26T19:08:00Z</dcterms:modified>
</cp:coreProperties>
</file>