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负载金属催化剂MnO</w:t>
      </w:r>
      <w:r>
        <w:rPr>
          <w:rFonts w:hint="eastAsia"/>
          <w:b/>
          <w:bCs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的活性焦制备产物计算</w:t>
      </w:r>
    </w:p>
    <w:p>
      <w:pPr>
        <w:numPr>
          <w:ilvl w:val="0"/>
          <w:numId w:val="1"/>
        </w:numPr>
        <w:rPr>
          <w:rFonts w:hint="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instrText xml:space="preserve"> = 1 \* GB3 \* MERGEFORMAT </w:instrTex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fldChar w:fldCharType="separate"/>
      </w:r>
      <w:r>
        <w:t>①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数学模型：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目标函数：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 w:eastAsiaTheme="minorEastAsia"/>
          <w:color w:val="FF0000"/>
          <w:position w:val="-34"/>
          <w:sz w:val="24"/>
          <w:szCs w:val="24"/>
          <w:vertAlign w:val="baseline"/>
          <w:lang w:val="en-US" w:eastAsia="zh-CN"/>
        </w:rPr>
        <w:object>
          <v:shape id="_x0000_i1025" o:spt="75" type="#_x0000_t75" style="height:56.8pt;width:331.5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式中：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198120</wp:posOffset>
                </wp:positionV>
                <wp:extent cx="146050" cy="1374140"/>
                <wp:effectExtent l="38100" t="4445" r="6350" b="12065"/>
                <wp:wrapNone/>
                <wp:docPr id="46" name="左大括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2400300"/>
                          <a:ext cx="146050" cy="137414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-18.2pt;margin-top:15.6pt;height:108.2pt;width:11.5pt;z-index:251660288;mso-width-relative:page;mso-height-relative:page;" filled="f" stroked="t" coordsize="21600,21600" o:gfxdata="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B3dNdkAAAAKAQAADwAAAAAAAAAB&#10;ACAAAAAiAAAAZHJzL2Rvd25yZXYueG1sUEsBAhQAFAAAAAgAh07iQAudAibWAQAAdwMAAA4AAAAA&#10;AAAAAQAgAAAAKAEAAGRycy9lMm9Eb2MueG1sUEsFBgAAAAAGAAYAWQEAAHAFAAAAAA==&#10;" adj="191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position w:val="-24"/>
          <w:sz w:val="24"/>
          <w:szCs w:val="24"/>
          <w:vertAlign w:val="baseline"/>
          <w:lang w:val="en-US" w:eastAsia="zh-CN"/>
        </w:rPr>
        <w:object>
          <v:shape id="_x0000_i1026" o:spt="75" type="#_x0000_t75" style="height:35.7pt;width:336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 w:eastAsiaTheme="minorEastAsia"/>
          <w:position w:val="-12"/>
          <w:sz w:val="24"/>
          <w:szCs w:val="24"/>
          <w:vertAlign w:val="baseline"/>
          <w:lang w:val="en-US" w:eastAsia="zh-CN"/>
        </w:rPr>
        <w:object>
          <v:shape id="_x0000_i1027" o:spt="75" type="#_x0000_t75" style="height:24.25pt;width:271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 w:eastAsiaTheme="minorEastAsia"/>
          <w:position w:val="-28"/>
          <w:sz w:val="24"/>
          <w:szCs w:val="24"/>
          <w:vertAlign w:val="baseline"/>
          <w:lang w:val="en-US" w:eastAsia="zh-CN"/>
        </w:rPr>
        <w:object>
          <v:shape id="_x0000_i1028" o:spt="75" type="#_x0000_t75" style="height:41.5pt;width:171.6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约束条件：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99060</wp:posOffset>
                </wp:positionV>
                <wp:extent cx="130810" cy="803910"/>
                <wp:effectExtent l="38100" t="4445" r="2540" b="10795"/>
                <wp:wrapNone/>
                <wp:docPr id="47" name="左大括号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4282440"/>
                          <a:ext cx="130810" cy="80391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-18.2pt;margin-top:7.8pt;height:63.3pt;width:10.3pt;z-index:251661312;mso-width-relative:page;mso-height-relative:page;" filled="f" stroked="t" coordsize="21600,21600" o:gfxdata="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9tGmNcAAAAKAQAADwAAAAAAAAABACAA&#10;AAAiAAAAZHJzL2Rvd25yZXYueG1sUEsBAhQAFAAAAAgAh07iQMjxhxrVAQAAdgMAAA4AAAAAAAAA&#10;AQAgAAAAJgEAAGRycy9lMm9Eb2MueG1sUEsFBgAAAAAGAAYAWQEAAG0FAAAAAA==&#10;" adj="292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object>
          <v:shape id="_x0000_i1029" o:spt="75" type="#_x0000_t75" style="height:44.55pt;width:163.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 xml:space="preserve">     </w:t>
      </w:r>
      <w:r>
        <w:rPr>
          <w:rFonts w:hint="eastAsia" w:eastAsiaTheme="minorEastAsia"/>
          <w:color w:val="FF0000"/>
          <w:position w:val="0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eastAsiaTheme="minorEastAsia"/>
          <w:color w:val="FF0000"/>
          <w:position w:val="0"/>
          <w:sz w:val="24"/>
          <w:szCs w:val="24"/>
          <w:vertAlign w:val="baseline"/>
          <w:lang w:val="en-US" w:eastAsia="zh-CN"/>
        </w:rPr>
        <w:instrText xml:space="preserve"> = 1 \* GB3 \* MERGEFORMAT </w:instrText>
      </w:r>
      <w:r>
        <w:rPr>
          <w:rFonts w:hint="eastAsia" w:eastAsiaTheme="minorEastAsia"/>
          <w:color w:val="FF0000"/>
          <w:position w:val="0"/>
          <w:sz w:val="24"/>
          <w:szCs w:val="24"/>
          <w:vertAlign w:val="baseline"/>
          <w:lang w:val="en-US" w:eastAsia="zh-CN"/>
        </w:rPr>
        <w:fldChar w:fldCharType="separate"/>
      </w:r>
      <w:r>
        <w:rPr>
          <w:color w:val="FF0000"/>
        </w:rPr>
        <w:t>①</w:t>
      </w:r>
      <w:r>
        <w:rPr>
          <w:rFonts w:hint="eastAsia" w:eastAsiaTheme="minorEastAsia"/>
          <w:color w:val="FF0000"/>
          <w:position w:val="0"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/>
          <w:color w:val="FF0000"/>
          <w:position w:val="0"/>
          <w:sz w:val="24"/>
          <w:szCs w:val="24"/>
          <w:vertAlign w:val="baseline"/>
          <w:lang w:val="en-US" w:eastAsia="zh-CN"/>
        </w:rPr>
        <w:t>（</w:t>
      </w:r>
      <w:r>
        <w:rPr>
          <w:rFonts w:hint="default" w:ascii="Times New Roman" w:hAnsi="Times New Roman" w:cs="Times New Roman" w:eastAsiaTheme="minorEastAsia"/>
          <w:color w:val="FF0000"/>
          <w:position w:val="0"/>
          <w:sz w:val="24"/>
          <w:szCs w:val="24"/>
          <w:vertAlign w:val="baseline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  <w:color w:val="FF0000"/>
          <w:position w:val="0"/>
          <w:sz w:val="24"/>
          <w:szCs w:val="24"/>
          <w:vertAlign w:val="subscript"/>
          <w:lang w:val="en-US" w:eastAsia="zh-CN"/>
        </w:rPr>
        <w:t>g</w:t>
      </w:r>
      <w:r>
        <w:rPr>
          <w:rFonts w:hint="default" w:ascii="Times New Roman" w:hAnsi="Times New Roman" w:cs="Times New Roman" w:eastAsiaTheme="minorEastAsia"/>
          <w:color w:val="FF0000"/>
          <w:position w:val="0"/>
          <w:sz w:val="24"/>
          <w:szCs w:val="24"/>
          <w:vertAlign w:val="baseline"/>
          <w:lang w:val="en-US" w:eastAsia="zh-CN"/>
        </w:rPr>
        <w:t>+n</w:t>
      </w:r>
      <w:r>
        <w:rPr>
          <w:rFonts w:hint="default" w:ascii="Times New Roman" w:hAnsi="Times New Roman" w:cs="Times New Roman" w:eastAsiaTheme="minorEastAsia"/>
          <w:color w:val="FF0000"/>
          <w:position w:val="0"/>
          <w:sz w:val="24"/>
          <w:szCs w:val="24"/>
          <w:vertAlign w:val="subscript"/>
          <w:lang w:val="en-US" w:eastAsia="zh-CN"/>
        </w:rPr>
        <w:t>s</w:t>
      </w:r>
      <w:r>
        <w:rPr>
          <w:rFonts w:hint="eastAsia" w:ascii="Times New Roman" w:hAnsi="Times New Roman" w:cs="Times New Roman"/>
          <w:color w:val="FF0000"/>
          <w:position w:val="0"/>
          <w:sz w:val="24"/>
          <w:szCs w:val="24"/>
          <w:vertAlign w:val="baseline"/>
          <w:lang w:val="en-US" w:eastAsia="zh-CN"/>
        </w:rPr>
        <w:t>个解，m个方程，m&lt;</w:t>
      </w:r>
      <w:r>
        <w:rPr>
          <w:rFonts w:hint="default" w:ascii="Times New Roman" w:hAnsi="Times New Roman" w:cs="Times New Roman" w:eastAsiaTheme="minorEastAsia"/>
          <w:color w:val="FF0000"/>
          <w:position w:val="0"/>
          <w:sz w:val="24"/>
          <w:szCs w:val="24"/>
          <w:vertAlign w:val="baseline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  <w:color w:val="FF0000"/>
          <w:position w:val="0"/>
          <w:sz w:val="24"/>
          <w:szCs w:val="24"/>
          <w:vertAlign w:val="subscript"/>
          <w:lang w:val="en-US" w:eastAsia="zh-CN"/>
        </w:rPr>
        <w:t>g</w:t>
      </w:r>
      <w:r>
        <w:rPr>
          <w:rFonts w:hint="default" w:ascii="Times New Roman" w:hAnsi="Times New Roman" w:cs="Times New Roman" w:eastAsiaTheme="minorEastAsia"/>
          <w:color w:val="FF0000"/>
          <w:position w:val="0"/>
          <w:sz w:val="24"/>
          <w:szCs w:val="24"/>
          <w:vertAlign w:val="baseline"/>
          <w:lang w:val="en-US" w:eastAsia="zh-CN"/>
        </w:rPr>
        <w:t>+n</w:t>
      </w:r>
      <w:r>
        <w:rPr>
          <w:rFonts w:hint="default" w:ascii="Times New Roman" w:hAnsi="Times New Roman" w:cs="Times New Roman" w:eastAsiaTheme="minorEastAsia"/>
          <w:color w:val="FF0000"/>
          <w:position w:val="0"/>
          <w:sz w:val="24"/>
          <w:szCs w:val="24"/>
          <w:vertAlign w:val="subscript"/>
          <w:lang w:val="en-US" w:eastAsia="zh-CN"/>
        </w:rPr>
        <w:t>s</w:t>
      </w:r>
      <w:r>
        <w:rPr>
          <w:rFonts w:hint="eastAsia" w:ascii="Times New Roman" w:hAnsi="Times New Roman" w:cs="Times New Roman"/>
          <w:color w:val="FF0000"/>
          <w:position w:val="0"/>
          <w:sz w:val="24"/>
          <w:szCs w:val="24"/>
          <w:vertAlign w:val="baselin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object>
          <v:shape id="_x0000_i1030" o:spt="75" type="#_x0000_t75" style="height:26.6pt;width:45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 xml:space="preserve">                         </w:t>
      </w:r>
      <w:r>
        <w:rPr>
          <w:rFonts w:hint="eastAsia"/>
          <w:color w:val="FF0000"/>
          <w:position w:val="0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/>
          <w:color w:val="FF0000"/>
          <w:position w:val="0"/>
          <w:sz w:val="24"/>
          <w:szCs w:val="24"/>
          <w:vertAlign w:val="baseline"/>
          <w:lang w:val="en-US" w:eastAsia="zh-CN"/>
        </w:rPr>
        <w:instrText xml:space="preserve"> = 2 \* GB3 \* MERGEFORMAT </w:instrText>
      </w:r>
      <w:r>
        <w:rPr>
          <w:rFonts w:hint="eastAsia"/>
          <w:color w:val="FF0000"/>
          <w:position w:val="0"/>
          <w:sz w:val="24"/>
          <w:szCs w:val="24"/>
          <w:vertAlign w:val="baseline"/>
          <w:lang w:val="en-US" w:eastAsia="zh-CN"/>
        </w:rPr>
        <w:fldChar w:fldCharType="separate"/>
      </w:r>
      <w:r>
        <w:rPr>
          <w:color w:val="FF0000"/>
        </w:rPr>
        <w:t>②</w:t>
      </w:r>
      <w:r>
        <w:rPr>
          <w:rFonts w:hint="eastAsia"/>
          <w:color w:val="FF0000"/>
          <w:position w:val="0"/>
          <w:sz w:val="24"/>
          <w:szCs w:val="24"/>
          <w:vertAlign w:val="baseli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instrText xml:space="preserve"> = 2 \* GB3 \* MERGEFORMAT </w:instrTex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fldChar w:fldCharType="separate"/>
      </w:r>
      <w:r>
        <w:t>②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instrText xml:space="preserve"> = 1 \* alphabetic \* MERGEFORMAT </w:instrTex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fldChar w:fldCharType="separate"/>
      </w:r>
      <w:r>
        <w:t>a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筛选基本可行解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both"/>
        <w:textAlignment w:val="center"/>
        <w:outlineLvl w:val="9"/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根据</w:t>
      </w:r>
      <w:r>
        <w:rPr>
          <w:rFonts w:hint="eastAsia" w:eastAsiaTheme="minorEastAsia"/>
          <w:color w:val="FF0000"/>
          <w:position w:val="0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eastAsiaTheme="minorEastAsia"/>
          <w:color w:val="FF0000"/>
          <w:position w:val="0"/>
          <w:sz w:val="24"/>
          <w:szCs w:val="24"/>
          <w:vertAlign w:val="baseline"/>
          <w:lang w:val="en-US" w:eastAsia="zh-CN"/>
        </w:rPr>
        <w:instrText xml:space="preserve"> = 1 \* GB3 \* MERGEFORMAT </w:instrText>
      </w:r>
      <w:r>
        <w:rPr>
          <w:rFonts w:hint="eastAsia" w:eastAsiaTheme="minorEastAsia"/>
          <w:color w:val="FF0000"/>
          <w:position w:val="0"/>
          <w:sz w:val="24"/>
          <w:szCs w:val="24"/>
          <w:vertAlign w:val="baseline"/>
          <w:lang w:val="en-US" w:eastAsia="zh-CN"/>
        </w:rPr>
        <w:fldChar w:fldCharType="separate"/>
      </w:r>
      <w:r>
        <w:rPr>
          <w:color w:val="FF0000"/>
        </w:rPr>
        <w:t>①</w:t>
      </w:r>
      <w:r>
        <w:rPr>
          <w:rFonts w:hint="eastAsia" w:eastAsiaTheme="minorEastAsia"/>
          <w:color w:val="FF0000"/>
          <w:position w:val="0"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/>
          <w:color w:val="auto"/>
          <w:position w:val="0"/>
          <w:sz w:val="24"/>
          <w:szCs w:val="24"/>
          <w:vertAlign w:val="baseline"/>
          <w:lang w:val="en-US" w:eastAsia="zh-CN"/>
        </w:rPr>
        <w:t>，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从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（n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g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+n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s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）</w:t>
      </w:r>
      <w:r>
        <w:rPr>
          <w:rFonts w:hint="eastAsia" w:ascii="Times New Roman" w:hAnsi="Times New Roman" w:cs="Times New Roman"/>
          <w:position w:val="0"/>
          <w:sz w:val="24"/>
          <w:szCs w:val="24"/>
          <w:vertAlign w:val="baseline"/>
          <w:lang w:val="en-US" w:eastAsia="zh-CN"/>
        </w:rPr>
        <w:t>个解中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选取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m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个进行组合求解（共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object>
          <v:shape id="_x0000_i1031" o:spt="75" type="#_x0000_t75" style="height:21pt;width:3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种组合），去掉无效组合数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M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（不满足</w:t>
      </w:r>
      <w:r>
        <w:rPr>
          <w:rFonts w:hint="eastAsia"/>
          <w:color w:val="FF0000"/>
          <w:position w:val="0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/>
          <w:color w:val="FF0000"/>
          <w:position w:val="0"/>
          <w:sz w:val="24"/>
          <w:szCs w:val="24"/>
          <w:vertAlign w:val="baseline"/>
          <w:lang w:val="en-US" w:eastAsia="zh-CN"/>
        </w:rPr>
        <w:instrText xml:space="preserve"> = 2 \* GB3 \* MERGEFORMAT </w:instrText>
      </w:r>
      <w:r>
        <w:rPr>
          <w:rFonts w:hint="eastAsia"/>
          <w:color w:val="FF0000"/>
          <w:position w:val="0"/>
          <w:sz w:val="24"/>
          <w:szCs w:val="24"/>
          <w:vertAlign w:val="baseline"/>
          <w:lang w:val="en-US" w:eastAsia="zh-CN"/>
        </w:rPr>
        <w:fldChar w:fldCharType="separate"/>
      </w:r>
      <w:r>
        <w:rPr>
          <w:color w:val="FF0000"/>
        </w:rPr>
        <w:t>②</w:t>
      </w:r>
      <w:r>
        <w:rPr>
          <w:rFonts w:hint="eastAsia"/>
          <w:color w:val="FF0000"/>
          <w:position w:val="0"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这一约束条件的）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，剩下的有效组合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数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object>
          <v:shape id="_x0000_i1032" o:spt="75" type="#_x0000_t75" style="height:21pt;width:7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，对应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N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个基本可行解：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X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，X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，…，X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，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设定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T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与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P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，计算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X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，X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，…，X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，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的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函数值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G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，并根据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G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对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X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~X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N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从小到大进行排序：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X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1</w:t>
      </w:r>
      <w:r>
        <w:rPr>
          <w:rFonts w:hint="default" w:eastAsiaTheme="minorEastAsia"/>
          <w:position w:val="0"/>
          <w:sz w:val="24"/>
          <w:szCs w:val="24"/>
          <w:vertAlign w:val="baseline"/>
          <w:lang w:val="en-US" w:eastAsia="zh-CN"/>
        </w:rPr>
        <w:t>’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~ X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N</w:t>
      </w:r>
      <w:r>
        <w:rPr>
          <w:rFonts w:hint="default" w:eastAsiaTheme="minorEastAsia"/>
          <w:position w:val="0"/>
          <w:sz w:val="24"/>
          <w:szCs w:val="24"/>
          <w:vertAlign w:val="baseline"/>
          <w:lang w:val="en-US" w:eastAsia="zh-CN"/>
        </w:rPr>
        <w:t>’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，按此顺序检查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X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1</w:t>
      </w:r>
      <w:r>
        <w:rPr>
          <w:rFonts w:hint="default" w:eastAsiaTheme="minorEastAsia"/>
          <w:position w:val="0"/>
          <w:sz w:val="24"/>
          <w:szCs w:val="24"/>
          <w:vertAlign w:val="baseline"/>
          <w:lang w:val="en-US" w:eastAsia="zh-CN"/>
        </w:rPr>
        <w:t>’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~ X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N</w:t>
      </w:r>
      <w:r>
        <w:rPr>
          <w:rFonts w:hint="default" w:eastAsiaTheme="minorEastAsia"/>
          <w:position w:val="0"/>
          <w:sz w:val="24"/>
          <w:szCs w:val="24"/>
          <w:vertAlign w:val="baseline"/>
          <w:lang w:val="en-US" w:eastAsia="zh-CN"/>
        </w:rPr>
        <w:t>’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，选出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（n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g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+n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s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）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个符合以下特征的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X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i</w:t>
      </w:r>
      <w:r>
        <w:rPr>
          <w:rFonts w:hint="default" w:eastAsiaTheme="minorEastAsia"/>
          <w:position w:val="0"/>
          <w:sz w:val="24"/>
          <w:szCs w:val="24"/>
          <w:vertAlign w:val="baseline"/>
          <w:lang w:val="en-US" w:eastAsia="zh-CN"/>
        </w:rPr>
        <w:t>”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 xml:space="preserve">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（找出一个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X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i</w:t>
      </w:r>
      <w:r>
        <w:rPr>
          <w:rFonts w:hint="default" w:eastAsiaTheme="minorEastAsia"/>
          <w:position w:val="0"/>
          <w:sz w:val="24"/>
          <w:szCs w:val="24"/>
          <w:vertAlign w:val="baseline"/>
          <w:lang w:val="en-US" w:eastAsia="zh-CN"/>
        </w:rPr>
        <w:t>”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后把他移除，从头开始找剩下的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X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i</w:t>
      </w:r>
      <w:r>
        <w:rPr>
          <w:rFonts w:hint="default" w:eastAsiaTheme="minorEastAsia"/>
          <w:position w:val="0"/>
          <w:sz w:val="24"/>
          <w:szCs w:val="24"/>
          <w:vertAlign w:val="baseline"/>
          <w:lang w:val="en-US" w:eastAsia="zh-CN"/>
        </w:rPr>
        <w:t>”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（1）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x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Times New Roman" w:hAnsi="Times New Roman" w:cs="Times New Roman"/>
          <w:position w:val="0"/>
          <w:sz w:val="24"/>
          <w:szCs w:val="24"/>
          <w:vertAlign w:val="subscript"/>
          <w:lang w:val="en-US" w:eastAsia="zh-CN"/>
        </w:rPr>
        <w:t>i</w:t>
      </w:r>
      <w:r>
        <w:rPr>
          <w:rFonts w:hint="default" w:eastAsiaTheme="minorEastAsia"/>
          <w:position w:val="0"/>
          <w:sz w:val="24"/>
          <w:szCs w:val="24"/>
          <w:vertAlign w:val="baseline"/>
          <w:lang w:val="en-US" w:eastAsia="zh-CN"/>
        </w:rPr>
        <w:t>”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 xml:space="preserve"> &gt;0;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（2）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最多有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（m-1）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个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baseline"/>
          <w:lang w:val="en-US" w:eastAsia="zh-CN"/>
        </w:rPr>
        <w:t>x</w:t>
      </w:r>
      <w:r>
        <w:rPr>
          <w:rFonts w:hint="default" w:ascii="Times New Roman" w:hAnsi="Times New Roman" w:cs="Times New Roman" w:eastAsiaTheme="minorEastAsia"/>
          <w:position w:val="0"/>
          <w:sz w:val="24"/>
          <w:szCs w:val="24"/>
          <w:vertAlign w:val="subscript"/>
          <w:lang w:val="en-US" w:eastAsia="zh-CN"/>
        </w:rPr>
        <w:t>ij</w:t>
      </w:r>
      <w:r>
        <w:rPr>
          <w:rFonts w:hint="default" w:eastAsiaTheme="minorEastAsia"/>
          <w:position w:val="0"/>
          <w:sz w:val="24"/>
          <w:szCs w:val="24"/>
          <w:vertAlign w:val="baseline"/>
          <w:lang w:val="en-US" w:eastAsia="zh-CN"/>
        </w:rPr>
        <w:t>”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 xml:space="preserve"> &gt;0（i</w:t>
      </w:r>
      <w:r>
        <w:rPr>
          <w:rFonts w:hint="default" w:eastAsiaTheme="minorEastAsia"/>
          <w:position w:val="0"/>
          <w:sz w:val="24"/>
          <w:szCs w:val="24"/>
          <w:vertAlign w:val="baseline"/>
          <w:lang w:val="en-US" w:eastAsia="zh-CN"/>
        </w:rPr>
        <w:t>≠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>j）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24765</wp:posOffset>
                </wp:positionV>
                <wp:extent cx="311150" cy="1503045"/>
                <wp:effectExtent l="38100" t="4445" r="12700" b="1651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1600" y="5471160"/>
                          <a:ext cx="311150" cy="150304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pt;margin-top:1.95pt;height:118.35pt;width:24.5pt;z-index:251662336;mso-width-relative:page;mso-height-relative:page;" filled="f" stroked="t" coordsize="21600,21600" o:gfxdata="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jINE/YAAAABwEAAA8AAAAAAAAAAQAg&#10;AAAAIgAAAGRycy9kb3ducmV2LnhtbFBLAQIUABQAAAAIAIdO4kCBZm7N1QEAAHYDAAAOAAAAAAAA&#10;AAEAIAAAACcBAABkcnMvZTJvRG9jLnhtbFBLBQYAAAAABgAGAFkBAABuBQAAAAA=&#10;" adj="372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eastAsia" w:eastAsiaTheme="minorEastAsia"/>
          <w:position w:val="-86"/>
          <w:sz w:val="24"/>
          <w:szCs w:val="24"/>
          <w:vertAlign w:val="baseline"/>
          <w:lang w:val="en-US" w:eastAsia="zh-CN"/>
        </w:rPr>
        <w:object>
          <v:shape id="_x0000_i1033" o:spt="75" type="#_x0000_t75" style="height:123.8pt;width:348.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eastAsiaTheme="minor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center"/>
        <w:outlineLvl w:val="9"/>
        <w:rPr>
          <w:rFonts w:hint="eastAsia"/>
          <w:position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instrText xml:space="preserve"> = 2 \* alphabetic \* MERGEFORMAT </w:instrTex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fldChar w:fldCharType="separate"/>
      </w:r>
      <w:r>
        <w:t>b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搜索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（1）在获取基本可行解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34" o:spt="75" type="#_x0000_t75" style="height:21pt;width:5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后，给定初始解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35" o:spt="75" type="#_x0000_t75" style="height:19pt;width:4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，设定初始搜索步长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36" o:spt="75" type="#_x0000_t75" style="height:13.95pt;width:3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，精度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37" o:spt="75" type="#_x0000_t75" style="height:19pt;width:5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，进行搜索操作：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 xml:space="preserve">     给定</w:t>
      </w:r>
      <w:r>
        <w:rPr>
          <w:rFonts w:hint="default" w:ascii="Times New Roman" w:hAnsi="Times New Roman" w:cs="Times New Roman"/>
          <w:position w:val="0"/>
          <w:sz w:val="24"/>
          <w:szCs w:val="24"/>
          <w:vertAlign w:val="baseline"/>
          <w:lang w:val="en-US" w:eastAsia="zh-CN"/>
        </w:rPr>
        <w:t>T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和</w:t>
      </w:r>
      <w:r>
        <w:rPr>
          <w:rFonts w:hint="default" w:ascii="Times New Roman" w:hAnsi="Times New Roman" w:cs="Times New Roman"/>
          <w:position w:val="0"/>
          <w:sz w:val="24"/>
          <w:szCs w:val="24"/>
          <w:vertAlign w:val="baseline"/>
          <w:lang w:val="en-US" w:eastAsia="zh-CN"/>
        </w:rPr>
        <w:t>P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，计算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38" o:spt="75" type="#_x0000_t75" style="height:19pt;width:98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，若吉布斯自由能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39" o:spt="75" type="#_x0000_t75" style="height:18pt;width:7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，则令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40" o:spt="75" type="#_x0000_t75" style="height:18pt;width:4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，否则转向计算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41" o:spt="75" type="#_x0000_t75" style="height:19pt;width:99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，检查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42" o:spt="75" type="#_x0000_t75" style="height:17pt;width:17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中是否有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43" o:spt="75" type="#_x0000_t75" style="height:18pt;width:3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，若有则放弃进一步的计算，否则若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44" o:spt="75" type="#_x0000_t75" style="height:18pt;width:77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，则令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45" o:spt="75" type="#_x0000_t75" style="height:18pt;width:44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（2）得到新的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46" o:spt="75" type="#_x0000_t75" style="height:18pt;width:1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后（若未得到，同样按照（2）进行计算），利用余下的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47" o:spt="75" type="#_x0000_t75" style="height:21pt;width:5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，将（1）赋值公式中的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48" o:spt="75" type="#_x0000_t75" style="height:18pt;width:17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按照顺序赋值为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49" o:spt="75" type="#_x0000_t75" style="height:21pt;width:59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，不断更新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50" o:spt="75" type="#_x0000_t75" style="height:18pt;width:17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的值；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（3）重复（1）（2）操作，直至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51" o:spt="75" type="#_x0000_t75" style="height:18pt;width:17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不再被更新，转向（4）；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/>
          <w:position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（4）令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52" o:spt="75" type="#_x0000_t75" style="height:13.95pt;width:41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，继续（1）~（3）的搜索操作，直至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53" o:spt="75" type="#_x0000_t75" style="height:19pt;width:29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，停止搜索，所  得到的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54" o:spt="75" type="#_x0000_t75" style="height:18pt;width:1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即为最优解</w: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object>
          <v:shape id="_x0000_i1055" o:spt="75" type="#_x0000_t75" style="height:19pt;width:3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/>
          <w:position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ascii="新宋体" w:hAnsi="新宋体" w:eastAsia="新宋体"/>
          <w:color w:val="B5CEA8"/>
          <w:sz w:val="19"/>
          <w:highlight w:val="black"/>
          <w:lang w:val="en-US" w:eastAsia="zh-CN"/>
        </w:rPr>
      </w:pPr>
      <w:r>
        <w:rPr>
          <w:rFonts w:hint="eastAsia" w:ascii="新宋体" w:hAnsi="新宋体" w:eastAsia="新宋体"/>
          <w:color w:val="C8C8C8"/>
          <w:sz w:val="19"/>
          <w:highlight w:val="black"/>
        </w:rPr>
        <w:t>b2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9"/>
          <w:highlight w:val="black"/>
        </w:rPr>
        <w:t>2.5656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9"/>
          <w:highlight w:val="black"/>
        </w:rPr>
        <w:t>y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/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9"/>
          <w:highlight w:val="black"/>
        </w:rPr>
        <w:t>1600</w:t>
      </w:r>
      <w:r>
        <w:rPr>
          <w:rFonts w:hint="eastAsia" w:ascii="新宋体" w:hAnsi="新宋体" w:eastAsia="新宋体"/>
          <w:color w:val="B5CEA8"/>
          <w:sz w:val="19"/>
          <w:highlight w:val="black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ascii="新宋体" w:hAnsi="新宋体" w:eastAsia="新宋体"/>
          <w:color w:val="B4B4B4"/>
          <w:sz w:val="19"/>
          <w:highlight w:val="black"/>
        </w:rPr>
      </w:pPr>
      <w:r>
        <w:rPr>
          <w:rFonts w:hint="eastAsia" w:ascii="新宋体" w:hAnsi="新宋体" w:eastAsia="新宋体"/>
          <w:color w:val="C8C8C8"/>
          <w:sz w:val="19"/>
          <w:highlight w:val="black"/>
        </w:rPr>
        <w:t>b3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9"/>
          <w:highlight w:val="black"/>
        </w:rPr>
        <w:t>2.0799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9"/>
          <w:highlight w:val="black"/>
        </w:rPr>
        <w:t>y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/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9"/>
          <w:highlight w:val="black"/>
        </w:rPr>
        <w:t>100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 w:ascii="新宋体" w:hAnsi="新宋体" w:eastAsia="新宋体"/>
          <w:color w:val="B4B4B4"/>
          <w:sz w:val="19"/>
          <w:highlight w:val="black"/>
          <w:lang w:val="en-US" w:eastAsia="zh-CN"/>
        </w:rPr>
      </w:pPr>
      <w:r>
        <w:rPr>
          <w:rFonts w:hint="eastAsia" w:ascii="新宋体" w:hAnsi="新宋体" w:eastAsia="新宋体"/>
          <w:color w:val="C8C8C8"/>
          <w:sz w:val="19"/>
          <w:highlight w:val="black"/>
        </w:rPr>
        <w:t>b4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9"/>
          <w:highlight w:val="black"/>
        </w:rPr>
        <w:t>0.0466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9"/>
          <w:highlight w:val="black"/>
        </w:rPr>
        <w:t>y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/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9"/>
          <w:highlight w:val="black"/>
        </w:rPr>
        <w:t>5500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/>
          <w:position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eastAsia"/>
          <w:position w:val="0"/>
          <w:sz w:val="24"/>
          <w:szCs w:val="24"/>
          <w:vertAlign w:val="baselin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zuoyeFont_cmn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nav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qb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Segoe WP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ｔ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ｔｉ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ｔｉｍ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ｔｉｍｅ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WP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7A38F"/>
    <w:multiLevelType w:val="singleLevel"/>
    <w:tmpl w:val="58D7A38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D0B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8" Type="http://schemas.openxmlformats.org/officeDocument/2006/relationships/fontTable" Target="fontTable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2017-04-12T03:07:13Z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