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712AE">
      <w:pPr>
        <w:pBdr>
          <w:bottom w:val="single" w:color="C4A259" w:sz="6" w:space="8"/>
        </w:pBdr>
        <w:tabs>
          <w:tab w:val="left" w:pos="8756"/>
        </w:tabs>
        <w:spacing w:after="120"/>
        <w:jc w:val="left"/>
        <w:rPr>
          <w:rFonts w:hint="default" w:ascii="Times New Roman Regular" w:hAnsi="Times New Roman Regular" w:eastAsia="Songti SC Regular" w:cs="Times New Roman Regular"/>
          <w:b w:val="0"/>
          <w:i w:val="0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color w:val="20272D"/>
          <w:sz w:val="48"/>
          <w:lang w:val="en-US" w:eastAsia="zh-CN"/>
        </w:rPr>
        <w:t>数据结构与算法B 期末大作业</w:t>
      </w:r>
      <w:r>
        <w:rPr>
          <w:rFonts w:hint="default" w:ascii="Times New Roman Regular" w:hAnsi="Times New Roman Regular" w:eastAsia="Songti SC Regular" w:cs="Times New Roman Regular"/>
          <w:b w:val="0"/>
          <w:i w:val="0"/>
          <w:color w:val="20272D"/>
          <w:sz w:val="48"/>
          <w:lang w:val="en-US" w:eastAsia="zh-CN"/>
        </w:rPr>
        <w:tab/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C4EFFD7">
        <w:tc>
          <w:tcPr>
            <w:tcW w:w="4680" w:type="dxa"/>
          </w:tcPr>
          <w:p w14:paraId="03657F86">
            <w:pPr>
              <w:spacing w:after="0" w:line="240" w:lineRule="auto"/>
              <w:rPr>
                <w:rFonts w:hint="default" w:ascii="Times New Roman Regular" w:hAnsi="Times New Roman Regular" w:eastAsia="Songti SC Regular" w:cs="Times New Roman Regular"/>
                <w:b w:val="0"/>
                <w:i w:val="0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 w:val="0"/>
                <w:i w:val="0"/>
                <w:sz w:val="22"/>
              </w:rPr>
              <w:t>项目名称</w:t>
            </w:r>
          </w:p>
        </w:tc>
        <w:tc>
          <w:tcPr>
            <w:tcW w:w="4680" w:type="dxa"/>
          </w:tcPr>
          <w:p w14:paraId="1C504C3F">
            <w:pPr>
              <w:spacing w:after="0" w:line="240" w:lineRule="auto"/>
              <w:rPr>
                <w:rFonts w:hint="default" w:ascii="Times New Roman Regular" w:hAnsi="Times New Roman Regular" w:eastAsia="Songti SC Regular" w:cs="Times New Roman Regular"/>
                <w:b w:val="0"/>
                <w:i w:val="0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 w:val="0"/>
                <w:i w:val="0"/>
                <w:sz w:val="22"/>
              </w:rPr>
              <w:t>MazeSolver</w:t>
            </w:r>
          </w:p>
        </w:tc>
      </w:tr>
      <w:tr w14:paraId="2FEB8B6B">
        <w:tc>
          <w:tcPr>
            <w:tcW w:w="4680" w:type="dxa"/>
          </w:tcPr>
          <w:p w14:paraId="11ECF999">
            <w:pPr>
              <w:spacing w:after="0" w:line="240" w:lineRule="auto"/>
              <w:rPr>
                <w:rFonts w:hint="default" w:ascii="Times New Roman Regular" w:hAnsi="Times New Roman Regular" w:eastAsia="Songti SC Regular" w:cs="Times New Roman Regular"/>
                <w:b w:val="0"/>
                <w:i w:val="0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 w:val="0"/>
                <w:i w:val="0"/>
                <w:sz w:val="22"/>
              </w:rPr>
              <w:t>建议仓库名</w:t>
            </w:r>
          </w:p>
        </w:tc>
        <w:tc>
          <w:tcPr>
            <w:tcW w:w="4680" w:type="dxa"/>
          </w:tcPr>
          <w:p w14:paraId="37FA144F">
            <w:pPr>
              <w:spacing w:after="0" w:line="240" w:lineRule="auto"/>
              <w:rPr>
                <w:rFonts w:hint="default" w:ascii="Times New Roman Regular" w:hAnsi="Times New Roman Regular" w:eastAsia="Songti SC Regular" w:cs="Times New Roman Regular"/>
                <w:b w:val="0"/>
                <w:i w:val="0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 w:val="0"/>
                <w:i w:val="0"/>
                <w:sz w:val="22"/>
              </w:rPr>
              <w:t>MazeSolver</w:t>
            </w:r>
          </w:p>
        </w:tc>
      </w:tr>
      <w:tr w14:paraId="59A44A83">
        <w:tc>
          <w:tcPr>
            <w:tcW w:w="4680" w:type="dxa"/>
          </w:tcPr>
          <w:p w14:paraId="747684EB">
            <w:pPr>
              <w:spacing w:after="0" w:line="240" w:lineRule="auto"/>
              <w:rPr>
                <w:rFonts w:hint="default" w:ascii="Times New Roman Regular" w:hAnsi="Times New Roman Regular" w:eastAsia="Songti SC Regular" w:cs="Times New Roman Regular"/>
                <w:b w:val="0"/>
                <w:i w:val="0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 w:val="0"/>
                <w:i w:val="0"/>
                <w:sz w:val="22"/>
              </w:rPr>
              <w:t>GitHub 仓库链接</w:t>
            </w:r>
          </w:p>
        </w:tc>
        <w:tc>
          <w:tcPr>
            <w:tcW w:w="4680" w:type="dxa"/>
          </w:tcPr>
          <w:p w14:paraId="0A29A90D">
            <w:pPr>
              <w:spacing w:after="0" w:line="240" w:lineRule="auto"/>
              <w:rPr>
                <w:rFonts w:hint="default" w:ascii="Times New Roman Regular" w:hAnsi="Times New Roman Regular" w:eastAsia="Songti SC Regular" w:cs="Times New Roman Regular"/>
                <w:b w:val="0"/>
                <w:i w:val="0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 w:val="0"/>
                <w:i w:val="0"/>
                <w:sz w:val="22"/>
              </w:rPr>
              <w:t>https://github.com/yinzhen0513/MazeSolver</w:t>
            </w:r>
          </w:p>
        </w:tc>
      </w:tr>
      <w:tr w14:paraId="57161118">
        <w:tc>
          <w:tcPr>
            <w:tcW w:w="4680" w:type="dxa"/>
          </w:tcPr>
          <w:p w14:paraId="1A969B1D">
            <w:pPr>
              <w:spacing w:after="0" w:line="240" w:lineRule="auto"/>
              <w:rPr>
                <w:rFonts w:hint="default" w:ascii="Times New Roman Regular" w:hAnsi="Times New Roman Regular" w:eastAsia="Songti SC Regular" w:cs="Times New Roman Regular"/>
                <w:b w:val="0"/>
                <w:i w:val="0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 w:val="0"/>
                <w:i w:val="0"/>
                <w:sz w:val="22"/>
              </w:rPr>
              <w:t>主要语言</w:t>
            </w:r>
          </w:p>
        </w:tc>
        <w:tc>
          <w:tcPr>
            <w:tcW w:w="4680" w:type="dxa"/>
          </w:tcPr>
          <w:p w14:paraId="76E7CFBD">
            <w:pPr>
              <w:spacing w:after="0" w:line="240" w:lineRule="auto"/>
              <w:rPr>
                <w:rFonts w:hint="default" w:ascii="Times New Roman Regular" w:hAnsi="Times New Roman Regular" w:eastAsia="Songti SC Regular" w:cs="Times New Roman Regular"/>
                <w:b w:val="0"/>
                <w:i w:val="0"/>
              </w:rPr>
            </w:pPr>
            <w:r>
              <w:rPr>
                <w:rFonts w:hint="default" w:ascii="Times New Roman Regular" w:hAnsi="Times New Roman Regular" w:eastAsia="Songti SC Regular" w:cs="Times New Roman Regular"/>
                <w:b w:val="0"/>
                <w:i w:val="0"/>
                <w:sz w:val="22"/>
              </w:rPr>
              <w:t>Python</w:t>
            </w:r>
          </w:p>
        </w:tc>
      </w:tr>
    </w:tbl>
    <w:p w14:paraId="444BE6C6">
      <w:pPr>
        <w:spacing w:before="240" w:after="120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color w:val="24323D"/>
          <w:sz w:val="32"/>
        </w:rPr>
        <w:t xml:space="preserve">项目核心截图 </w:t>
      </w:r>
    </w:p>
    <w:p w14:paraId="706BB08D">
      <w:pPr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drawing>
          <wp:inline distT="0" distB="0" distL="114300" distR="114300">
            <wp:extent cx="5394325" cy="4409440"/>
            <wp:effectExtent l="0" t="0" r="1587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0088">
      <w:pPr>
        <w:jc w:val="center"/>
        <w:rPr>
          <w:rFonts w:hint="default" w:ascii="Times New Roman Regular" w:hAnsi="Times New Roman Regular" w:eastAsia="Songti SC Regular" w:cs="Times New Roman Regular"/>
          <w:b w:val="0"/>
          <w:i w:val="0"/>
          <w:color w:val="24323D"/>
          <w:sz w:val="32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0"/>
        </w:rPr>
        <w:t>图 1：根据迷宫游戏界面与 A* 求解结果生成的项目预览图。</w:t>
      </w:r>
    </w:p>
    <w:p w14:paraId="5F5E18A3">
      <w:pPr>
        <w:spacing w:before="240" w:after="120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color w:val="24323D"/>
          <w:sz w:val="32"/>
        </w:rPr>
        <w:t>README 内容预览</w:t>
      </w:r>
    </w:p>
    <w:p w14:paraId="04B609E4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 MazeSolver</w:t>
      </w:r>
    </w:p>
    <w:p w14:paraId="1FD5841C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`MazeSolver` 是一个面向数据结构与算法课程大作业设计的 Python 迷宫游戏与算法可视化项目。程序可以随机生成迷宫，支持玩家手动闯关，也可以分别使用 DFS、BFS 和 A* 三种算法进行自动求解，帮助使用者直观比较不同搜索策略在同一问题上的表现差异。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3CE6A09D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## 项目背景</w:t>
      </w:r>
    </w:p>
    <w:p w14:paraId="2AE572E7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本项目希望把课堂上学到的“栈、队列、图遍历、优先队列、启发式搜索”等知识点放进一个完整的小型工程中，而不是只停留在纸面推导或命令行输出结果。相比单纯打印路径，MazeSolver 更强调“可玩性 + 可视化展示”的结合，使迷宫生成、手动闯关和自动求解过程都更容易观察和理解。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24C09E4A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## 核心功能</w:t>
      </w:r>
    </w:p>
    <w:p w14:paraId="561BD7F1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使用基于显式栈的迭代 DFS 回溯算法随机生成迷宫。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支持玩家使用方向键或 `WASD` 进行手动闯关。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对同一个迷宫分别使用 DFS、BFS 和 A* 进行求解。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使用 Tkinter 图形界面展示搜索访问过程与最终路径。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支持在手动游玩后继续调用算法答案进行对比。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对比不同算法访问结点数量和路径长度的差异。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提供基础单元测试，验证迷宫连通性和求解器正确性。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0E66E06E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## 课程知识点应用</w:t>
      </w:r>
    </w:p>
    <w:p w14:paraId="31831D1F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### 1. 迷宫生成：栈 + 图遍历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781E3E25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项目把迷宫看成一个隐式网格图：</w:t>
      </w:r>
    </w:p>
    <w:p w14:paraId="05D45BD9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每个格子可以视作图中的一个顶点。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相邻格子之间的连通关系可以视作边。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生成迷宫时，使用显式栈模拟深度优先搜索。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每一步随机选择一个尚未访问的相邻结点，打通两格之间的墙。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当当前格子没有可扩展结点时，执行回溯。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4C17A33C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这样得到的迷宫本质上是网格图上的一棵生成树，因此任意两点之间都只有唯一简单路径，既保证了迷宫可解，也能体现 DFS 回溯思想。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0C2B307C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### 2. DFS 求解</w:t>
      </w:r>
    </w:p>
    <w:p w14:paraId="70217AA5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使用栈维护待搜索状态。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能较快找到一条可行路径。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不保证得到最短路径。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358A4485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### 3. BFS 求解</w:t>
      </w:r>
    </w:p>
    <w:p w14:paraId="6D6BFFC2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使用队列 `collections.deque` 进行层序扩展。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在无权图模型下保证最短路径。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很适合与 DFS 进行路径质量对比。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0876C4F3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### 4. A* 求解</w:t>
      </w:r>
    </w:p>
    <w:p w14:paraId="12E70496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使用优先队列 `heapq` 维护搜索前沿。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代价函数由“当前真实路径代价 + 曼哈顿距离启发值”组成。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在本项目迷宫模型中通常比 BFS 更有方向性，同时仍能得到最优路径。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4D34B8EB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### 5. 数据结构设计</w:t>
      </w:r>
    </w:p>
    <w:p w14:paraId="096FC09A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`Maze` 类负责维护网格、墙体信息、起点与终点。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`set` 用于去重和访问标记。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`dict` 记录父结点，用于最终路径回溯。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- `list`、`deque`、`heapq` 分别对应不同搜索策略所需的数据结构。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p w14:paraId="029DA54D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## 项目结构</w:t>
      </w:r>
    </w:p>
    <w:p w14:paraId="5C9A1D9C">
      <w:pPr>
        <w:spacing w:after="160" w:line="288" w:lineRule="auto"/>
        <w:rPr>
          <w:rFonts w:hint="default" w:ascii="Times New Roman Regular" w:hAnsi="Times New Roman Regular" w:eastAsia="Songti SC Regular" w:cs="Times New Roman Regular"/>
          <w:b w:val="0"/>
          <w:i w:val="0"/>
        </w:rPr>
      </w:pP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```text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MazeSolver/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├── src/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│   ├── maze.py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│   ├── solvers.py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│   └── ui.py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├── docs/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│   ├── assets/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│   ├── MazeSolver_Submission.docx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│   └── MazeSolver_Submission.pdf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├── tests/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│   ├── test_maze.py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│   └── test_solvers.py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 xml:space="preserve">├── </w:t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LICENSE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├── README.md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 xml:space="preserve">├── </w:t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main.py</w:t>
      </w:r>
      <w:bookmarkStart w:id="0" w:name="_GoBack"/>
      <w:bookmarkEnd w:id="0"/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└── requirements.txt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i w:val="0"/>
          <w:sz w:val="21"/>
        </w:rPr>
        <w:t>```</w:t>
      </w:r>
      <w:r>
        <w:rPr>
          <w:rFonts w:hint="default" w:ascii="Times New Roman Regular" w:hAnsi="Times New Roman Regular" w:eastAsia="Songti SC Regular" w:cs="Times New Roman Regular"/>
          <w:b w:val="0"/>
          <w:i w:val="0"/>
        </w:rPr>
        <w:br w:type="textWrapping"/>
      </w:r>
    </w:p>
    <w:sectPr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AE9085"/>
    <w:rsid w:val="9EB5B2B5"/>
    <w:rsid w:val="AB72BC9C"/>
    <w:rsid w:val="AB777340"/>
    <w:rsid w:val="DDEC2AD8"/>
    <w:rsid w:val="E3574C85"/>
    <w:rsid w:val="EFFE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963</Words>
  <Characters>1373</Characters>
  <Lines>0</Lines>
  <Paragraphs>0</Paragraphs>
  <TotalTime>8</TotalTime>
  <ScaleCrop>false</ScaleCrop>
  <LinksUpToDate>false</LinksUpToDate>
  <CharactersWithSpaces>1507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tyz</cp:lastModifiedBy>
  <dcterms:modified xsi:type="dcterms:W3CDTF">2026-06-20T18:06:53Z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E69D657040084D23ED56366A8D4C0224_42</vt:lpwstr>
  </property>
</Properties>
</file>