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jc w:val="left"/>
        <w:textAlignment w:val="auto"/>
        <w:rPr>
          <w:vertAlign w:val="baseline"/>
        </w:rPr>
      </w:pPr>
    </w:p>
    <w:tbl>
      <w:tblPr>
        <w:tblStyle w:val="5"/>
        <w:tblpPr w:leftFromText="180" w:rightFromText="180" w:vertAnchor="text" w:horzAnchor="page" w:tblpX="669" w:tblpY="93"/>
        <w:tblOverlap w:val="never"/>
        <w:tblW w:w="15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1"/>
        <w:gridCol w:w="3000"/>
        <w:gridCol w:w="8764"/>
        <w:gridCol w:w="1500"/>
        <w:gridCol w:w="12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6" w:type="dxa"/>
            <w:gridSpan w:val="5"/>
            <w:vAlign w:val="top"/>
          </w:tcPr>
          <w:p>
            <w:pPr>
              <w:tabs>
                <w:tab w:val="left" w:pos="7075"/>
              </w:tabs>
              <w:jc w:val="center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CEILNet: a Cascaded Edge and Image Learning Network</w:t>
            </w:r>
          </w:p>
          <w:p>
            <w:pPr>
              <w:tabs>
                <w:tab w:val="left" w:pos="7075"/>
              </w:tabs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(the first to solve the challenging layer- separation problem of reflection removal from single images using deep learning techniques)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Article</w:t>
            </w:r>
          </w:p>
        </w:tc>
        <w:tc>
          <w:tcPr>
            <w:tcW w:w="30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Key</w:t>
            </w:r>
          </w:p>
        </w:tc>
        <w:tc>
          <w:tcPr>
            <w:tcW w:w="8764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Data</w:t>
            </w:r>
          </w:p>
        </w:tc>
        <w:tc>
          <w:tcPr>
            <w:tcW w:w="15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Comments</w:t>
            </w:r>
          </w:p>
        </w:tc>
        <w:tc>
          <w:tcPr>
            <w:tcW w:w="1221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Why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cs="Times New Roman"/>
                <w:vertAlign w:val="baseline"/>
              </w:rPr>
              <w:t>Fan, Q., Yang, J., Hua, G., Chen, B., &amp; Wipf, D. (2017). A generic deep architecture for single image reflection removal and image smoothing. In Proceedings of the IEEE International Conference on Computer Vision (pp. 3238-3247).</w:t>
            </w:r>
          </w:p>
        </w:tc>
        <w:tc>
          <w:tcPr>
            <w:tcW w:w="30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Main</w:t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: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 xml:space="preserve">Propose a deep neural network structure that exploits </w:t>
            </w:r>
            <w:r>
              <w:rPr>
                <w:rFonts w:hint="default" w:ascii="Times New Roman" w:hAnsi="Times New Roman" w:cs="Times New Roman"/>
                <w:highlight w:val="yellow"/>
                <w:vertAlign w:val="baseline"/>
                <w:lang w:val="en-US" w:eastAsia="zh-CN"/>
              </w:rPr>
              <w:t>edge information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 xml:space="preserve"> in addressing representative low- level vision tasks.(</w:t>
            </w:r>
            <w:bookmarkStart w:id="0" w:name="OLE_LINK1"/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layer separation</w:t>
            </w:r>
            <w:bookmarkEnd w:id="0"/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 xml:space="preserve"> and image filtering)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Problems and Methods: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single image reflection removal (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layer separation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): 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a mild reflection smoothness assumption using neural network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a novel synthetic data generation method that acts as a type of </w:t>
            </w:r>
            <w:r>
              <w:rPr>
                <w:rFonts w:hint="default" w:ascii="Times New Roman" w:hAnsi="Times New Roman" w:cs="Times New Roman"/>
                <w:b w:val="0"/>
                <w:bCs w:val="0"/>
                <w:highlight w:val="yellow"/>
                <w:vertAlign w:val="baseline"/>
                <w:lang w:val="en-US" w:eastAsia="zh-CN"/>
              </w:rPr>
              <w:t>weak supervision</w:t>
            </w:r>
            <w:r>
              <w:rPr>
                <w:rFonts w:hint="default" w:ascii="Times New Roman" w:hAnsi="Times New Roman" w:cs="Times New Roman"/>
                <w:b w:val="0"/>
                <w:bCs w:val="0"/>
                <w:highlight w:val="none"/>
                <w:vertAlign w:val="baseline"/>
                <w:lang w:val="en-US" w:eastAsia="zh-CN"/>
              </w:rPr>
              <w:t xml:space="preserve"> to generate enough trainnig data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image smoothing (image filtering)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br w:type="textWrapping"/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Background: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The old methods are simply infeasible in many practical situations.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Why edge based solutions: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One exploitable property in the reflection removal problem is that the gradients or perceptual structures of the two layers exhibit </w:t>
            </w:r>
            <w:r>
              <w:rPr>
                <w:rFonts w:hint="default" w:ascii="Times New Roman" w:hAnsi="Times New Roman" w:cs="Times New Roman"/>
                <w:b w:val="0"/>
                <w:bCs w:val="0"/>
                <w:highlight w:val="yellow"/>
                <w:vertAlign w:val="baseline"/>
                <w:lang w:val="en-US" w:eastAsia="zh-CN"/>
              </w:rPr>
              <w:t>different distributions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, since </w:t>
            </w:r>
            <w:r>
              <w:rPr>
                <w:rFonts w:hint="default" w:ascii="Times New Roman" w:hAnsi="Times New Roman" w:cs="Times New Roman"/>
                <w:b w:val="0"/>
                <w:bCs w:val="0"/>
                <w:highlight w:val="yellow"/>
                <w:vertAlign w:val="baseline"/>
                <w:lang w:val="en-US" w:eastAsia="zh-CN"/>
              </w:rPr>
              <w:t>reflections often display a greater degree of blurring</w:t>
            </w:r>
          </w:p>
        </w:tc>
        <w:tc>
          <w:tcPr>
            <w:tcW w:w="8764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Network Structure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Steps:</w:t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br w:type="textWrapping"/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1. predicting the edge maps of the target images via a deeply supervised sub-network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2. reconstructing the target images by leveraging the predicted edge maps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5456555" cy="1731010"/>
                  <wp:effectExtent l="0" t="0" r="5715" b="127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56555" cy="1731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CNN: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  <w:t>Effective edge representation: the mean absolute color difference between a center pixel and its four- connected neighbors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3122295" cy="1094105"/>
                  <wp:effectExtent l="0" t="0" r="6985" b="9525"/>
                  <wp:docPr id="3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2295" cy="10941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5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The source image with its edge map as an additional channel for input: the edge map of the source image is a part of the image which also underlines the edge features of the source image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6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CNN: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7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The input image and the target edge are combined to be a 4-channel tensor as input, similar to E-CNN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Training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3192780" cy="768985"/>
                  <wp:effectExtent l="0" t="0" r="6350" b="13335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2780" cy="7689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Loss: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  <w:t>E-CNN：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2759710" cy="330835"/>
                  <wp:effectExtent l="0" t="0" r="6350" b="4445"/>
                  <wp:docPr id="4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9710" cy="33083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I-CNN: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210" w:leftChars="0"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2995930" cy="421005"/>
                  <wp:effectExtent l="0" t="0" r="7620" b="12065"/>
                  <wp:docPr id="5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95930" cy="421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8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420" w:leftChars="0" w:hanging="420" w:firstLineChars="0"/>
              <w:jc w:val="left"/>
              <w:textAlignment w:val="auto"/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CEILNet: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 w:eastAsiaTheme="minorEastAsia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2738755" cy="307975"/>
                  <wp:effectExtent l="0" t="0" r="13335" b="13335"/>
                  <wp:docPr id="6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8755" cy="307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Data Generation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  <w:t>Reflection is blurry relative to the background layer but can have large intensity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</w:rPr>
            </w:pPr>
            <w:r>
              <w:rPr>
                <w:rFonts w:hint="default" w:ascii="Times New Roman" w:hAnsi="Times New Roman" w:cs="Times New Roman"/>
              </w:rPr>
              <w:drawing>
                <wp:inline distT="0" distB="0" distL="114300" distR="114300">
                  <wp:extent cx="2959100" cy="1798955"/>
                  <wp:effectExtent l="0" t="0" r="2540" b="3175"/>
                  <wp:docPr id="7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9100" cy="17989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四、Data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drawing>
                <wp:inline distT="0" distB="0" distL="114300" distR="114300">
                  <wp:extent cx="3801745" cy="1745615"/>
                  <wp:effectExtent l="0" t="0" r="12065" b="635"/>
                  <wp:docPr id="8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1745" cy="17456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TODO: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</w:rPr>
              <w:t>color attenuation issue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 observed in deep networks?</w:t>
            </w:r>
          </w:p>
          <w:p>
            <w:pP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</w:p>
          <w:p>
            <w:pP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The generation model, how to clip?</w:t>
            </w:r>
          </w:p>
          <w:p>
            <w:pP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</w:p>
          <w:p>
            <w:pPr>
              <w:numPr>
                <w:ilvl w:val="0"/>
                <w:numId w:val="0"/>
              </w:numP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Idea: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Use both input image and edge map as the whole input which underline the edge information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9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First get the target edge map then get target image</w:t>
            </w:r>
          </w:p>
          <w:p>
            <w:pPr>
              <w:numPr>
                <w:ilvl w:val="0"/>
                <w:numId w:val="9"/>
              </w:numPr>
              <w:ind w:left="0" w:leftChars="0" w:firstLine="0" w:firstLineChars="0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Training each network seperately and then</w:t>
            </w:r>
          </w:p>
          <w:p>
            <w:pPr>
              <w:numPr>
                <w:ilvl w:val="0"/>
                <w:numId w:val="0"/>
              </w:numPr>
              <w:ind w:leftChars="0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Train both of them together</w:t>
            </w:r>
          </w:p>
          <w:p>
            <w:pPr>
              <w:numPr>
                <w:ilvl w:val="0"/>
                <w:numId w:val="9"/>
              </w:numPr>
              <w:ind w:left="0" w:leftChars="0" w:firstLine="0" w:firstLineChars="0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Exploit a new way to synthesize the data based on the principle of glass reflection </w:t>
            </w:r>
          </w:p>
        </w:tc>
        <w:tc>
          <w:tcPr>
            <w:tcW w:w="122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Learn the background of  the research </w:t>
            </w:r>
          </w:p>
        </w:tc>
      </w:tr>
    </w:tbl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tbl>
      <w:tblPr>
        <w:tblStyle w:val="5"/>
        <w:tblpPr w:leftFromText="180" w:rightFromText="180" w:vertAnchor="text" w:horzAnchor="page" w:tblpX="669" w:tblpY="93"/>
        <w:tblOverlap w:val="never"/>
        <w:tblW w:w="15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1"/>
        <w:gridCol w:w="3000"/>
        <w:gridCol w:w="8764"/>
        <w:gridCol w:w="1500"/>
        <w:gridCol w:w="12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5746" w:type="dxa"/>
            <w:gridSpan w:val="5"/>
            <w:vAlign w:val="top"/>
          </w:tcPr>
          <w:p>
            <w:pPr>
              <w:tabs>
                <w:tab w:val="left" w:pos="7075"/>
              </w:tabs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R</w:t>
            </w:r>
            <w:r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  <w:t xml:space="preserve">eflection 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s</w:t>
            </w:r>
            <w:r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  <w:t xml:space="preserve">eparation with 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three special l</w:t>
            </w:r>
            <w:r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  <w:t>osses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Article</w:t>
            </w:r>
          </w:p>
        </w:tc>
        <w:tc>
          <w:tcPr>
            <w:tcW w:w="30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Key</w:t>
            </w:r>
          </w:p>
        </w:tc>
        <w:tc>
          <w:tcPr>
            <w:tcW w:w="8764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Data</w:t>
            </w:r>
          </w:p>
        </w:tc>
        <w:tc>
          <w:tcPr>
            <w:tcW w:w="15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Comments</w:t>
            </w:r>
          </w:p>
        </w:tc>
        <w:tc>
          <w:tcPr>
            <w:tcW w:w="1221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Why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cs="Times New Roman"/>
                <w:vertAlign w:val="baseline"/>
              </w:rPr>
              <w:t>Zhang, X., Ng, R., &amp; Chen, Q. (2018). Single image reflection separation with perceptual losses. In Proceedings of the IEEE conference on computer vision and pattern recognition (pp. 4786-4794).</w:t>
            </w:r>
          </w:p>
        </w:tc>
        <w:tc>
          <w:tcPr>
            <w:tcW w:w="30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Main</w:t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: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Cre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a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te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 xml:space="preserve"> 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a 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fully convolutional net- work trained end-to-end with losses that exploit</w:t>
            </w:r>
            <w:r>
              <w:rPr>
                <w:rFonts w:hint="default" w:ascii="Times New Roman" w:hAnsi="Times New Roman" w:cs="Times New Roman"/>
                <w:highlight w:val="yellow"/>
                <w:vertAlign w:val="baseline"/>
                <w:lang w:val="en-US" w:eastAsia="zh-CN"/>
              </w:rPr>
              <w:t xml:space="preserve"> low-level and high-level image information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 to solve the problem of separating reflection from a single image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Problems and Methods: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single image reflection removal (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layer separation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): 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highlight w:val="yellow"/>
                <w:vertAlign w:val="baseline"/>
                <w:lang w:val="en-US" w:eastAsia="zh-CN"/>
              </w:rPr>
              <w:t xml:space="preserve">Three novel loss functions </w:t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Background: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The old methods are simply infeasible in many practical situations.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</w:p>
        </w:tc>
        <w:tc>
          <w:tcPr>
            <w:tcW w:w="8764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  <w:t>Network Structure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lang w:val="en-US" w:eastAsia="zh-CN"/>
              </w:rPr>
              <w:t>Input: 1472(hypercolumn features from VGG 19) + 3 dimensions --&gt; 1*1 convolution to reduce feature to 64 dimensions --&gt; 8 layers 3*3 dilated convolutions(The dilation rate varies from 1 to 128)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  <w:t>Training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drawing>
                <wp:anchor distT="0" distB="0" distL="114300" distR="114300" simplePos="0" relativeHeight="251659264" behindDoc="0" locked="0" layoutInCell="1" allowOverlap="1">
                  <wp:simplePos x="0" y="0"/>
                  <wp:positionH relativeFrom="column">
                    <wp:posOffset>2803525</wp:posOffset>
                  </wp:positionH>
                  <wp:positionV relativeFrom="paragraph">
                    <wp:posOffset>183515</wp:posOffset>
                  </wp:positionV>
                  <wp:extent cx="2665095" cy="892175"/>
                  <wp:effectExtent l="0" t="0" r="3175" b="1905"/>
                  <wp:wrapNone/>
                  <wp:docPr id="11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rcRect t="87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65095" cy="8921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eastAsia" w:ascii="Times New Roman" w:hAnsi="Times New Roman" w:cs="Times New Roman"/>
                <w:b w:val="0"/>
                <w:bCs w:val="0"/>
                <w:lang w:val="en-US" w:eastAsia="zh-CN"/>
              </w:rPr>
              <w:t>Feature loss                                   3. Exclusion loss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</w:pPr>
            <w:r>
              <w:drawing>
                <wp:anchor distT="0" distB="0" distL="114300" distR="114300" simplePos="0" relativeHeight="251660288" behindDoc="0" locked="0" layoutInCell="1" allowOverlap="1">
                  <wp:simplePos x="0" y="0"/>
                  <wp:positionH relativeFrom="column">
                    <wp:posOffset>2805430</wp:posOffset>
                  </wp:positionH>
                  <wp:positionV relativeFrom="paragraph">
                    <wp:posOffset>906780</wp:posOffset>
                  </wp:positionV>
                  <wp:extent cx="2675255" cy="699770"/>
                  <wp:effectExtent l="0" t="0" r="6985" b="12700"/>
                  <wp:wrapNone/>
                  <wp:docPr id="12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75255" cy="69977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drawing>
                <wp:inline distT="0" distB="0" distL="114300" distR="114300">
                  <wp:extent cx="2916555" cy="1653540"/>
                  <wp:effectExtent l="0" t="0" r="3175" b="8890"/>
                  <wp:docPr id="9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16555" cy="1653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1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eastAsiaTheme="minorEastAsia"/>
                <w:lang w:val="en-US" w:eastAsia="zh-CN"/>
              </w:rPr>
            </w:pPr>
            <w:r>
              <w:drawing>
                <wp:anchor distT="0" distB="0" distL="114300" distR="114300" simplePos="0" relativeHeight="251662336" behindDoc="0" locked="0" layoutInCell="1" allowOverlap="1">
                  <wp:simplePos x="0" y="0"/>
                  <wp:positionH relativeFrom="column">
                    <wp:posOffset>2910840</wp:posOffset>
                  </wp:positionH>
                  <wp:positionV relativeFrom="paragraph">
                    <wp:posOffset>198120</wp:posOffset>
                  </wp:positionV>
                  <wp:extent cx="2563495" cy="522605"/>
                  <wp:effectExtent l="0" t="0" r="6985" b="8255"/>
                  <wp:wrapNone/>
                  <wp:docPr id="14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3495" cy="5226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rPr>
                <w:rFonts w:hint="default" w:ascii="Times New Roman" w:hAnsi="Times New Roman" w:cs="Times New Roman"/>
                <w:lang w:val="en-US" w:eastAsia="zh-CN"/>
              </w:rPr>
              <w:t>Adversarial loss</w:t>
            </w:r>
            <w:r>
              <w:rPr>
                <w:rFonts w:hint="eastAsia" w:ascii="Times New Roman" w:hAnsi="Times New Roman" w:cs="Times New Roman"/>
                <w:lang w:val="en-US" w:eastAsia="zh-CN"/>
              </w:rPr>
              <w:t xml:space="preserve">                                4. All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/>
                <w:lang w:val="en-US" w:eastAsia="zh-CN"/>
              </w:rPr>
            </w:pPr>
            <w:r>
              <w:drawing>
                <wp:anchor distT="0" distB="0" distL="114300" distR="114300" simplePos="0" relativeHeight="251661312" behindDoc="0" locked="0" layoutInCell="1" allowOverlap="1">
                  <wp:simplePos x="0" y="0"/>
                  <wp:positionH relativeFrom="column">
                    <wp:posOffset>2860675</wp:posOffset>
                  </wp:positionH>
                  <wp:positionV relativeFrom="paragraph">
                    <wp:posOffset>558800</wp:posOffset>
                  </wp:positionV>
                  <wp:extent cx="2624455" cy="1216025"/>
                  <wp:effectExtent l="0" t="0" r="1905" b="13335"/>
                  <wp:wrapNone/>
                  <wp:docPr id="13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624455" cy="12160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anchor>
              </w:drawing>
            </w:r>
            <w:r>
              <w:drawing>
                <wp:inline distT="0" distB="0" distL="114300" distR="114300">
                  <wp:extent cx="2945765" cy="1788160"/>
                  <wp:effectExtent l="0" t="0" r="1905" b="0"/>
                  <wp:docPr id="10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45765" cy="17881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hint="eastAsia"/>
                <w:lang w:val="en-US" w:eastAsia="zh-CN"/>
              </w:rPr>
              <w:t xml:space="preserve">            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Data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</w:pPr>
            <w:r>
              <w:drawing>
                <wp:inline distT="0" distB="0" distL="114300" distR="114300">
                  <wp:extent cx="3830955" cy="2907665"/>
                  <wp:effectExtent l="0" t="0" r="10795" b="12065"/>
                  <wp:docPr id="15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30955" cy="29076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drawing>
                <wp:inline distT="0" distB="0" distL="114300" distR="114300">
                  <wp:extent cx="3996690" cy="3767455"/>
                  <wp:effectExtent l="0" t="0" r="12700" b="4445"/>
                  <wp:docPr id="16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6690" cy="3767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Feature loss makes use of the image feature information; 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Exclusion loss makes use of the edge information on pixel level;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Use GAN to generate a loss function; And all of this three loss functions is inspiring and creative.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2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Use tanh as jump function to minimize the correlation between the predicted transmission and reflection layers in the gradient domain.</w:t>
            </w:r>
          </w:p>
        </w:tc>
        <w:tc>
          <w:tcPr>
            <w:tcW w:w="122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Learn the background of  the research </w:t>
            </w:r>
          </w:p>
        </w:tc>
      </w:tr>
    </w:tbl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tbl>
      <w:tblPr>
        <w:tblStyle w:val="5"/>
        <w:tblpPr w:leftFromText="180" w:rightFromText="180" w:vertAnchor="text" w:horzAnchor="page" w:tblpX="669" w:tblpY="93"/>
        <w:tblOverlap w:val="never"/>
        <w:tblW w:w="15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1"/>
        <w:gridCol w:w="3000"/>
        <w:gridCol w:w="8764"/>
        <w:gridCol w:w="1500"/>
        <w:gridCol w:w="12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6" w:type="dxa"/>
            <w:gridSpan w:val="5"/>
            <w:vAlign w:val="top"/>
          </w:tcPr>
          <w:p>
            <w:pPr>
              <w:tabs>
                <w:tab w:val="left" w:pos="7075"/>
              </w:tabs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CRRN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Article</w:t>
            </w:r>
          </w:p>
        </w:tc>
        <w:tc>
          <w:tcPr>
            <w:tcW w:w="30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Key</w:t>
            </w:r>
          </w:p>
        </w:tc>
        <w:tc>
          <w:tcPr>
            <w:tcW w:w="8764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Data</w:t>
            </w:r>
          </w:p>
        </w:tc>
        <w:tc>
          <w:tcPr>
            <w:tcW w:w="15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Comments</w:t>
            </w:r>
          </w:p>
        </w:tc>
        <w:tc>
          <w:tcPr>
            <w:tcW w:w="1221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Why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cs="Times New Roman"/>
                <w:vertAlign w:val="baseline"/>
              </w:rPr>
              <w:t>Wan, R., Shi, B., Duan, L. Y., Tan, A. H., &amp; Kot, A. C. (2018). Crrn: Multi-scale guided concurrent reflection removal network. In Proceedings of the IEEE Conference on Computer Vision and Pattern Recognition (pp. 4777-4785).</w:t>
            </w:r>
          </w:p>
        </w:tc>
        <w:tc>
          <w:tcPr>
            <w:tcW w:w="30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Main</w:t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: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highlight w:val="yellow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Propose a net</w:t>
            </w:r>
            <w:r>
              <w:rPr>
                <w:rFonts w:hint="eastAsia" w:ascii="Times New Roman" w:hAnsi="Times New Roman" w:cs="Times New Roman"/>
                <w:highlight w:val="none"/>
                <w:vertAlign w:val="baseline"/>
                <w:lang w:val="en-US" w:eastAsia="zh-CN"/>
              </w:rPr>
              <w:t>work integrating image appearance information and multi-scale gradient information with human perception inspired loss function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Problems and Methods: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single image reflection removal (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layer separation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): 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A network makes use of both gradient features and image appearance features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Background: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The old methods are simply infeasible in many practical situations.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</w:p>
        </w:tc>
        <w:tc>
          <w:tcPr>
            <w:tcW w:w="8764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Network Structure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</w:pPr>
            <w:r>
              <w:drawing>
                <wp:inline distT="0" distB="0" distL="114300" distR="114300">
                  <wp:extent cx="5427345" cy="1760220"/>
                  <wp:effectExtent l="0" t="0" r="6985" b="0"/>
                  <wp:docPr id="17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7345" cy="17602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lang w:val="en-US" w:eastAsia="zh-CN"/>
              </w:rPr>
              <w:t>GiN is designed to learn the gradient features, while IiN uses a well-trained VGG16 the  ‘Reduction- A/B layers’ from Inception-ResNet-v2 to extract appearance features</w:t>
            </w:r>
            <w:r>
              <w:rPr>
                <w:rFonts w:hint="eastAsia" w:ascii="Times New Roman" w:hAnsi="Times New Roman" w:cs="Times New Roman"/>
                <w:lang w:val="en-US" w:eastAsia="zh-CN"/>
              </w:rPr>
              <w:t>.Moreover, a residual network structure is applied at the end of the network to get the R.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lang w:val="en-US" w:eastAsia="zh-CN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  <w:t>Training(synthesis dataset)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 w:ascii="Times New Roman" w:hAnsi="Times New Roman" w:cs="Times New Roman"/>
                <w:b w:val="0"/>
                <w:bCs w:val="0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lang w:val="en-US" w:eastAsia="zh-CN"/>
              </w:rPr>
              <w:t>GiN(independent, learning rate = 0.0001, epochs = 40) --&gt; entire network(learining rate = 0.0001, epochs = 50) --&gt; entire network(learning rate = 0.00001, epochs = 30)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  <w:t>Loss for IiN: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</w:pPr>
            <w:r>
              <w:drawing>
                <wp:inline distT="0" distB="0" distL="114300" distR="114300">
                  <wp:extent cx="3114040" cy="964565"/>
                  <wp:effectExtent l="0" t="0" r="1270" b="13335"/>
                  <wp:docPr id="18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4040" cy="9645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</w:pPr>
            <w:r>
              <w:drawing>
                <wp:inline distT="0" distB="0" distL="114300" distR="114300">
                  <wp:extent cx="3128010" cy="364490"/>
                  <wp:effectExtent l="0" t="0" r="1270" b="12700"/>
                  <wp:docPr id="19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28010" cy="3644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highlight w:val="yellow"/>
                <w:lang w:val="en-US" w:eastAsia="zh-CN"/>
              </w:rPr>
              <w:t>SSIM may cause changes of brightness and shifts of colors which makes the final results become dull</w:t>
            </w:r>
            <w:r>
              <w:rPr>
                <w:rFonts w:hint="eastAsia" w:ascii="Times New Roman" w:hAnsi="Times New Roman" w:cs="Times New Roman"/>
                <w:highlight w:val="yellow"/>
                <w:lang w:val="en-US" w:eastAsia="zh-CN"/>
              </w:rPr>
              <w:t xml:space="preserve">. </w:t>
            </w:r>
            <w:r>
              <w:rPr>
                <w:rFonts w:hint="eastAsia" w:ascii="Times New Roman" w:hAnsi="Times New Roman" w:cs="Times New Roman"/>
                <w:highlight w:val="none"/>
                <w:lang w:val="en-US" w:eastAsia="zh-CN"/>
              </w:rPr>
              <w:t>Therefore, MAE is used as L1 loss.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 w:ascii="Times New Roman" w:hAnsi="Times New Roman" w:cs="Times New Roman"/>
                <w:b/>
                <w:bCs/>
                <w:highlight w:val="no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highlight w:val="none"/>
                <w:lang w:val="en-US" w:eastAsia="zh-CN"/>
              </w:rPr>
              <w:t>Loss for GiN: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b/>
                <w:bCs/>
              </w:rPr>
            </w:pPr>
            <w:r>
              <w:drawing>
                <wp:inline distT="0" distB="0" distL="114300" distR="114300">
                  <wp:extent cx="3141345" cy="1774190"/>
                  <wp:effectExtent l="0" t="0" r="1905" b="0"/>
                  <wp:docPr id="20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41345" cy="17741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Loss for all: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</w:pPr>
            <w:r>
              <w:drawing>
                <wp:inline distT="0" distB="0" distL="114300" distR="114300">
                  <wp:extent cx="3204845" cy="876300"/>
                  <wp:effectExtent l="0" t="0" r="8255" b="3810"/>
                  <wp:docPr id="21" name="图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" name="图片 5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4845" cy="8763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b/>
                <w:bCs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="0" w:leftChars="0" w:firstLine="0" w:firstLineChars="0"/>
              <w:jc w:val="left"/>
              <w:textAlignment w:val="auto"/>
              <w:rPr>
                <w:rFonts w:hint="default" w:eastAsiaTheme="minor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Data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 w:eastAsiaTheme="minorEastAsia"/>
                <w:b/>
                <w:bCs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Subscript ‘</w:t>
            </w:r>
            <w:r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  <w:t>r</w:t>
            </w: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’</w:t>
            </w:r>
            <w:r>
              <w:rPr>
                <w:rFonts w:hint="eastAsia" w:ascii="Times New Roman" w:hAnsi="Times New Roman" w:cs="Times New Roman"/>
                <w:b/>
                <w:bCs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cs="Times New Roman"/>
                <w:b/>
                <w:bCs/>
                <w:lang w:val="en-US" w:eastAsia="zh-CN"/>
              </w:rPr>
              <w:t>represents the ‘regional’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</w:pPr>
            <w:r>
              <w:drawing>
                <wp:inline distT="0" distB="0" distL="114300" distR="114300">
                  <wp:extent cx="3705860" cy="1185545"/>
                  <wp:effectExtent l="0" t="0" r="10160" b="1905"/>
                  <wp:docPr id="22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2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05860" cy="11855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/>
                <w:lang w:val="en-US" w:eastAsia="zh-CN"/>
              </w:rPr>
            </w:pPr>
            <w:r>
              <w:drawing>
                <wp:inline distT="0" distB="0" distL="114300" distR="114300">
                  <wp:extent cx="4689475" cy="1430655"/>
                  <wp:effectExtent l="0" t="0" r="4445" b="8255"/>
                  <wp:docPr id="23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3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9475" cy="14306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TODO: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Pay attention to the concatenation among layers to enhance the connection between different layers.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Idea: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Use SSIM as loss function, instead of evaluation.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4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The concatenation of CNN layers.</w:t>
            </w:r>
          </w:p>
        </w:tc>
        <w:tc>
          <w:tcPr>
            <w:tcW w:w="122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Learn the background of  the research </w:t>
            </w:r>
          </w:p>
        </w:tc>
      </w:tr>
    </w:tbl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</w:p>
    <w:p>
      <w:pPr>
        <w:rPr>
          <w:rFonts w:hint="default" w:ascii="Times New Roman" w:hAnsi="Times New Roman" w:cs="Times New Roman"/>
        </w:rPr>
      </w:pPr>
      <w:bookmarkStart w:id="2" w:name="_GoBack"/>
      <w:bookmarkEnd w:id="2"/>
    </w:p>
    <w:tbl>
      <w:tblPr>
        <w:tblStyle w:val="5"/>
        <w:tblpPr w:leftFromText="180" w:rightFromText="180" w:vertAnchor="text" w:horzAnchor="page" w:tblpX="669" w:tblpY="93"/>
        <w:tblOverlap w:val="never"/>
        <w:tblW w:w="1574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1"/>
        <w:gridCol w:w="3000"/>
        <w:gridCol w:w="8764"/>
        <w:gridCol w:w="1500"/>
        <w:gridCol w:w="1221"/>
      </w:tblGrid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5746" w:type="dxa"/>
            <w:gridSpan w:val="5"/>
            <w:vAlign w:val="top"/>
          </w:tcPr>
          <w:p>
            <w:pPr>
              <w:tabs>
                <w:tab w:val="left" w:pos="7075"/>
              </w:tabs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R</w:t>
            </w:r>
            <w:r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  <w:t xml:space="preserve">eflection 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s</w:t>
            </w:r>
            <w:r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  <w:t xml:space="preserve">eparation with 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a deep and bidirectional network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Article</w:t>
            </w:r>
          </w:p>
        </w:tc>
        <w:tc>
          <w:tcPr>
            <w:tcW w:w="30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Key</w:t>
            </w:r>
          </w:p>
        </w:tc>
        <w:tc>
          <w:tcPr>
            <w:tcW w:w="8764" w:type="dxa"/>
            <w:vAlign w:val="top"/>
          </w:tcPr>
          <w:p>
            <w:pPr>
              <w:jc w:val="center"/>
              <w:rPr>
                <w:rFonts w:hint="eastAsia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Data</w:t>
            </w:r>
          </w:p>
        </w:tc>
        <w:tc>
          <w:tcPr>
            <w:tcW w:w="1500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Comments</w:t>
            </w:r>
          </w:p>
        </w:tc>
        <w:tc>
          <w:tcPr>
            <w:tcW w:w="1221" w:type="dxa"/>
            <w:vAlign w:val="top"/>
          </w:tcPr>
          <w:p>
            <w:pPr>
              <w:jc w:val="center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Why</w:t>
            </w:r>
          </w:p>
        </w:tc>
      </w:tr>
      <w:tr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26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</w:rPr>
            </w:pPr>
            <w:r>
              <w:rPr>
                <w:rFonts w:hint="default" w:ascii="Times New Roman" w:hAnsi="Times New Roman" w:cs="Times New Roman"/>
                <w:vertAlign w:val="baseline"/>
              </w:rPr>
              <w:t>Yang, J., Gong, D., Liu, L., &amp; Shi, Q. (2018). Seeing deeply and bidirectionally: A deep learning approach for single image reflection removal. In Proceedings of the European Conference on Computer Vision (ECCV) (pp. 654-669).</w:t>
            </w:r>
          </w:p>
        </w:tc>
        <w:tc>
          <w:tcPr>
            <w:tcW w:w="30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/>
                <w:bCs/>
                <w:vertAlign w:val="baseline"/>
                <w:lang w:val="en-US" w:eastAsia="zh-CN"/>
              </w:rPr>
              <w:t>Main</w:t>
            </w: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: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Propose a </w:t>
            </w:r>
            <w:r>
              <w:rPr>
                <w:rFonts w:hint="eastAsia" w:ascii="Times New Roman" w:hAnsi="Times New Roman" w:cs="Times New Roman"/>
                <w:highlight w:val="yellow"/>
                <w:vertAlign w:val="baseline"/>
                <w:lang w:val="en-US" w:eastAsia="zh-CN"/>
              </w:rPr>
              <w:t>cascade</w:t>
            </w: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 deep neural network, which estimates both </w:t>
            </w:r>
            <w:bookmarkStart w:id="1" w:name="OLE_LINK2"/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>the background image and the reflection</w:t>
            </w:r>
            <w:bookmarkEnd w:id="1"/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 and makes use of the result to refine the estimation.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</w:pP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highlight w:val="yellow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It considers the case when </w:t>
            </w:r>
            <w:r>
              <w:rPr>
                <w:rFonts w:hint="eastAsia" w:ascii="Times New Roman" w:hAnsi="Times New Roman" w:cs="Times New Roman"/>
                <w:highlight w:val="yellow"/>
                <w:vertAlign w:val="baseline"/>
                <w:lang w:val="en-US" w:eastAsia="zh-CN"/>
              </w:rPr>
              <w:t xml:space="preserve">the reflections do not have strong blurry or have similar brightness and structure with the background. </w:t>
            </w:r>
          </w:p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Problems and Methods: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>single image reflection removal (</w:t>
            </w: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layer separation</w:t>
            </w:r>
            <w:r>
              <w:rPr>
                <w:rFonts w:hint="default" w:ascii="Times New Roman" w:hAnsi="Times New Roman" w:cs="Times New Roman"/>
                <w:b w:val="0"/>
                <w:bCs w:val="0"/>
                <w:vertAlign w:val="baseline"/>
                <w:lang w:val="en-US" w:eastAsia="zh-CN"/>
              </w:rPr>
              <w:t xml:space="preserve">): 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 w:val="0"/>
                <w:bCs w:val="0"/>
                <w:highlight w:val="none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b w:val="0"/>
                <w:bCs w:val="0"/>
                <w:highlight w:val="none"/>
                <w:vertAlign w:val="baseline"/>
                <w:lang w:val="en-US" w:eastAsia="zh-CN"/>
              </w:rPr>
              <w:t>A cascade deep neural network based on the assumption that reflection may not be blurred.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  <w:t>Background: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  <w:r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  <w:t>The old methods are simply infeasible in many practical situations.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b/>
                <w:bCs/>
                <w:vertAlign w:val="baseline"/>
                <w:lang w:val="en-US" w:eastAsia="zh-CN"/>
              </w:rPr>
            </w:pPr>
          </w:p>
        </w:tc>
        <w:tc>
          <w:tcPr>
            <w:tcW w:w="8764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13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eastAsia"/>
                <w:b/>
                <w:bCs/>
                <w:lang w:val="en-US" w:eastAsia="zh-CN"/>
              </w:rPr>
            </w:pPr>
            <w:r>
              <w:rPr>
                <w:rFonts w:hint="eastAsia"/>
                <w:b/>
                <w:bCs/>
                <w:lang w:val="en-US" w:eastAsia="zh-CN"/>
              </w:rPr>
              <w:t>Network Structure</w:t>
            </w:r>
          </w:p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/>
                <w:b/>
                <w:bCs/>
                <w:lang w:val="en-US" w:eastAsia="zh-CN"/>
              </w:rPr>
            </w:pPr>
          </w:p>
        </w:tc>
        <w:tc>
          <w:tcPr>
            <w:tcW w:w="1500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numPr>
                <w:ilvl w:val="0"/>
                <w:numId w:val="0"/>
              </w:numPr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ind w:leftChars="0"/>
              <w:jc w:val="left"/>
              <w:textAlignment w:val="auto"/>
              <w:rPr>
                <w:rFonts w:hint="default" w:ascii="Times New Roman" w:hAnsi="Times New Roman" w:cs="Times New Roman"/>
                <w:vertAlign w:val="baseline"/>
                <w:lang w:val="en-US" w:eastAsia="zh-CN"/>
              </w:rPr>
            </w:pPr>
          </w:p>
        </w:tc>
        <w:tc>
          <w:tcPr>
            <w:tcW w:w="1221" w:type="dxa"/>
            <w:vAlign w:val="top"/>
          </w:tcPr>
          <w:p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/>
              <w:jc w:val="left"/>
              <w:textAlignment w:val="auto"/>
              <w:rPr>
                <w:rFonts w:hint="default" w:ascii="Times New Roman" w:hAnsi="Times New Roman" w:cs="Times New Roman" w:eastAsiaTheme="minorEastAsia"/>
                <w:vertAlign w:val="baseline"/>
                <w:lang w:val="en-US" w:eastAsia="zh-CN"/>
              </w:rPr>
            </w:pPr>
            <w:r>
              <w:rPr>
                <w:rFonts w:hint="eastAsia" w:ascii="Times New Roman" w:hAnsi="Times New Roman" w:cs="Times New Roman"/>
                <w:vertAlign w:val="baseline"/>
                <w:lang w:val="en-US" w:eastAsia="zh-CN"/>
              </w:rPr>
              <w:t xml:space="preserve">Learn the background of  the research </w:t>
            </w:r>
          </w:p>
        </w:tc>
      </w:tr>
    </w:tbl>
    <w:p>
      <w:pPr>
        <w:rPr>
          <w:rFonts w:hint="default" w:ascii="Times New Roman" w:hAnsi="Times New Roman" w:cs="Times New Roman"/>
        </w:rPr>
      </w:pPr>
    </w:p>
    <w:sectPr>
      <w:pgSz w:w="16838" w:h="23811"/>
      <w:pgMar w:top="720" w:right="720" w:bottom="720" w:left="720" w:header="851" w:footer="992" w:gutter="0"/>
      <w:cols w:space="0" w:num="1"/>
      <w:rtlGutter w:val="0"/>
      <w:docGrid w:type="lines" w:linePitch="315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1651681"/>
    <w:multiLevelType w:val="singleLevel"/>
    <w:tmpl w:val="81651681"/>
    <w:lvl w:ilvl="0" w:tentative="0">
      <w:start w:val="1"/>
      <w:numFmt w:val="decimal"/>
      <w:suff w:val="space"/>
      <w:lvlText w:val="%1."/>
      <w:lvlJc w:val="left"/>
    </w:lvl>
  </w:abstractNum>
  <w:abstractNum w:abstractNumId="1">
    <w:nsid w:val="824154A3"/>
    <w:multiLevelType w:val="singleLevel"/>
    <w:tmpl w:val="824154A3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2">
    <w:nsid w:val="82F1B003"/>
    <w:multiLevelType w:val="singleLevel"/>
    <w:tmpl w:val="82F1B003"/>
    <w:lvl w:ilvl="0" w:tentative="0">
      <w:start w:val="5"/>
      <w:numFmt w:val="upperLetter"/>
      <w:suff w:val="nothing"/>
      <w:lvlText w:val="%1-"/>
      <w:lvlJc w:val="left"/>
      <w:rPr>
        <w:rFonts w:hint="default"/>
        <w:b/>
        <w:bCs/>
      </w:rPr>
    </w:lvl>
  </w:abstractNum>
  <w:abstractNum w:abstractNumId="3">
    <w:nsid w:val="8BA9DFFE"/>
    <w:multiLevelType w:val="singleLevel"/>
    <w:tmpl w:val="8BA9DFFE"/>
    <w:lvl w:ilvl="0" w:tentative="0">
      <w:start w:val="1"/>
      <w:numFmt w:val="chineseCounting"/>
      <w:suff w:val="nothing"/>
      <w:lvlText w:val="%1、"/>
      <w:lvlJc w:val="left"/>
      <w:rPr>
        <w:rFonts w:hint="eastAsia"/>
        <w:b/>
        <w:bCs/>
      </w:rPr>
    </w:lvl>
  </w:abstractNum>
  <w:abstractNum w:abstractNumId="4">
    <w:nsid w:val="8BFD7BC5"/>
    <w:multiLevelType w:val="singleLevel"/>
    <w:tmpl w:val="8BFD7BC5"/>
    <w:lvl w:ilvl="0" w:tentative="0">
      <w:start w:val="1"/>
      <w:numFmt w:val="upperRoman"/>
      <w:suff w:val="nothing"/>
      <w:lvlText w:val="%1-"/>
      <w:lvlJc w:val="left"/>
    </w:lvl>
  </w:abstractNum>
  <w:abstractNum w:abstractNumId="5">
    <w:nsid w:val="9C953150"/>
    <w:multiLevelType w:val="singleLevel"/>
    <w:tmpl w:val="9C953150"/>
    <w:lvl w:ilvl="0" w:tentative="0">
      <w:start w:val="1"/>
      <w:numFmt w:val="decimal"/>
      <w:suff w:val="space"/>
      <w:lvlText w:val="%1."/>
      <w:lvlJc w:val="left"/>
    </w:lvl>
  </w:abstractNum>
  <w:abstractNum w:abstractNumId="6">
    <w:nsid w:val="B216A7C5"/>
    <w:multiLevelType w:val="singleLevel"/>
    <w:tmpl w:val="B216A7C5"/>
    <w:lvl w:ilvl="0" w:tentative="0">
      <w:start w:val="1"/>
      <w:numFmt w:val="decimal"/>
      <w:suff w:val="space"/>
      <w:lvlText w:val="%1."/>
      <w:lvlJc w:val="left"/>
    </w:lvl>
  </w:abstractNum>
  <w:abstractNum w:abstractNumId="7">
    <w:nsid w:val="BCFF4421"/>
    <w:multiLevelType w:val="singleLevel"/>
    <w:tmpl w:val="BCFF4421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8">
    <w:nsid w:val="C221E8CF"/>
    <w:multiLevelType w:val="singleLevel"/>
    <w:tmpl w:val="C221E8CF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9">
    <w:nsid w:val="C3B5A38F"/>
    <w:multiLevelType w:val="singleLevel"/>
    <w:tmpl w:val="C3B5A38F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0">
    <w:nsid w:val="CE2716E3"/>
    <w:multiLevelType w:val="singleLevel"/>
    <w:tmpl w:val="CE2716E3"/>
    <w:lvl w:ilvl="0" w:tentative="0">
      <w:start w:val="1"/>
      <w:numFmt w:val="chineseCounting"/>
      <w:suff w:val="nothing"/>
      <w:lvlText w:val="%1、"/>
      <w:lvlJc w:val="left"/>
      <w:rPr>
        <w:rFonts w:hint="eastAsia"/>
      </w:rPr>
    </w:lvl>
  </w:abstractNum>
  <w:abstractNum w:abstractNumId="11">
    <w:nsid w:val="FF239433"/>
    <w:multiLevelType w:val="singleLevel"/>
    <w:tmpl w:val="FF239433"/>
    <w:lvl w:ilvl="0" w:tentative="0">
      <w:start w:val="1"/>
      <w:numFmt w:val="bullet"/>
      <w:lvlText w:val=""/>
      <w:lvlJc w:val="left"/>
      <w:pPr>
        <w:ind w:left="420" w:hanging="420"/>
      </w:pPr>
      <w:rPr>
        <w:rFonts w:hint="default" w:ascii="Wingdings" w:hAnsi="Wingdings"/>
      </w:rPr>
    </w:lvl>
  </w:abstractNum>
  <w:abstractNum w:abstractNumId="12">
    <w:nsid w:val="1F935C62"/>
    <w:multiLevelType w:val="singleLevel"/>
    <w:tmpl w:val="1F935C62"/>
    <w:lvl w:ilvl="0" w:tentative="0">
      <w:start w:val="1"/>
      <w:numFmt w:val="decimal"/>
      <w:suff w:val="space"/>
      <w:lvlText w:val="%1."/>
      <w:lvlJc w:val="left"/>
    </w:lvl>
  </w:abstractNum>
  <w:abstractNum w:abstractNumId="13">
    <w:nsid w:val="774F59ED"/>
    <w:multiLevelType w:val="singleLevel"/>
    <w:tmpl w:val="774F59ED"/>
    <w:lvl w:ilvl="0" w:tentative="0">
      <w:start w:val="1"/>
      <w:numFmt w:val="decimal"/>
      <w:suff w:val="space"/>
      <w:lvlText w:val="%1."/>
      <w:lvlJc w:val="left"/>
    </w:lvl>
  </w:abstractNum>
  <w:num w:numId="1">
    <w:abstractNumId w:val="5"/>
  </w:num>
  <w:num w:numId="2">
    <w:abstractNumId w:val="7"/>
  </w:num>
  <w:num w:numId="3">
    <w:abstractNumId w:val="3"/>
  </w:num>
  <w:num w:numId="4">
    <w:abstractNumId w:val="2"/>
  </w:num>
  <w:num w:numId="5">
    <w:abstractNumId w:val="11"/>
  </w:num>
  <w:num w:numId="6">
    <w:abstractNumId w:val="4"/>
  </w:num>
  <w:num w:numId="7">
    <w:abstractNumId w:val="9"/>
  </w:num>
  <w:num w:numId="8">
    <w:abstractNumId w:val="1"/>
  </w:num>
  <w:num w:numId="9">
    <w:abstractNumId w:val="12"/>
  </w:num>
  <w:num w:numId="10">
    <w:abstractNumId w:val="10"/>
  </w:num>
  <w:num w:numId="11">
    <w:abstractNumId w:val="6"/>
  </w:num>
  <w:num w:numId="12">
    <w:abstractNumId w:val="0"/>
  </w:num>
  <w:num w:numId="13">
    <w:abstractNumId w:val="8"/>
  </w:num>
  <w:num w:numId="1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7"/>
  <w:doNotDisplayPageBoundaries w:val="1"/>
  <w:embedSystemFonts/>
  <w:bordersDoNotSurroundHeader w:val="0"/>
  <w:bordersDoNotSurroundFooter w:val="0"/>
  <w:documentProtection w:enforcement="0"/>
  <w:defaultTabStop w:val="420"/>
  <w:drawingGridVerticalSpacing w:val="158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509540D"/>
    <w:rsid w:val="14D739A3"/>
    <w:rsid w:val="16D41158"/>
    <w:rsid w:val="1EFB2F9B"/>
    <w:rsid w:val="24B94B26"/>
    <w:rsid w:val="376D7DD9"/>
    <w:rsid w:val="41D50659"/>
    <w:rsid w:val="41DF2CF3"/>
    <w:rsid w:val="45B44D3B"/>
    <w:rsid w:val="4AC75EBD"/>
    <w:rsid w:val="4DF45C74"/>
    <w:rsid w:val="51D01D6E"/>
    <w:rsid w:val="5B170CC9"/>
    <w:rsid w:val="5B1C2F7B"/>
    <w:rsid w:val="5DEB0758"/>
    <w:rsid w:val="62E86D22"/>
    <w:rsid w:val="65FD2D4E"/>
    <w:rsid w:val="663E0D12"/>
    <w:rsid w:val="78A22C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6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3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table" w:styleId="5">
    <w:name w:val="Table Grid"/>
    <w:basedOn w:val="4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9" Type="http://schemas.openxmlformats.org/officeDocument/2006/relationships/fontTable" Target="fontTable.xml"/><Relationship Id="rId28" Type="http://schemas.openxmlformats.org/officeDocument/2006/relationships/numbering" Target="numbering.xml"/><Relationship Id="rId27" Type="http://schemas.openxmlformats.org/officeDocument/2006/relationships/customXml" Target="../customXml/item1.xml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681</Words>
  <Characters>3774</Characters>
  <Lines>0</Lines>
  <Paragraphs>0</Paragraphs>
  <TotalTime>0</TotalTime>
  <ScaleCrop>false</ScaleCrop>
  <LinksUpToDate>false</LinksUpToDate>
  <CharactersWithSpaces>4456</CharactersWithSpaces>
  <Application>WPS Office_11.1.0.10356_F1E327BC-269C-435d-A152-05C5408002CA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2021-04-15T19:16:00Z</dcterms:created>
  <dc:creator>DELL</dc:creator>
  <cp:lastModifiedBy>glory</cp:lastModifiedBy>
  <dcterms:modified xsi:type="dcterms:W3CDTF">2021-04-29T01:57:45Z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B4EC5C782D014060892F9134EEED6DB3</vt:lpwstr>
  </property>
</Properties>
</file>