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B6A8" w14:textId="77777777" w:rsidR="0036535A" w:rsidRDefault="0036535A">
      <w:pPr>
        <w:spacing w:before="400"/>
      </w:pPr>
    </w:p>
    <w:p w14:paraId="718A5618" w14:textId="77777777" w:rsidR="0036535A" w:rsidRDefault="00000000">
      <w:pPr>
        <w:jc w:val="center"/>
      </w:pPr>
      <w:r>
        <w:rPr>
          <w:b/>
          <w:bCs/>
          <w:color w:val="1F4E79"/>
          <w:sz w:val="42"/>
          <w:szCs w:val="42"/>
        </w:rPr>
        <w:t>ICE CHARTERSHIP</w:t>
      </w:r>
    </w:p>
    <w:p w14:paraId="6315DBB7" w14:textId="77777777" w:rsidR="0036535A" w:rsidRDefault="00000000">
      <w:pPr>
        <w:jc w:val="center"/>
      </w:pPr>
      <w:r>
        <w:rPr>
          <w:b/>
          <w:bCs/>
          <w:color w:val="2E75B6"/>
          <w:sz w:val="30"/>
          <w:szCs w:val="30"/>
        </w:rPr>
        <w:t>INITIAL PROFESSIONAL DEVELOPMENT (IPD)</w:t>
      </w:r>
    </w:p>
    <w:p w14:paraId="589AE534" w14:textId="77777777" w:rsidR="0036535A" w:rsidRDefault="00000000">
      <w:pPr>
        <w:spacing w:before="160"/>
        <w:jc w:val="center"/>
      </w:pPr>
      <w:r>
        <w:rPr>
          <w:b/>
          <w:bCs/>
          <w:sz w:val="26"/>
          <w:szCs w:val="26"/>
        </w:rPr>
        <w:t>7 CORE ATTRIBUTES EVIDENCE REPORT</w:t>
      </w:r>
    </w:p>
    <w:p w14:paraId="4957E10B" w14:textId="08B73489" w:rsidR="0036535A" w:rsidRDefault="00000000">
      <w:pPr>
        <w:spacing w:before="80"/>
        <w:jc w:val="center"/>
      </w:pPr>
      <w:r>
        <w:rPr>
          <w:i/>
          <w:iCs/>
          <w:color w:val="C00000"/>
          <w:sz w:val="18"/>
          <w:szCs w:val="18"/>
        </w:rPr>
        <w:t>With Step-by-Step Calculations &amp; Appendix</w:t>
      </w:r>
    </w:p>
    <w:p w14:paraId="4B614514" w14:textId="77777777" w:rsidR="0036535A" w:rsidRDefault="0036535A">
      <w:pPr>
        <w:spacing w:before="240"/>
      </w:pPr>
    </w:p>
    <w:p w14:paraId="6DA3E130" w14:textId="77777777" w:rsidR="0036535A" w:rsidRDefault="00000000">
      <w:pPr>
        <w:jc w:val="center"/>
      </w:pPr>
      <w:r>
        <w:rPr>
          <w:b/>
          <w:bCs/>
          <w:color w:val="C00000"/>
          <w:sz w:val="24"/>
          <w:szCs w:val="24"/>
        </w:rPr>
        <w:t>Yuet Lai Court Dangerous Hillside Remedial Works</w:t>
      </w:r>
    </w:p>
    <w:p w14:paraId="4302CEDF" w14:textId="77777777" w:rsidR="0036535A" w:rsidRDefault="00000000">
      <w:pPr>
        <w:jc w:val="center"/>
      </w:pPr>
      <w:r>
        <w:rPr>
          <w:sz w:val="20"/>
          <w:szCs w:val="20"/>
        </w:rPr>
        <w:t>Dangerous Hillside (DH) Order No. DH0008/NT/21/C</w:t>
      </w:r>
    </w:p>
    <w:p w14:paraId="5DC71228" w14:textId="77777777" w:rsidR="0036535A" w:rsidRDefault="00000000">
      <w:pPr>
        <w:jc w:val="center"/>
      </w:pPr>
      <w:r>
        <w:rPr>
          <w:sz w:val="17"/>
          <w:szCs w:val="17"/>
        </w:rPr>
        <w:t>Feature No. 11NW-A/C16 (Sub-division No.1) | Nos. 51-57 Lai Cho Road, Kwai Chung</w:t>
      </w:r>
    </w:p>
    <w:p w14:paraId="39107DDF" w14:textId="77777777" w:rsidR="0036535A" w:rsidRDefault="0036535A">
      <w:pPr>
        <w:spacing w:before="300"/>
      </w:pPr>
    </w:p>
    <w:p w14:paraId="48B998B9" w14:textId="08EEB520" w:rsidR="0036535A" w:rsidRDefault="00000000">
      <w:pPr>
        <w:jc w:val="center"/>
        <w:rPr>
          <w:rFonts w:hint="eastAsia"/>
        </w:rPr>
      </w:pPr>
      <w:r>
        <w:rPr>
          <w:sz w:val="19"/>
          <w:szCs w:val="19"/>
        </w:rPr>
        <w:t xml:space="preserve">Prepared by: Assistant </w:t>
      </w:r>
      <w:proofErr w:type="gramStart"/>
      <w:r>
        <w:rPr>
          <w:sz w:val="19"/>
          <w:szCs w:val="19"/>
        </w:rPr>
        <w:t>Engineer</w:t>
      </w:r>
      <w:r w:rsidR="007E4A60">
        <w:rPr>
          <w:rFonts w:hint="eastAsia"/>
          <w:sz w:val="19"/>
          <w:szCs w:val="19"/>
        </w:rPr>
        <w:t>(</w:t>
      </w:r>
      <w:proofErr w:type="gramEnd"/>
      <w:r w:rsidR="007E4A60">
        <w:rPr>
          <w:rFonts w:hint="eastAsia"/>
          <w:sz w:val="19"/>
          <w:szCs w:val="19"/>
        </w:rPr>
        <w:t xml:space="preserve">yip </w:t>
      </w:r>
      <w:proofErr w:type="spellStart"/>
      <w:r w:rsidR="007E4A60">
        <w:rPr>
          <w:rFonts w:hint="eastAsia"/>
          <w:sz w:val="19"/>
          <w:szCs w:val="19"/>
        </w:rPr>
        <w:t>sze</w:t>
      </w:r>
      <w:proofErr w:type="spellEnd"/>
      <w:r w:rsidR="007E4A60">
        <w:rPr>
          <w:rFonts w:hint="eastAsia"/>
          <w:sz w:val="19"/>
          <w:szCs w:val="19"/>
        </w:rPr>
        <w:t>)</w:t>
      </w:r>
      <w:r>
        <w:rPr>
          <w:sz w:val="19"/>
          <w:szCs w:val="19"/>
        </w:rPr>
        <w:t>, Kam Tat Surveyors Ltd.</w:t>
      </w:r>
    </w:p>
    <w:p w14:paraId="1324BA57" w14:textId="77777777" w:rsidR="0036535A" w:rsidRDefault="00000000">
      <w:pPr>
        <w:jc w:val="center"/>
      </w:pPr>
      <w:r>
        <w:rPr>
          <w:sz w:val="17"/>
          <w:szCs w:val="17"/>
        </w:rPr>
        <w:t>Mentor-supported Training Route (Dr. George Wall)</w:t>
      </w:r>
    </w:p>
    <w:p w14:paraId="030D59E0" w14:textId="77777777" w:rsidR="0036535A" w:rsidRDefault="00000000">
      <w:pPr>
        <w:spacing w:before="160"/>
        <w:jc w:val="center"/>
      </w:pPr>
      <w:r>
        <w:rPr>
          <w:color w:val="666666"/>
          <w:sz w:val="16"/>
          <w:szCs w:val="16"/>
        </w:rPr>
        <w:t>June 2026 | For IPD Online &amp; Professional Review Submission</w:t>
      </w:r>
    </w:p>
    <w:p w14:paraId="323D97AE" w14:textId="77777777" w:rsidR="0036535A" w:rsidRDefault="00000000">
      <w:r>
        <w:br w:type="page"/>
      </w:r>
    </w:p>
    <w:p w14:paraId="7FF0B59E" w14:textId="77777777" w:rsidR="0036535A" w:rsidRDefault="00000000">
      <w:pPr>
        <w:pStyle w:val="1"/>
      </w:pPr>
      <w:r>
        <w:lastRenderedPageBreak/>
        <w:t>1. Introduction</w:t>
      </w:r>
    </w:p>
    <w:p w14:paraId="50746336" w14:textId="77777777" w:rsidR="0036535A" w:rsidRDefault="00000000">
      <w:r>
        <w:t>In the ICE system, IPD is the main work-based stage you need to complete before you can go for Chartered Engineer status. This report pulls together the evidence from the Yuet Lai Court Dangerous Hillside project (DH Order DH0008/NT/21/C) to show how I’ve developed across the 7 Core Attributes.</w:t>
      </w:r>
    </w:p>
    <w:p w14:paraId="1C0EEF5A" w14:textId="77777777" w:rsidR="0036535A" w:rsidRDefault="00000000">
      <w:r>
        <w:t>I’ve included the actual calculation steps I went through, the references I used, and an Appendix with the key supporting documents so the evidence is clear and traceable.</w:t>
      </w:r>
    </w:p>
    <w:p w14:paraId="04011648" w14:textId="77777777" w:rsidR="0036535A" w:rsidRDefault="00000000">
      <w:pPr>
        <w:pStyle w:val="2"/>
      </w:pPr>
      <w:r>
        <w:t>Project Summary</w:t>
      </w:r>
    </w:p>
    <w:p w14:paraId="38C07FAE" w14:textId="77777777" w:rsidR="0036535A" w:rsidRDefault="00000000">
      <w:r>
        <w:t>This was a statutory slope remedial project on a dangerous cut slope (Feature 11NW-A/C16, Sub-division No.1) at Yuet Lai Court. The main works involved replacing the upper 40° slope with 3m of no-fines concrete using a pit-by-pit method, and installing three rows of soil nails at 2.0m spacing on the lower 52° slope. The scope covered everything from the initial investigation and analysis through to design, BD approval, construction supervision and monitoring.</w:t>
      </w:r>
    </w:p>
    <w:p w14:paraId="4BEF008A" w14:textId="77777777" w:rsidR="0036535A" w:rsidRDefault="00000000">
      <w:r>
        <w:br w:type="page"/>
      </w:r>
    </w:p>
    <w:p w14:paraId="2AF48F2B" w14:textId="77777777" w:rsidR="0036535A" w:rsidRDefault="00000000">
      <w:pPr>
        <w:pStyle w:val="1"/>
      </w:pPr>
      <w:r>
        <w:lastRenderedPageBreak/>
        <w:t>2. Detailed Evidence Mapping to 7 Core Attributes</w:t>
      </w:r>
    </w:p>
    <w:p w14:paraId="032520B8" w14:textId="77777777" w:rsidR="0036535A" w:rsidRDefault="00000000">
      <w:pPr>
        <w:pStyle w:val="2"/>
      </w:pPr>
      <w:r>
        <w:t>Attribute 1: Understanding and Practical Application of Engineering</w:t>
      </w:r>
    </w:p>
    <w:p w14:paraId="4264D9E2" w14:textId="77777777" w:rsidR="0036535A" w:rsidRDefault="00000000">
      <w:pPr>
        <w:spacing w:before="120"/>
      </w:pPr>
      <w:r>
        <w:rPr>
          <w:b/>
          <w:bCs/>
          <w:color w:val="1F4E79"/>
        </w:rPr>
        <w:t>Official ICE Description:</w:t>
      </w:r>
    </w:p>
    <w:p w14:paraId="32077EEF" w14:textId="77777777" w:rsidR="0036535A" w:rsidRDefault="00000000">
      <w:pPr>
        <w:pStyle w:val="a4"/>
        <w:numPr>
          <w:ilvl w:val="0"/>
          <w:numId w:val="2"/>
        </w:numPr>
      </w:pPr>
      <w:r>
        <w:rPr>
          <w:sz w:val="20"/>
          <w:szCs w:val="20"/>
        </w:rPr>
        <w:t>Maintain and extend knowledge of engineering theory and practice, and how technology assists its application</w:t>
      </w:r>
    </w:p>
    <w:p w14:paraId="649D5A68" w14:textId="77777777" w:rsidR="0036535A" w:rsidRDefault="00000000">
      <w:pPr>
        <w:pStyle w:val="a4"/>
        <w:numPr>
          <w:ilvl w:val="0"/>
          <w:numId w:val="2"/>
        </w:numPr>
      </w:pPr>
      <w:r>
        <w:rPr>
          <w:sz w:val="20"/>
          <w:szCs w:val="20"/>
        </w:rPr>
        <w:t>Solve engineering problems using a sound theoretical approach, based on evidence, and contribute to continuous improvement</w:t>
      </w:r>
    </w:p>
    <w:p w14:paraId="03A241D8" w14:textId="77777777" w:rsidR="0036535A" w:rsidRDefault="00000000">
      <w:pPr>
        <w:pStyle w:val="a4"/>
        <w:numPr>
          <w:ilvl w:val="0"/>
          <w:numId w:val="2"/>
        </w:numPr>
      </w:pPr>
      <w:r>
        <w:rPr>
          <w:sz w:val="20"/>
          <w:szCs w:val="20"/>
        </w:rPr>
        <w:t>Engage in the creation and/or introduction of new, advancing or improved techniques and technology</w:t>
      </w:r>
    </w:p>
    <w:p w14:paraId="02C4AAD4" w14:textId="77777777" w:rsidR="0036535A" w:rsidRDefault="00000000">
      <w:pPr>
        <w:pStyle w:val="a4"/>
        <w:numPr>
          <w:ilvl w:val="0"/>
          <w:numId w:val="2"/>
        </w:numPr>
      </w:pPr>
      <w:r>
        <w:rPr>
          <w:sz w:val="20"/>
          <w:szCs w:val="20"/>
        </w:rPr>
        <w:t>Identify, review and select techniques, procedures and methods to undertake engineering tasks</w:t>
      </w:r>
    </w:p>
    <w:p w14:paraId="4DDA32B3" w14:textId="77777777" w:rsidR="0036535A" w:rsidRDefault="00000000">
      <w:pPr>
        <w:pStyle w:val="a4"/>
        <w:numPr>
          <w:ilvl w:val="0"/>
          <w:numId w:val="2"/>
        </w:numPr>
      </w:pPr>
      <w:r>
        <w:rPr>
          <w:sz w:val="20"/>
          <w:szCs w:val="20"/>
        </w:rPr>
        <w:t>Take an active role in the identification and definition of requirements, challenges, risks, and opportunities</w:t>
      </w:r>
    </w:p>
    <w:p w14:paraId="46D7D2E6" w14:textId="77777777" w:rsidR="0036535A" w:rsidRDefault="00000000">
      <w:pPr>
        <w:pStyle w:val="a4"/>
        <w:numPr>
          <w:ilvl w:val="0"/>
          <w:numId w:val="2"/>
        </w:numPr>
      </w:pPr>
      <w:r>
        <w:rPr>
          <w:sz w:val="20"/>
          <w:szCs w:val="20"/>
        </w:rPr>
        <w:t>Contribute to the design and development of engineering solutions and evaluate their effectiveness in the whole project life cycle</w:t>
      </w:r>
    </w:p>
    <w:p w14:paraId="60C2922D" w14:textId="77777777" w:rsidR="0036535A" w:rsidRDefault="00000000">
      <w:pPr>
        <w:pStyle w:val="a4"/>
        <w:numPr>
          <w:ilvl w:val="0"/>
          <w:numId w:val="2"/>
        </w:numPr>
      </w:pPr>
      <w:r>
        <w:rPr>
          <w:sz w:val="20"/>
          <w:szCs w:val="20"/>
        </w:rPr>
        <w:t>Exercise sound independent engineering judgement</w:t>
      </w:r>
    </w:p>
    <w:p w14:paraId="236EB346" w14:textId="77777777" w:rsidR="0036535A" w:rsidRDefault="00000000">
      <w:pPr>
        <w:spacing w:before="160"/>
      </w:pPr>
      <w:r>
        <w:rPr>
          <w:b/>
          <w:bCs/>
          <w:color w:val="1F4E79"/>
        </w:rPr>
        <w:t>Application to Yuet Lai Court Project:</w:t>
      </w:r>
    </w:p>
    <w:p w14:paraId="68E03F9F" w14:textId="77777777" w:rsidR="0036535A" w:rsidRDefault="00000000">
      <w:pPr>
        <w:pStyle w:val="a4"/>
        <w:numPr>
          <w:ilvl w:val="0"/>
          <w:numId w:val="2"/>
        </w:numPr>
      </w:pPr>
      <w:r>
        <w:rPr>
          <w:sz w:val="20"/>
          <w:szCs w:val="20"/>
        </w:rPr>
        <w:t>I used SLOPE/W with the Morgenstern-Price method together with PLAXIS 3D to check the existing slope (FOS was between 0.870 and 1.051) and then designed the remedial works to bring the factor of safety above 1.1.</w:t>
      </w:r>
    </w:p>
    <w:p w14:paraId="7DF5A3A1" w14:textId="77777777" w:rsidR="0036535A" w:rsidRDefault="00000000">
      <w:pPr>
        <w:pStyle w:val="a4"/>
        <w:numPr>
          <w:ilvl w:val="0"/>
          <w:numId w:val="2"/>
        </w:numPr>
      </w:pPr>
      <w:r>
        <w:rPr>
          <w:sz w:val="20"/>
          <w:szCs w:val="20"/>
        </w:rPr>
        <w:t>For the tight urban site next to Cho Yiu Chuen, I chose a pit-by-pit excavation with staged timber shoring because it gave the best balance between safety, buildability and cost.</w:t>
      </w:r>
    </w:p>
    <w:p w14:paraId="539354C4" w14:textId="77777777" w:rsidR="0036535A" w:rsidRDefault="00000000">
      <w:pPr>
        <w:pStyle w:val="a4"/>
        <w:numPr>
          <w:ilvl w:val="0"/>
          <w:numId w:val="2"/>
        </w:numPr>
      </w:pPr>
      <w:r>
        <w:rPr>
          <w:sz w:val="20"/>
          <w:szCs w:val="20"/>
        </w:rPr>
        <w:t>I took the lab test results (c', φ', s'-t' plots) and worked out the design parameters and earth pressure coefficients myself.</w:t>
      </w:r>
    </w:p>
    <w:p w14:paraId="5627D804" w14:textId="77777777" w:rsidR="0036535A" w:rsidRDefault="00000000">
      <w:pPr>
        <w:pStyle w:val="a4"/>
        <w:numPr>
          <w:ilvl w:val="0"/>
          <w:numId w:val="2"/>
        </w:numPr>
      </w:pPr>
      <w:r>
        <w:rPr>
          <w:sz w:val="20"/>
          <w:szCs w:val="20"/>
        </w:rPr>
        <w:t>I identified the main risks early — settlement to the adjacent buildings, groundwater and the proximity to MTR — and made sure we had proper monitoring in place.</w:t>
      </w:r>
    </w:p>
    <w:p w14:paraId="5196F21C" w14:textId="77777777" w:rsidR="0036535A" w:rsidRDefault="00000000">
      <w:pPr>
        <w:spacing w:before="160"/>
      </w:pPr>
      <w:r>
        <w:rPr>
          <w:b/>
          <w:bCs/>
          <w:color w:val="C00000"/>
        </w:rPr>
        <w:t>Step-by-Step Key Calculations &amp; References:</w:t>
      </w:r>
    </w:p>
    <w:p w14:paraId="26D30227" w14:textId="77777777" w:rsidR="0036535A" w:rsidRDefault="00000000">
      <w:r>
        <w:rPr>
          <w:sz w:val="20"/>
          <w:szCs w:val="20"/>
        </w:rPr>
        <w:t>**Step 1: Existing Slope Stability Check (SLOPE/</w:t>
      </w:r>
      <w:proofErr w:type="gramStart"/>
      <w:r>
        <w:rPr>
          <w:sz w:val="20"/>
          <w:szCs w:val="20"/>
        </w:rPr>
        <w:t>W)*</w:t>
      </w:r>
      <w:proofErr w:type="gramEnd"/>
      <w:r>
        <w:rPr>
          <w:sz w:val="20"/>
          <w:szCs w:val="20"/>
        </w:rPr>
        <w:t>*</w:t>
      </w:r>
    </w:p>
    <w:p w14:paraId="08064DD1" w14:textId="77777777" w:rsidR="0036535A" w:rsidRDefault="00000000">
      <w:r>
        <w:rPr>
          <w:sz w:val="20"/>
          <w:szCs w:val="20"/>
        </w:rPr>
        <w:t xml:space="preserve">   I ran the analysis using Morgenstern-Price with the worst groundwater case (water table at one-third of the slope height). The existing factor of safety came out at 0.870–1.051, which is below the GEO requirement of 1.1 for a Dangerous Hillside Order.</w:t>
      </w:r>
    </w:p>
    <w:p w14:paraId="74E3EE84" w14:textId="77777777" w:rsidR="0036535A" w:rsidRDefault="00000000">
      <w:r>
        <w:rPr>
          <w:sz w:val="20"/>
          <w:szCs w:val="20"/>
        </w:rPr>
        <w:t xml:space="preserve">   Reference: </w:t>
      </w:r>
      <w:proofErr w:type="spellStart"/>
      <w:r>
        <w:rPr>
          <w:sz w:val="20"/>
          <w:szCs w:val="20"/>
        </w:rPr>
        <w:t>Geoguide</w:t>
      </w:r>
      <w:proofErr w:type="spellEnd"/>
      <w:r>
        <w:rPr>
          <w:sz w:val="20"/>
          <w:szCs w:val="20"/>
        </w:rPr>
        <w:t xml:space="preserve"> 5, GEO TGN 10</w:t>
      </w:r>
    </w:p>
    <w:p w14:paraId="67422281" w14:textId="77777777" w:rsidR="0036535A" w:rsidRDefault="0036535A"/>
    <w:p w14:paraId="6F32A612" w14:textId="77777777" w:rsidR="0036535A" w:rsidRDefault="00000000">
      <w:r>
        <w:rPr>
          <w:sz w:val="20"/>
          <w:szCs w:val="20"/>
        </w:rPr>
        <w:t>**Step 2: Designing the Remedial Works**</w:t>
      </w:r>
    </w:p>
    <w:p w14:paraId="051A005F" w14:textId="77777777" w:rsidR="0036535A" w:rsidRDefault="00000000">
      <w:r>
        <w:rPr>
          <w:sz w:val="20"/>
          <w:szCs w:val="20"/>
        </w:rPr>
        <w:t xml:space="preserve">   Upper slope (40°): 3m deep no-fines concrete replacement, excavated pit by pit.</w:t>
      </w:r>
    </w:p>
    <w:p w14:paraId="518CEB7E" w14:textId="77777777" w:rsidR="0036535A" w:rsidRDefault="00000000">
      <w:r>
        <w:rPr>
          <w:sz w:val="20"/>
          <w:szCs w:val="20"/>
        </w:rPr>
        <w:t xml:space="preserve">   Lower slope (52°): Three rows of soil nails at 2.0m horizontal spacing.</w:t>
      </w:r>
    </w:p>
    <w:p w14:paraId="26331658" w14:textId="77777777" w:rsidR="0036535A" w:rsidRDefault="00000000">
      <w:r>
        <w:rPr>
          <w:sz w:val="20"/>
          <w:szCs w:val="20"/>
        </w:rPr>
        <w:t xml:space="preserve">   After the remedial works the factor of safety went above 1.1 as required.</w:t>
      </w:r>
    </w:p>
    <w:p w14:paraId="10ECF215" w14:textId="77777777" w:rsidR="0036535A" w:rsidRDefault="00000000">
      <w:r>
        <w:rPr>
          <w:sz w:val="20"/>
          <w:szCs w:val="20"/>
        </w:rPr>
        <w:t xml:space="preserve">   Reference: </w:t>
      </w:r>
      <w:proofErr w:type="spellStart"/>
      <w:r>
        <w:rPr>
          <w:sz w:val="20"/>
          <w:szCs w:val="20"/>
        </w:rPr>
        <w:t>Geoguide</w:t>
      </w:r>
      <w:proofErr w:type="spellEnd"/>
      <w:r>
        <w:rPr>
          <w:sz w:val="20"/>
          <w:szCs w:val="20"/>
        </w:rPr>
        <w:t xml:space="preserve"> 5, CIRIA C580, </w:t>
      </w:r>
      <w:proofErr w:type="spellStart"/>
      <w:r>
        <w:rPr>
          <w:sz w:val="20"/>
          <w:szCs w:val="20"/>
        </w:rPr>
        <w:t>Geoguide</w:t>
      </w:r>
      <w:proofErr w:type="spellEnd"/>
      <w:r>
        <w:rPr>
          <w:sz w:val="20"/>
          <w:szCs w:val="20"/>
        </w:rPr>
        <w:t xml:space="preserve"> 7</w:t>
      </w:r>
    </w:p>
    <w:p w14:paraId="6D0FC760" w14:textId="77777777" w:rsidR="0036535A" w:rsidRDefault="0036535A"/>
    <w:p w14:paraId="11608D1D" w14:textId="77777777" w:rsidR="0036535A" w:rsidRDefault="00000000">
      <w:r>
        <w:rPr>
          <w:sz w:val="20"/>
          <w:szCs w:val="20"/>
        </w:rPr>
        <w:t>**Step 3: Checking Excavation Effects with PLAXIS 3D**</w:t>
      </w:r>
    </w:p>
    <w:p w14:paraId="40123FEB" w14:textId="77777777" w:rsidR="0036535A" w:rsidRDefault="00000000">
      <w:r>
        <w:rPr>
          <w:sz w:val="20"/>
          <w:szCs w:val="20"/>
        </w:rPr>
        <w:t xml:space="preserve">   I modelled the staged pit excavation in 3D to see what settlement we would get at the adjacent raft-founded buildings.</w:t>
      </w:r>
    </w:p>
    <w:p w14:paraId="172ADE8F" w14:textId="77777777" w:rsidR="0036535A" w:rsidRDefault="00000000">
      <w:r>
        <w:rPr>
          <w:sz w:val="20"/>
          <w:szCs w:val="20"/>
        </w:rPr>
        <w:t xml:space="preserve">   Maximum settlement came out at only 3.061 mm — well below the 25 mm limit.</w:t>
      </w:r>
    </w:p>
    <w:p w14:paraId="62A8D2AA" w14:textId="77777777" w:rsidR="0036535A" w:rsidRDefault="00000000">
      <w:r>
        <w:rPr>
          <w:sz w:val="20"/>
          <w:szCs w:val="20"/>
        </w:rPr>
        <w:t xml:space="preserve">   Reference: GEO TGN 15, CIRIA C580</w:t>
      </w:r>
    </w:p>
    <w:p w14:paraId="01A69EE0" w14:textId="77777777" w:rsidR="0036535A" w:rsidRDefault="0036535A"/>
    <w:p w14:paraId="7029A60D" w14:textId="77777777" w:rsidR="0036535A" w:rsidRDefault="00000000">
      <w:r>
        <w:rPr>
          <w:sz w:val="20"/>
          <w:szCs w:val="20"/>
        </w:rPr>
        <w:t>**Step 4: Soil Nail Design Checks**</w:t>
      </w:r>
    </w:p>
    <w:p w14:paraId="08D44726" w14:textId="77777777" w:rsidR="0036535A" w:rsidRDefault="00000000">
      <w:r>
        <w:rPr>
          <w:sz w:val="20"/>
          <w:szCs w:val="20"/>
        </w:rPr>
        <w:t xml:space="preserve">   I checked pull-out capacity, structural capacity of the nails and the head plate details, then </w:t>
      </w:r>
      <w:proofErr w:type="spellStart"/>
      <w:r>
        <w:rPr>
          <w:sz w:val="20"/>
          <w:szCs w:val="20"/>
        </w:rPr>
        <w:t>optimised</w:t>
      </w:r>
      <w:proofErr w:type="spellEnd"/>
      <w:r>
        <w:rPr>
          <w:sz w:val="20"/>
          <w:szCs w:val="20"/>
        </w:rPr>
        <w:t xml:space="preserve"> the layout for overall stability.</w:t>
      </w:r>
    </w:p>
    <w:p w14:paraId="52BA3693" w14:textId="77777777" w:rsidR="0036535A" w:rsidRDefault="00000000">
      <w:r>
        <w:rPr>
          <w:sz w:val="20"/>
          <w:szCs w:val="20"/>
        </w:rPr>
        <w:t xml:space="preserve">   Reference: </w:t>
      </w:r>
      <w:proofErr w:type="spellStart"/>
      <w:r>
        <w:rPr>
          <w:sz w:val="20"/>
          <w:szCs w:val="20"/>
        </w:rPr>
        <w:t>Geoguide</w:t>
      </w:r>
      <w:proofErr w:type="spellEnd"/>
      <w:r>
        <w:rPr>
          <w:sz w:val="20"/>
          <w:szCs w:val="20"/>
        </w:rPr>
        <w:t xml:space="preserve"> 7, BS 8006-2</w:t>
      </w:r>
    </w:p>
    <w:p w14:paraId="4CCC80F7" w14:textId="77777777" w:rsidR="0036535A" w:rsidRDefault="00000000">
      <w:pPr>
        <w:spacing w:before="160"/>
      </w:pPr>
      <w:r>
        <w:rPr>
          <w:b/>
          <w:bCs/>
          <w:color w:val="1F4E79"/>
        </w:rPr>
        <w:t>Reflection &amp; Competence Demonstrated:</w:t>
      </w:r>
    </w:p>
    <w:p w14:paraId="5C7C5C38" w14:textId="77777777" w:rsidR="0036535A" w:rsidRDefault="00000000">
      <w:r>
        <w:t>Working on this live DH Order project gave me the chance to actually use the theory I learned at university on a real job. I got comfortable running both limit-equilibrium and finite-element analyses, making my own engineering judgements on what FOS to target and how to sequence the works, and backing everything up with proper calculations and references. It was good to see the full cycle — from spotting the problem, through design, to checking how it would actually perform on site.</w:t>
      </w:r>
    </w:p>
    <w:p w14:paraId="29EABE0A" w14:textId="77777777" w:rsidR="0036535A" w:rsidRDefault="0036535A"/>
    <w:p w14:paraId="2D895C7A" w14:textId="77777777" w:rsidR="0036535A" w:rsidRDefault="00000000">
      <w:pPr>
        <w:pStyle w:val="2"/>
      </w:pPr>
      <w:r>
        <w:t>Attribute 2: Management and Leadership</w:t>
      </w:r>
    </w:p>
    <w:p w14:paraId="09AD7BCE" w14:textId="77777777" w:rsidR="0036535A" w:rsidRDefault="00000000">
      <w:pPr>
        <w:spacing w:before="120"/>
      </w:pPr>
      <w:r>
        <w:rPr>
          <w:b/>
          <w:bCs/>
          <w:color w:val="1F4E79"/>
        </w:rPr>
        <w:t>Official ICE Description:</w:t>
      </w:r>
    </w:p>
    <w:p w14:paraId="5F734C40" w14:textId="77777777" w:rsidR="0036535A" w:rsidRDefault="00000000">
      <w:pPr>
        <w:pStyle w:val="a4"/>
        <w:numPr>
          <w:ilvl w:val="0"/>
          <w:numId w:val="2"/>
        </w:numPr>
      </w:pPr>
      <w:r>
        <w:rPr>
          <w:sz w:val="20"/>
          <w:szCs w:val="20"/>
        </w:rPr>
        <w:t>Plan the work and resources needed to enable effective implementation of engineering tasks and projects</w:t>
      </w:r>
    </w:p>
    <w:p w14:paraId="654118DA" w14:textId="77777777" w:rsidR="0036535A" w:rsidRDefault="00000000">
      <w:pPr>
        <w:pStyle w:val="a4"/>
        <w:numPr>
          <w:ilvl w:val="0"/>
          <w:numId w:val="2"/>
        </w:numPr>
      </w:pPr>
      <w:r>
        <w:rPr>
          <w:sz w:val="20"/>
          <w:szCs w:val="20"/>
        </w:rPr>
        <w:t xml:space="preserve">Manage the planning and </w:t>
      </w:r>
      <w:proofErr w:type="spellStart"/>
      <w:r>
        <w:rPr>
          <w:sz w:val="20"/>
          <w:szCs w:val="20"/>
        </w:rPr>
        <w:t>organisation</w:t>
      </w:r>
      <w:proofErr w:type="spellEnd"/>
      <w:r>
        <w:rPr>
          <w:sz w:val="20"/>
          <w:szCs w:val="20"/>
        </w:rPr>
        <w:t xml:space="preserve"> of tasks and resources</w:t>
      </w:r>
    </w:p>
    <w:p w14:paraId="0D6348BA" w14:textId="77777777" w:rsidR="0036535A" w:rsidRDefault="00000000">
      <w:pPr>
        <w:pStyle w:val="a4"/>
        <w:numPr>
          <w:ilvl w:val="0"/>
          <w:numId w:val="2"/>
        </w:numPr>
      </w:pPr>
      <w:r>
        <w:rPr>
          <w:sz w:val="20"/>
          <w:szCs w:val="20"/>
        </w:rPr>
        <w:t>Manage (</w:t>
      </w:r>
      <w:proofErr w:type="spellStart"/>
      <w:r>
        <w:rPr>
          <w:sz w:val="20"/>
          <w:szCs w:val="20"/>
        </w:rPr>
        <w:t>organise</w:t>
      </w:r>
      <w:proofErr w:type="spellEnd"/>
      <w:r>
        <w:rPr>
          <w:sz w:val="20"/>
          <w:szCs w:val="20"/>
        </w:rPr>
        <w:t>, direct and control), programme or schedule, tasks and resources</w:t>
      </w:r>
    </w:p>
    <w:p w14:paraId="34E9BFC4" w14:textId="77777777" w:rsidR="0036535A" w:rsidRDefault="00000000">
      <w:pPr>
        <w:pStyle w:val="a4"/>
        <w:numPr>
          <w:ilvl w:val="0"/>
          <w:numId w:val="2"/>
        </w:numPr>
      </w:pPr>
      <w:r>
        <w:rPr>
          <w:sz w:val="20"/>
          <w:szCs w:val="20"/>
        </w:rPr>
        <w:t>Manage teams or technical specialisms</w:t>
      </w:r>
    </w:p>
    <w:p w14:paraId="066EA4E3" w14:textId="77777777" w:rsidR="0036535A" w:rsidRDefault="00000000">
      <w:pPr>
        <w:pStyle w:val="a4"/>
        <w:numPr>
          <w:ilvl w:val="0"/>
          <w:numId w:val="2"/>
        </w:numPr>
      </w:pPr>
      <w:r>
        <w:rPr>
          <w:sz w:val="20"/>
          <w:szCs w:val="20"/>
        </w:rPr>
        <w:t xml:space="preserve">Lead or influence teams / technical </w:t>
      </w:r>
      <w:proofErr w:type="spellStart"/>
      <w:r>
        <w:rPr>
          <w:sz w:val="20"/>
          <w:szCs w:val="20"/>
        </w:rPr>
        <w:t>specialisms</w:t>
      </w:r>
      <w:proofErr w:type="spellEnd"/>
      <w:r>
        <w:rPr>
          <w:sz w:val="20"/>
          <w:szCs w:val="20"/>
        </w:rPr>
        <w:t>, understanding the limits of their skills and knowledge</w:t>
      </w:r>
    </w:p>
    <w:p w14:paraId="5DB85468" w14:textId="77777777" w:rsidR="0036535A" w:rsidRDefault="00000000">
      <w:pPr>
        <w:pStyle w:val="a4"/>
        <w:numPr>
          <w:ilvl w:val="0"/>
          <w:numId w:val="2"/>
        </w:numPr>
      </w:pPr>
      <w:r>
        <w:rPr>
          <w:sz w:val="20"/>
          <w:szCs w:val="20"/>
        </w:rPr>
        <w:t>Assist and develop others to meet changing technical and managerial needs</w:t>
      </w:r>
    </w:p>
    <w:p w14:paraId="038AFF9D" w14:textId="77777777" w:rsidR="0036535A" w:rsidRDefault="00000000">
      <w:pPr>
        <w:pStyle w:val="a4"/>
        <w:numPr>
          <w:ilvl w:val="0"/>
          <w:numId w:val="2"/>
        </w:numPr>
      </w:pPr>
      <w:r>
        <w:rPr>
          <w:sz w:val="20"/>
          <w:szCs w:val="20"/>
        </w:rPr>
        <w:t>Manage quality processes and contribute to continuous quality improvement</w:t>
      </w:r>
    </w:p>
    <w:p w14:paraId="067CD7BF" w14:textId="77777777" w:rsidR="0036535A" w:rsidRDefault="00000000">
      <w:pPr>
        <w:spacing w:before="160"/>
      </w:pPr>
      <w:r>
        <w:rPr>
          <w:b/>
          <w:bCs/>
          <w:color w:val="1F4E79"/>
        </w:rPr>
        <w:t>Application to Yuet Lai Court Project:</w:t>
      </w:r>
    </w:p>
    <w:p w14:paraId="7E6D6637" w14:textId="77777777" w:rsidR="0036535A" w:rsidRDefault="00000000">
      <w:pPr>
        <w:pStyle w:val="a4"/>
        <w:numPr>
          <w:ilvl w:val="0"/>
          <w:numId w:val="2"/>
        </w:numPr>
      </w:pPr>
      <w:r>
        <w:rPr>
          <w:sz w:val="20"/>
          <w:szCs w:val="20"/>
        </w:rPr>
        <w:t>I put together and managed the overall construction sequence for the pit-by-pit no-fines concrete works, making sure there was always at least a one-day gap between adjacent pits while soil nailing was going on.</w:t>
      </w:r>
    </w:p>
    <w:p w14:paraId="45F75626" w14:textId="77777777" w:rsidR="0036535A" w:rsidRDefault="00000000">
      <w:pPr>
        <w:pStyle w:val="a4"/>
        <w:numPr>
          <w:ilvl w:val="0"/>
          <w:numId w:val="2"/>
        </w:numPr>
      </w:pPr>
      <w:r>
        <w:rPr>
          <w:sz w:val="20"/>
          <w:szCs w:val="20"/>
        </w:rPr>
        <w:t>I wrote the method statements for the timber shoring (three-stage excavation) and the soil nail installation process.</w:t>
      </w:r>
    </w:p>
    <w:p w14:paraId="3CB0C78C" w14:textId="77777777" w:rsidR="0036535A" w:rsidRDefault="00000000">
      <w:pPr>
        <w:pStyle w:val="a4"/>
        <w:numPr>
          <w:ilvl w:val="0"/>
          <w:numId w:val="2"/>
        </w:numPr>
      </w:pPr>
      <w:r>
        <w:rPr>
          <w:sz w:val="20"/>
          <w:szCs w:val="20"/>
        </w:rPr>
        <w:t>I coordinated with the main contractor, the TCP T3 supervisor and the testing specialists, and I prepared the weekly progress reports that the RGE signed off.</w:t>
      </w:r>
    </w:p>
    <w:p w14:paraId="64E4143C" w14:textId="77777777" w:rsidR="0036535A" w:rsidRDefault="00000000">
      <w:pPr>
        <w:pStyle w:val="a4"/>
        <w:numPr>
          <w:ilvl w:val="0"/>
          <w:numId w:val="2"/>
        </w:numPr>
      </w:pPr>
      <w:r>
        <w:rPr>
          <w:sz w:val="20"/>
          <w:szCs w:val="20"/>
        </w:rPr>
        <w:t>Quality control was done through staged inspections, checking the no-fines concrete compaction, pull-out tests and non-destructive testing of the installed nails.</w:t>
      </w:r>
    </w:p>
    <w:p w14:paraId="1CE91B7D" w14:textId="77777777" w:rsidR="0036535A" w:rsidRDefault="00000000">
      <w:pPr>
        <w:spacing w:before="160"/>
      </w:pPr>
      <w:r>
        <w:rPr>
          <w:b/>
          <w:bCs/>
          <w:color w:val="1F4E79"/>
        </w:rPr>
        <w:t>Reflection &amp; Competence Demonstrated:</w:t>
      </w:r>
    </w:p>
    <w:p w14:paraId="35D04E25" w14:textId="77777777" w:rsidR="0036535A" w:rsidRDefault="00000000">
      <w:r>
        <w:t>This project gave me proper end-to-end project management experience. I had to plan resources, control the programme, make sure quality was maintained and coordinate quite a few different parties, all while working to statutory deadlines. It was a good test of both technical and management skills.</w:t>
      </w:r>
    </w:p>
    <w:p w14:paraId="1352C313" w14:textId="77777777" w:rsidR="0036535A" w:rsidRDefault="0036535A"/>
    <w:p w14:paraId="69127D60" w14:textId="77777777" w:rsidR="0036535A" w:rsidRDefault="00000000">
      <w:pPr>
        <w:pStyle w:val="2"/>
      </w:pPr>
      <w:r>
        <w:t>Attribute 3: Commercial Ability</w:t>
      </w:r>
    </w:p>
    <w:p w14:paraId="0560C50A" w14:textId="77777777" w:rsidR="0036535A" w:rsidRDefault="00000000">
      <w:pPr>
        <w:spacing w:before="120"/>
      </w:pPr>
      <w:r>
        <w:rPr>
          <w:b/>
          <w:bCs/>
          <w:color w:val="1F4E79"/>
        </w:rPr>
        <w:t>Official ICE Description:</w:t>
      </w:r>
    </w:p>
    <w:p w14:paraId="6C73B917" w14:textId="77777777" w:rsidR="0036535A" w:rsidRDefault="00000000">
      <w:pPr>
        <w:pStyle w:val="a4"/>
        <w:numPr>
          <w:ilvl w:val="0"/>
          <w:numId w:val="2"/>
        </w:numPr>
      </w:pPr>
      <w:r>
        <w:rPr>
          <w:sz w:val="20"/>
          <w:szCs w:val="20"/>
        </w:rPr>
        <w:t>Manage, prepare and control costs/budgets of engineering tasks or projects</w:t>
      </w:r>
    </w:p>
    <w:p w14:paraId="2E90AADB" w14:textId="77777777" w:rsidR="0036535A" w:rsidRDefault="00000000">
      <w:pPr>
        <w:pStyle w:val="a4"/>
        <w:numPr>
          <w:ilvl w:val="0"/>
          <w:numId w:val="2"/>
        </w:numPr>
      </w:pPr>
      <w:r>
        <w:rPr>
          <w:sz w:val="20"/>
          <w:szCs w:val="20"/>
        </w:rPr>
        <w:t>Use sound knowledge of statutory and commercial frameworks</w:t>
      </w:r>
    </w:p>
    <w:p w14:paraId="7EF76501" w14:textId="77777777" w:rsidR="0036535A" w:rsidRDefault="00000000">
      <w:pPr>
        <w:pStyle w:val="a4"/>
        <w:numPr>
          <w:ilvl w:val="0"/>
          <w:numId w:val="2"/>
        </w:numPr>
      </w:pPr>
      <w:r>
        <w:rPr>
          <w:sz w:val="20"/>
          <w:szCs w:val="20"/>
        </w:rPr>
        <w:t>Demonstrate sound judgement on statutory, contractual and commercial issues</w:t>
      </w:r>
    </w:p>
    <w:p w14:paraId="73EAC235" w14:textId="77777777" w:rsidR="0036535A" w:rsidRDefault="00000000">
      <w:pPr>
        <w:spacing w:before="160"/>
      </w:pPr>
      <w:r>
        <w:rPr>
          <w:b/>
          <w:bCs/>
          <w:color w:val="1F4E79"/>
        </w:rPr>
        <w:t>Application to Yuet Lai Court Project:</w:t>
      </w:r>
    </w:p>
    <w:p w14:paraId="10296C5C" w14:textId="77777777" w:rsidR="0036535A" w:rsidRDefault="00000000">
      <w:pPr>
        <w:pStyle w:val="a4"/>
        <w:numPr>
          <w:ilvl w:val="0"/>
          <w:numId w:val="2"/>
        </w:numPr>
      </w:pPr>
      <w:r>
        <w:rPr>
          <w:sz w:val="20"/>
          <w:szCs w:val="20"/>
        </w:rPr>
        <w:t>I prepared the cost estimates and tender documents for both the consultancy package (lump sum HK$140,000) and the main remedial works contract.</w:t>
      </w:r>
    </w:p>
    <w:p w14:paraId="202EB7B3" w14:textId="77777777" w:rsidR="0036535A" w:rsidRDefault="00000000">
      <w:pPr>
        <w:pStyle w:val="a4"/>
        <w:numPr>
          <w:ilvl w:val="0"/>
          <w:numId w:val="2"/>
        </w:numPr>
      </w:pPr>
      <w:r>
        <w:rPr>
          <w:sz w:val="20"/>
          <w:szCs w:val="20"/>
        </w:rPr>
        <w:t>I carried out the tender analysis, pre-qualification and interviews, then made recommendations on which contractor to appoint.</w:t>
      </w:r>
    </w:p>
    <w:p w14:paraId="3B4A234C" w14:textId="77777777" w:rsidR="0036535A" w:rsidRDefault="00000000">
      <w:pPr>
        <w:pStyle w:val="a4"/>
        <w:numPr>
          <w:ilvl w:val="0"/>
          <w:numId w:val="2"/>
        </w:numPr>
      </w:pPr>
      <w:r>
        <w:rPr>
          <w:sz w:val="20"/>
          <w:szCs w:val="20"/>
        </w:rPr>
        <w:t>I had to manage the job within the fixed consultancy fee even when BD asked for extra monitoring and testing.</w:t>
      </w:r>
    </w:p>
    <w:p w14:paraId="2638E936" w14:textId="77777777" w:rsidR="0036535A" w:rsidRDefault="00000000">
      <w:pPr>
        <w:spacing w:before="160"/>
      </w:pPr>
      <w:r>
        <w:rPr>
          <w:b/>
          <w:bCs/>
          <w:color w:val="1F4E79"/>
        </w:rPr>
        <w:t>Reflection &amp; Competence Demonstrated:</w:t>
      </w:r>
    </w:p>
    <w:p w14:paraId="705784D8" w14:textId="77777777" w:rsidR="0036535A" w:rsidRDefault="00000000">
      <w:r>
        <w:t>Doing both the tender stage and the later design/supervision stages gave me good exposure to how commercial and statutory matters work together on public slope projects in Hong Kong. I learned how to balance cost, programme and compliance without letting scope creep get out of hand.</w:t>
      </w:r>
    </w:p>
    <w:p w14:paraId="68905691" w14:textId="77777777" w:rsidR="0036535A" w:rsidRDefault="0036535A"/>
    <w:p w14:paraId="0455DB83" w14:textId="77777777" w:rsidR="0036535A" w:rsidRDefault="00000000">
      <w:pPr>
        <w:pStyle w:val="2"/>
      </w:pPr>
      <w:r>
        <w:t>Attribute 4: Health, Safety and Welfare</w:t>
      </w:r>
    </w:p>
    <w:p w14:paraId="6CD2D41A" w14:textId="77777777" w:rsidR="0036535A" w:rsidRDefault="00000000">
      <w:pPr>
        <w:spacing w:before="120"/>
      </w:pPr>
      <w:r>
        <w:rPr>
          <w:b/>
          <w:bCs/>
          <w:color w:val="1F4E79"/>
        </w:rPr>
        <w:t>Official ICE Description:</w:t>
      </w:r>
    </w:p>
    <w:p w14:paraId="6F1FED64" w14:textId="77777777" w:rsidR="0036535A" w:rsidRDefault="00000000">
      <w:pPr>
        <w:pStyle w:val="a4"/>
        <w:numPr>
          <w:ilvl w:val="0"/>
          <w:numId w:val="2"/>
        </w:numPr>
      </w:pPr>
      <w:r>
        <w:rPr>
          <w:sz w:val="20"/>
          <w:szCs w:val="20"/>
        </w:rPr>
        <w:t>Demonstrate sound knowledge of legislation, hazards and safe systems of work</w:t>
      </w:r>
    </w:p>
    <w:p w14:paraId="36E31096" w14:textId="77777777" w:rsidR="0036535A" w:rsidRDefault="00000000">
      <w:pPr>
        <w:pStyle w:val="a4"/>
        <w:numPr>
          <w:ilvl w:val="0"/>
          <w:numId w:val="2"/>
        </w:numPr>
      </w:pPr>
      <w:r>
        <w:rPr>
          <w:sz w:val="20"/>
          <w:szCs w:val="20"/>
        </w:rPr>
        <w:t>Manage risks</w:t>
      </w:r>
    </w:p>
    <w:p w14:paraId="40001CB0" w14:textId="77777777" w:rsidR="0036535A" w:rsidRDefault="00000000">
      <w:pPr>
        <w:pStyle w:val="a4"/>
        <w:numPr>
          <w:ilvl w:val="0"/>
          <w:numId w:val="2"/>
        </w:numPr>
      </w:pPr>
      <w:r>
        <w:rPr>
          <w:sz w:val="20"/>
          <w:szCs w:val="20"/>
        </w:rPr>
        <w:lastRenderedPageBreak/>
        <w:t>Manage health, safety and welfare within own area of responsibility</w:t>
      </w:r>
    </w:p>
    <w:p w14:paraId="5F596FBE" w14:textId="77777777" w:rsidR="0036535A" w:rsidRDefault="00000000">
      <w:pPr>
        <w:pStyle w:val="a4"/>
        <w:numPr>
          <w:ilvl w:val="0"/>
          <w:numId w:val="2"/>
        </w:numPr>
      </w:pPr>
      <w:r>
        <w:rPr>
          <w:sz w:val="20"/>
          <w:szCs w:val="20"/>
        </w:rPr>
        <w:t>Demonstrate leadership by promoting good practice in health, safety and welfare</w:t>
      </w:r>
    </w:p>
    <w:p w14:paraId="0520A3C5" w14:textId="77777777" w:rsidR="0036535A" w:rsidRDefault="00000000">
      <w:pPr>
        <w:spacing w:before="160"/>
      </w:pPr>
      <w:r>
        <w:rPr>
          <w:b/>
          <w:bCs/>
          <w:color w:val="1F4E79"/>
        </w:rPr>
        <w:t>Application to Yuet Lai Court Project:</w:t>
      </w:r>
    </w:p>
    <w:p w14:paraId="50376494" w14:textId="77777777" w:rsidR="0036535A" w:rsidRDefault="00000000">
      <w:pPr>
        <w:pStyle w:val="a4"/>
        <w:numPr>
          <w:ilvl w:val="0"/>
          <w:numId w:val="2"/>
        </w:numPr>
      </w:pPr>
      <w:r>
        <w:rPr>
          <w:sz w:val="20"/>
          <w:szCs w:val="20"/>
        </w:rPr>
        <w:t>I made sure we followed the GEO Code of Practice, the relevant PNAPs and the Buildings Ordinance, and that TCP T3 supervision was in place for all the soil nailing works.</w:t>
      </w:r>
    </w:p>
    <w:p w14:paraId="781A5B74" w14:textId="77777777" w:rsidR="0036535A" w:rsidRDefault="00000000">
      <w:pPr>
        <w:pStyle w:val="a4"/>
        <w:numPr>
          <w:ilvl w:val="0"/>
          <w:numId w:val="2"/>
        </w:numPr>
      </w:pPr>
      <w:r>
        <w:rPr>
          <w:sz w:val="20"/>
          <w:szCs w:val="20"/>
        </w:rPr>
        <w:t>We set up a proper monitoring system (settlement markers, piezometers and vibration monitors) with bi-weekly reporting to BD and GEO, plus clear trigger levels and contingency plans.</w:t>
      </w:r>
    </w:p>
    <w:p w14:paraId="26335B3E" w14:textId="77777777" w:rsidR="0036535A" w:rsidRDefault="00000000">
      <w:pPr>
        <w:pStyle w:val="a4"/>
        <w:numPr>
          <w:ilvl w:val="0"/>
          <w:numId w:val="2"/>
        </w:numPr>
      </w:pPr>
      <w:r>
        <w:rPr>
          <w:sz w:val="20"/>
          <w:szCs w:val="20"/>
        </w:rPr>
        <w:t>For the excavation itself I designed staged timber shoring and made sure no two adjacent pits were open at the same time.</w:t>
      </w:r>
    </w:p>
    <w:p w14:paraId="1B4014CB" w14:textId="77777777" w:rsidR="0036535A" w:rsidRDefault="00000000">
      <w:pPr>
        <w:pStyle w:val="a4"/>
        <w:numPr>
          <w:ilvl w:val="0"/>
          <w:numId w:val="2"/>
        </w:numPr>
      </w:pPr>
      <w:r>
        <w:rPr>
          <w:sz w:val="20"/>
          <w:szCs w:val="20"/>
        </w:rPr>
        <w:t xml:space="preserve">I checked the settlement effect on the </w:t>
      </w:r>
      <w:proofErr w:type="spellStart"/>
      <w:r>
        <w:rPr>
          <w:sz w:val="20"/>
          <w:szCs w:val="20"/>
        </w:rPr>
        <w:t>neighbouring</w:t>
      </w:r>
      <w:proofErr w:type="spellEnd"/>
      <w:r>
        <w:rPr>
          <w:sz w:val="20"/>
          <w:szCs w:val="20"/>
        </w:rPr>
        <w:t xml:space="preserve"> raft-founded buildings and kept it to a maximum of 3.061 mm, which is well inside the 25 mm limit.</w:t>
      </w:r>
    </w:p>
    <w:p w14:paraId="046A7D3A" w14:textId="77777777" w:rsidR="0036535A" w:rsidRDefault="00000000">
      <w:pPr>
        <w:spacing w:before="160"/>
      </w:pPr>
      <w:r>
        <w:rPr>
          <w:b/>
          <w:bCs/>
          <w:color w:val="C00000"/>
        </w:rPr>
        <w:t>Step-by-Step Key Calculations &amp; References:</w:t>
      </w:r>
    </w:p>
    <w:p w14:paraId="0452C682" w14:textId="77777777" w:rsidR="0036535A" w:rsidRDefault="00000000">
      <w:r>
        <w:rPr>
          <w:sz w:val="20"/>
          <w:szCs w:val="20"/>
        </w:rPr>
        <w:t xml:space="preserve">**Settlement Check (Safety </w:t>
      </w:r>
      <w:proofErr w:type="gramStart"/>
      <w:r>
        <w:rPr>
          <w:sz w:val="20"/>
          <w:szCs w:val="20"/>
        </w:rPr>
        <w:t>Verification)*</w:t>
      </w:r>
      <w:proofErr w:type="gramEnd"/>
      <w:r>
        <w:rPr>
          <w:sz w:val="20"/>
          <w:szCs w:val="20"/>
        </w:rPr>
        <w:t>*</w:t>
      </w:r>
    </w:p>
    <w:p w14:paraId="769611AF" w14:textId="77777777" w:rsidR="0036535A" w:rsidRDefault="00000000">
      <w:r>
        <w:rPr>
          <w:sz w:val="20"/>
          <w:szCs w:val="20"/>
        </w:rPr>
        <w:t xml:space="preserve">   I used the influence zone method from TGN 15 to estimate how much the adjacent buildings would settle due to the 3m excavation.</w:t>
      </w:r>
    </w:p>
    <w:p w14:paraId="76316A12" w14:textId="77777777" w:rsidR="0036535A" w:rsidRDefault="00000000">
      <w:r>
        <w:rPr>
          <w:sz w:val="20"/>
          <w:szCs w:val="20"/>
        </w:rPr>
        <w:t xml:space="preserve">   The calculated maximum settlement was only 3.061 mm — comfortably below the 25 mm GEO/BD limit.</w:t>
      </w:r>
    </w:p>
    <w:p w14:paraId="60BF2C59" w14:textId="77777777" w:rsidR="0036535A" w:rsidRDefault="00000000">
      <w:r>
        <w:rPr>
          <w:sz w:val="20"/>
          <w:szCs w:val="20"/>
        </w:rPr>
        <w:t xml:space="preserve">   This confirmed there was no real risk of damage to the </w:t>
      </w:r>
      <w:proofErr w:type="spellStart"/>
      <w:r>
        <w:rPr>
          <w:sz w:val="20"/>
          <w:szCs w:val="20"/>
        </w:rPr>
        <w:t>neighbouring</w:t>
      </w:r>
      <w:proofErr w:type="spellEnd"/>
      <w:r>
        <w:rPr>
          <w:sz w:val="20"/>
          <w:szCs w:val="20"/>
        </w:rPr>
        <w:t xml:space="preserve"> structures.</w:t>
      </w:r>
    </w:p>
    <w:p w14:paraId="21153D42" w14:textId="77777777" w:rsidR="0036535A" w:rsidRDefault="00000000">
      <w:r>
        <w:rPr>
          <w:sz w:val="20"/>
          <w:szCs w:val="20"/>
        </w:rPr>
        <w:t xml:space="preserve">   Reference: GEO TGN 15, </w:t>
      </w:r>
      <w:proofErr w:type="spellStart"/>
      <w:r>
        <w:rPr>
          <w:sz w:val="20"/>
          <w:szCs w:val="20"/>
        </w:rPr>
        <w:t>Geoguide</w:t>
      </w:r>
      <w:proofErr w:type="spellEnd"/>
      <w:r>
        <w:rPr>
          <w:sz w:val="20"/>
          <w:szCs w:val="20"/>
        </w:rPr>
        <w:t xml:space="preserve"> 5</w:t>
      </w:r>
    </w:p>
    <w:p w14:paraId="46DBC82B" w14:textId="77777777" w:rsidR="0036535A" w:rsidRDefault="00000000">
      <w:pPr>
        <w:spacing w:before="160"/>
      </w:pPr>
      <w:r>
        <w:rPr>
          <w:b/>
          <w:bCs/>
          <w:color w:val="1F4E79"/>
        </w:rPr>
        <w:t>Reflection &amp; Competence Demonstrated:</w:t>
      </w:r>
    </w:p>
    <w:p w14:paraId="789B067D" w14:textId="77777777" w:rsidR="0036535A" w:rsidRDefault="00000000">
      <w:r>
        <w:t xml:space="preserve">Safety was always at the front of my mind on this statutory DH Order project. I had to identify the hazards, design safe methods of working, and then actively supervise the works on site. Being able to show the settlement calculation using the </w:t>
      </w:r>
      <w:proofErr w:type="spellStart"/>
      <w:r>
        <w:t>recognised</w:t>
      </w:r>
      <w:proofErr w:type="spellEnd"/>
      <w:r>
        <w:t xml:space="preserve"> TGN 15 method gave everyone confidence that we were protecting the public and the adjacent buildings properly.</w:t>
      </w:r>
    </w:p>
    <w:p w14:paraId="6E54E6B0" w14:textId="77777777" w:rsidR="0036535A" w:rsidRDefault="0036535A"/>
    <w:p w14:paraId="4A22E2C0" w14:textId="77777777" w:rsidR="0036535A" w:rsidRDefault="00000000">
      <w:pPr>
        <w:pStyle w:val="2"/>
      </w:pPr>
      <w:r>
        <w:t>Attribute 5: Sustainable Development</w:t>
      </w:r>
    </w:p>
    <w:p w14:paraId="3761C07C" w14:textId="77777777" w:rsidR="0036535A" w:rsidRDefault="00000000">
      <w:pPr>
        <w:spacing w:before="120"/>
      </w:pPr>
      <w:r>
        <w:rPr>
          <w:b/>
          <w:bCs/>
          <w:color w:val="1F4E79"/>
        </w:rPr>
        <w:t>Official ICE Description:</w:t>
      </w:r>
    </w:p>
    <w:p w14:paraId="3C221BA1" w14:textId="77777777" w:rsidR="0036535A" w:rsidRDefault="00000000">
      <w:pPr>
        <w:pStyle w:val="a4"/>
        <w:numPr>
          <w:ilvl w:val="0"/>
          <w:numId w:val="2"/>
        </w:numPr>
      </w:pPr>
      <w:r>
        <w:rPr>
          <w:sz w:val="20"/>
          <w:szCs w:val="20"/>
        </w:rPr>
        <w:t>Understand the principles of sustainable development and apply them in work</w:t>
      </w:r>
    </w:p>
    <w:p w14:paraId="038ACD61" w14:textId="77777777" w:rsidR="0036535A" w:rsidRDefault="00000000">
      <w:pPr>
        <w:pStyle w:val="a4"/>
        <w:numPr>
          <w:ilvl w:val="0"/>
          <w:numId w:val="2"/>
        </w:numPr>
      </w:pPr>
      <w:r>
        <w:rPr>
          <w:sz w:val="20"/>
          <w:szCs w:val="20"/>
        </w:rPr>
        <w:t>Manage engineering activities that contribute to sustainable development and UNSDGs</w:t>
      </w:r>
    </w:p>
    <w:p w14:paraId="7EF5A633" w14:textId="77777777" w:rsidR="0036535A" w:rsidRDefault="00000000">
      <w:pPr>
        <w:pStyle w:val="a4"/>
        <w:numPr>
          <w:ilvl w:val="0"/>
          <w:numId w:val="2"/>
        </w:numPr>
      </w:pPr>
      <w:r>
        <w:rPr>
          <w:sz w:val="20"/>
          <w:szCs w:val="20"/>
        </w:rPr>
        <w:t>Take a professional role in improvements supporting sustainable development across the whole project life cycle</w:t>
      </w:r>
    </w:p>
    <w:p w14:paraId="30F5F9ED" w14:textId="77777777" w:rsidR="0036535A" w:rsidRDefault="00000000">
      <w:pPr>
        <w:spacing w:before="160"/>
      </w:pPr>
      <w:r>
        <w:rPr>
          <w:b/>
          <w:bCs/>
          <w:color w:val="1F4E79"/>
        </w:rPr>
        <w:t>Application to Yuet Lai Court Project:</w:t>
      </w:r>
    </w:p>
    <w:p w14:paraId="6781B543" w14:textId="77777777" w:rsidR="0036535A" w:rsidRDefault="00000000">
      <w:pPr>
        <w:pStyle w:val="a4"/>
        <w:numPr>
          <w:ilvl w:val="0"/>
          <w:numId w:val="2"/>
        </w:numPr>
      </w:pPr>
      <w:r>
        <w:rPr>
          <w:sz w:val="20"/>
          <w:szCs w:val="20"/>
        </w:rPr>
        <w:t>I chose permeable no-fines concrete and improved the drainage channels so that the slope would drain better in the long term and produce less surface runoff.</w:t>
      </w:r>
    </w:p>
    <w:p w14:paraId="7613C612" w14:textId="77777777" w:rsidR="0036535A" w:rsidRDefault="00000000">
      <w:pPr>
        <w:pStyle w:val="a4"/>
        <w:numPr>
          <w:ilvl w:val="0"/>
          <w:numId w:val="2"/>
        </w:numPr>
      </w:pPr>
      <w:r>
        <w:rPr>
          <w:sz w:val="20"/>
          <w:szCs w:val="20"/>
        </w:rPr>
        <w:t>I specified an erosion protection mat plus hydroseeding on the finished slope face to help with ecology and to cut down future maintenance.</w:t>
      </w:r>
    </w:p>
    <w:p w14:paraId="6FA28E9B" w14:textId="77777777" w:rsidR="0036535A" w:rsidRDefault="00000000">
      <w:pPr>
        <w:pStyle w:val="a4"/>
        <w:numPr>
          <w:ilvl w:val="0"/>
          <w:numId w:val="2"/>
        </w:numPr>
      </w:pPr>
      <w:r>
        <w:rPr>
          <w:sz w:val="20"/>
          <w:szCs w:val="20"/>
        </w:rPr>
        <w:t>I compared the whole-life performance of the chosen solution against traditional sprayed concrete, looking at carbon, maintenance access and how it would look in the landscape.</w:t>
      </w:r>
    </w:p>
    <w:p w14:paraId="4A45CA11" w14:textId="77777777" w:rsidR="0036535A" w:rsidRDefault="00000000">
      <w:pPr>
        <w:spacing w:before="160"/>
      </w:pPr>
      <w:r>
        <w:rPr>
          <w:b/>
          <w:bCs/>
          <w:color w:val="1F4E79"/>
        </w:rPr>
        <w:t>Reflection &amp; Competence Demonstrated:</w:t>
      </w:r>
    </w:p>
    <w:p w14:paraId="7265CE75" w14:textId="77777777" w:rsidR="0036535A" w:rsidRDefault="00000000">
      <w:r>
        <w:t>It was useful to be able to bring sustainability thinking into what is normally seen as a very traditional “hard” engineering job. Using permeable materials and bio-engineering methods meant we could deliver something that performs well technically while also being better for the environment and cheaper to maintain in the long run.</w:t>
      </w:r>
    </w:p>
    <w:p w14:paraId="46AE4801" w14:textId="77777777" w:rsidR="0036535A" w:rsidRDefault="0036535A"/>
    <w:p w14:paraId="270D1E9D" w14:textId="77777777" w:rsidR="0036535A" w:rsidRDefault="00000000">
      <w:pPr>
        <w:pStyle w:val="2"/>
      </w:pPr>
      <w:r>
        <w:t>Attribute 6: Interpersonal Skills and Communication</w:t>
      </w:r>
    </w:p>
    <w:p w14:paraId="3D5C351E" w14:textId="77777777" w:rsidR="0036535A" w:rsidRDefault="00000000">
      <w:pPr>
        <w:spacing w:before="120"/>
      </w:pPr>
      <w:r>
        <w:rPr>
          <w:b/>
          <w:bCs/>
          <w:color w:val="1F4E79"/>
        </w:rPr>
        <w:t>Official ICE Description:</w:t>
      </w:r>
    </w:p>
    <w:p w14:paraId="156E8FB3" w14:textId="77777777" w:rsidR="0036535A" w:rsidRDefault="00000000">
      <w:pPr>
        <w:pStyle w:val="a4"/>
        <w:numPr>
          <w:ilvl w:val="0"/>
          <w:numId w:val="2"/>
        </w:numPr>
      </w:pPr>
      <w:r>
        <w:rPr>
          <w:sz w:val="20"/>
          <w:szCs w:val="20"/>
        </w:rPr>
        <w:t>Communicate well with others at all levels including effective use of English, orally and in writing</w:t>
      </w:r>
    </w:p>
    <w:p w14:paraId="4D8B8AA9" w14:textId="77777777" w:rsidR="0036535A" w:rsidRDefault="00000000">
      <w:pPr>
        <w:pStyle w:val="a4"/>
        <w:numPr>
          <w:ilvl w:val="0"/>
          <w:numId w:val="2"/>
        </w:numPr>
      </w:pPr>
      <w:r>
        <w:rPr>
          <w:sz w:val="20"/>
          <w:szCs w:val="20"/>
        </w:rPr>
        <w:t>Discuss ideas and plans competently and with confidence</w:t>
      </w:r>
    </w:p>
    <w:p w14:paraId="7D535DEB" w14:textId="77777777" w:rsidR="0036535A" w:rsidRDefault="00000000">
      <w:pPr>
        <w:pStyle w:val="a4"/>
        <w:numPr>
          <w:ilvl w:val="0"/>
          <w:numId w:val="2"/>
        </w:numPr>
      </w:pPr>
      <w:r>
        <w:rPr>
          <w:sz w:val="20"/>
          <w:szCs w:val="20"/>
        </w:rPr>
        <w:t>Communicate new concepts to technical and non-technical stakeholders</w:t>
      </w:r>
    </w:p>
    <w:p w14:paraId="0246E920" w14:textId="77777777" w:rsidR="0036535A" w:rsidRDefault="00000000">
      <w:pPr>
        <w:pStyle w:val="a4"/>
        <w:numPr>
          <w:ilvl w:val="0"/>
          <w:numId w:val="2"/>
        </w:numPr>
      </w:pPr>
      <w:r>
        <w:rPr>
          <w:sz w:val="20"/>
          <w:szCs w:val="20"/>
        </w:rPr>
        <w:lastRenderedPageBreak/>
        <w:t>Demonstrate effective personal and social skills and awareness of diversity and inclusion</w:t>
      </w:r>
    </w:p>
    <w:p w14:paraId="756A21B3" w14:textId="77777777" w:rsidR="0036535A" w:rsidRDefault="00000000">
      <w:pPr>
        <w:spacing w:before="160"/>
      </w:pPr>
      <w:r>
        <w:rPr>
          <w:b/>
          <w:bCs/>
          <w:color w:val="1F4E79"/>
        </w:rPr>
        <w:t>Application to Yuet Lai Court Project:</w:t>
      </w:r>
    </w:p>
    <w:p w14:paraId="039BCF43" w14:textId="77777777" w:rsidR="0036535A" w:rsidRDefault="00000000">
      <w:pPr>
        <w:pStyle w:val="a4"/>
        <w:numPr>
          <w:ilvl w:val="0"/>
          <w:numId w:val="2"/>
        </w:numPr>
      </w:pPr>
      <w:r>
        <w:rPr>
          <w:sz w:val="20"/>
          <w:szCs w:val="20"/>
        </w:rPr>
        <w:t>I wrote the full Geotechnical Report (10 chapters plus 17 appendices) and all the method statements in clear technical English.</w:t>
      </w:r>
    </w:p>
    <w:p w14:paraId="0B6AF1DE" w14:textId="77777777" w:rsidR="0036535A" w:rsidRDefault="00000000">
      <w:pPr>
        <w:pStyle w:val="a4"/>
        <w:numPr>
          <w:ilvl w:val="0"/>
          <w:numId w:val="2"/>
        </w:numPr>
      </w:pPr>
      <w:r>
        <w:rPr>
          <w:sz w:val="20"/>
          <w:szCs w:val="20"/>
        </w:rPr>
        <w:t xml:space="preserve">I ran the progress meetings and dealt directly with BD, GEO, MTR, DSD, </w:t>
      </w:r>
      <w:proofErr w:type="spellStart"/>
      <w:r>
        <w:rPr>
          <w:sz w:val="20"/>
          <w:szCs w:val="20"/>
        </w:rPr>
        <w:t>LandsD</w:t>
      </w:r>
      <w:proofErr w:type="spellEnd"/>
      <w:r>
        <w:rPr>
          <w:sz w:val="20"/>
          <w:szCs w:val="20"/>
        </w:rPr>
        <w:t xml:space="preserve"> and the utility companies.</w:t>
      </w:r>
    </w:p>
    <w:p w14:paraId="20CD91CA" w14:textId="77777777" w:rsidR="0036535A" w:rsidRDefault="00000000">
      <w:pPr>
        <w:pStyle w:val="a4"/>
        <w:numPr>
          <w:ilvl w:val="0"/>
          <w:numId w:val="2"/>
        </w:numPr>
      </w:pPr>
      <w:r>
        <w:rPr>
          <w:sz w:val="20"/>
          <w:szCs w:val="20"/>
        </w:rPr>
        <w:t>I had to explain the remedial scheme and monitoring plan to the Incorporated Owners in language they could understand.</w:t>
      </w:r>
    </w:p>
    <w:p w14:paraId="095EB872" w14:textId="77777777" w:rsidR="0036535A" w:rsidRDefault="00000000">
      <w:pPr>
        <w:pStyle w:val="a4"/>
        <w:numPr>
          <w:ilvl w:val="0"/>
          <w:numId w:val="2"/>
        </w:numPr>
      </w:pPr>
      <w:r>
        <w:rPr>
          <w:sz w:val="20"/>
          <w:szCs w:val="20"/>
        </w:rPr>
        <w:t>I also spent time showing the junior site staff how to do the inspections and keep proper records.</w:t>
      </w:r>
    </w:p>
    <w:p w14:paraId="11D69A86" w14:textId="77777777" w:rsidR="0036535A" w:rsidRDefault="00000000">
      <w:pPr>
        <w:spacing w:before="160"/>
      </w:pPr>
      <w:r>
        <w:rPr>
          <w:b/>
          <w:bCs/>
          <w:color w:val="1F4E79"/>
        </w:rPr>
        <w:t>Reflection &amp; Competence Demonstrated:</w:t>
      </w:r>
    </w:p>
    <w:p w14:paraId="70F2C77D" w14:textId="77777777" w:rsidR="0036535A" w:rsidRDefault="00000000">
      <w:r>
        <w:t>On a project with this many different parties involved, being able to communicate clearly was just as important as the technical work. I got better at presenting complicated geotechnical issues to both regulators and non-technical owners, and at making sure all the written deliverables were up to professional standard.</w:t>
      </w:r>
    </w:p>
    <w:p w14:paraId="2CDC0B2F" w14:textId="77777777" w:rsidR="0036535A" w:rsidRDefault="0036535A"/>
    <w:p w14:paraId="10A5DED2" w14:textId="77777777" w:rsidR="0036535A" w:rsidRDefault="00000000">
      <w:pPr>
        <w:pStyle w:val="2"/>
      </w:pPr>
      <w:r>
        <w:t>Attribute 7: Professional Commitment</w:t>
      </w:r>
    </w:p>
    <w:p w14:paraId="4661E279" w14:textId="77777777" w:rsidR="0036535A" w:rsidRDefault="00000000">
      <w:pPr>
        <w:spacing w:before="120"/>
      </w:pPr>
      <w:r>
        <w:rPr>
          <w:b/>
          <w:bCs/>
          <w:color w:val="1F4E79"/>
        </w:rPr>
        <w:t>Official ICE Description:</w:t>
      </w:r>
    </w:p>
    <w:p w14:paraId="343A2109" w14:textId="77777777" w:rsidR="0036535A" w:rsidRDefault="00000000">
      <w:pPr>
        <w:pStyle w:val="a4"/>
        <w:numPr>
          <w:ilvl w:val="0"/>
          <w:numId w:val="2"/>
        </w:numPr>
      </w:pPr>
      <w:r>
        <w:rPr>
          <w:sz w:val="20"/>
          <w:szCs w:val="20"/>
        </w:rPr>
        <w:t>Understand and comply with the ICE Code of Conduct</w:t>
      </w:r>
    </w:p>
    <w:p w14:paraId="35123162" w14:textId="77777777" w:rsidR="0036535A" w:rsidRDefault="00000000">
      <w:pPr>
        <w:pStyle w:val="a4"/>
        <w:numPr>
          <w:ilvl w:val="0"/>
          <w:numId w:val="2"/>
        </w:numPr>
      </w:pPr>
      <w:r>
        <w:rPr>
          <w:sz w:val="20"/>
          <w:szCs w:val="20"/>
        </w:rPr>
        <w:t>Understand ethical issues and carry out responsibilities ethically</w:t>
      </w:r>
    </w:p>
    <w:p w14:paraId="15FD51A6" w14:textId="77777777" w:rsidR="0036535A" w:rsidRDefault="00000000">
      <w:pPr>
        <w:pStyle w:val="a4"/>
        <w:numPr>
          <w:ilvl w:val="0"/>
          <w:numId w:val="2"/>
        </w:numPr>
      </w:pPr>
      <w:r>
        <w:rPr>
          <w:sz w:val="20"/>
          <w:szCs w:val="20"/>
        </w:rPr>
        <w:t>Plan, carry out and record Continuing Professional Development (CPD)</w:t>
      </w:r>
    </w:p>
    <w:p w14:paraId="32320700" w14:textId="77777777" w:rsidR="0036535A" w:rsidRDefault="00000000">
      <w:pPr>
        <w:pStyle w:val="a4"/>
        <w:numPr>
          <w:ilvl w:val="0"/>
          <w:numId w:val="2"/>
        </w:numPr>
      </w:pPr>
      <w:r>
        <w:rPr>
          <w:sz w:val="20"/>
          <w:szCs w:val="20"/>
        </w:rPr>
        <w:t>Identify limits of personal knowledge and skills; exercise sound holistic independent judgement and accept responsibility</w:t>
      </w:r>
    </w:p>
    <w:p w14:paraId="44435F98" w14:textId="77777777" w:rsidR="0036535A" w:rsidRDefault="00000000">
      <w:pPr>
        <w:pStyle w:val="a4"/>
        <w:numPr>
          <w:ilvl w:val="0"/>
          <w:numId w:val="2"/>
        </w:numPr>
      </w:pPr>
      <w:r>
        <w:rPr>
          <w:sz w:val="20"/>
          <w:szCs w:val="20"/>
        </w:rPr>
        <w:t>Engage with ICE activities</w:t>
      </w:r>
    </w:p>
    <w:p w14:paraId="67B726D4" w14:textId="77777777" w:rsidR="0036535A" w:rsidRDefault="00000000">
      <w:pPr>
        <w:spacing w:before="160"/>
      </w:pPr>
      <w:r>
        <w:rPr>
          <w:b/>
          <w:bCs/>
          <w:color w:val="1F4E79"/>
        </w:rPr>
        <w:t>Application to Yuet Lai Court Project:</w:t>
      </w:r>
    </w:p>
    <w:p w14:paraId="78598055" w14:textId="77777777" w:rsidR="0036535A" w:rsidRDefault="00000000">
      <w:pPr>
        <w:pStyle w:val="a4"/>
        <w:numPr>
          <w:ilvl w:val="0"/>
          <w:numId w:val="2"/>
        </w:numPr>
      </w:pPr>
      <w:r>
        <w:rPr>
          <w:sz w:val="20"/>
          <w:szCs w:val="20"/>
        </w:rPr>
        <w:t>I stuck to the ICE Code of Conduct, the Buildings Ordinance, PNAPs and GEO guidelines throughout, and I always put public safety first because this was a DH Order.</w:t>
      </w:r>
    </w:p>
    <w:p w14:paraId="1C9D3D9C" w14:textId="77777777" w:rsidR="0036535A" w:rsidRDefault="00000000">
      <w:pPr>
        <w:pStyle w:val="a4"/>
        <w:numPr>
          <w:ilvl w:val="0"/>
          <w:numId w:val="2"/>
        </w:numPr>
      </w:pPr>
      <w:r>
        <w:rPr>
          <w:sz w:val="20"/>
          <w:szCs w:val="20"/>
        </w:rPr>
        <w:t>When I wasn’t sure about something (for example certain specialist testing procedures) I asked the RGE mentor or the specialist contractors for advice.</w:t>
      </w:r>
    </w:p>
    <w:p w14:paraId="57513F8B" w14:textId="77777777" w:rsidR="0036535A" w:rsidRDefault="00000000">
      <w:pPr>
        <w:pStyle w:val="a4"/>
        <w:numPr>
          <w:ilvl w:val="0"/>
          <w:numId w:val="2"/>
        </w:numPr>
      </w:pPr>
      <w:r>
        <w:rPr>
          <w:sz w:val="20"/>
          <w:szCs w:val="20"/>
        </w:rPr>
        <w:t>I kept proper CPD records — project work, ICE seminars, technical visits and my own reading on advanced analysis methods.</w:t>
      </w:r>
    </w:p>
    <w:p w14:paraId="62FFA856" w14:textId="77777777" w:rsidR="0036535A" w:rsidRDefault="00000000">
      <w:pPr>
        <w:pStyle w:val="a4"/>
        <w:numPr>
          <w:ilvl w:val="0"/>
          <w:numId w:val="2"/>
        </w:numPr>
      </w:pPr>
      <w:r>
        <w:rPr>
          <w:sz w:val="20"/>
          <w:szCs w:val="20"/>
        </w:rPr>
        <w:t>I took responsibility for the design decisions, the monitoring trigger levels and the supervision outcomes on site.</w:t>
      </w:r>
    </w:p>
    <w:p w14:paraId="04E9DA37" w14:textId="77777777" w:rsidR="0036535A" w:rsidRDefault="00000000">
      <w:pPr>
        <w:spacing w:before="160"/>
      </w:pPr>
      <w:r>
        <w:rPr>
          <w:b/>
          <w:bCs/>
          <w:color w:val="1F4E79"/>
        </w:rPr>
        <w:t>Reflection &amp; Competence Demonstrated:</w:t>
      </w:r>
    </w:p>
    <w:p w14:paraId="1A6523D5" w14:textId="77777777" w:rsidR="0036535A" w:rsidRDefault="00000000">
      <w:r>
        <w:t>This project really brought home what professional commitment means in practice. Because it was a public-safety-critical DH Order, there was no room for cutting corners. I learned to be honest about what I knew and what I didn’t, to keep proper records of my development, and to stand behind the decisions I made. It has become one of the main pieces of evidence in my portfolio for Professional Review.</w:t>
      </w:r>
    </w:p>
    <w:p w14:paraId="351C7088" w14:textId="77777777" w:rsidR="0036535A" w:rsidRDefault="0036535A"/>
    <w:p w14:paraId="1F15D631" w14:textId="77777777" w:rsidR="0036535A" w:rsidRDefault="00000000">
      <w:r>
        <w:br w:type="page"/>
      </w:r>
    </w:p>
    <w:p w14:paraId="23C6E5E7" w14:textId="77777777" w:rsidR="0036535A" w:rsidRDefault="00000000">
      <w:pPr>
        <w:pStyle w:val="1"/>
      </w:pPr>
      <w:r>
        <w:lastRenderedPageBreak/>
        <w:t>3. Summary – Coverage of 7 Core Attributes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5480"/>
      </w:tblGrid>
      <w:tr w:rsidR="0036535A" w14:paraId="28FB919F"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Pr>
          <w:p w14:paraId="206E8911" w14:textId="77777777" w:rsidR="0036535A" w:rsidRDefault="00000000">
            <w:pPr>
              <w:jc w:val="center"/>
            </w:pPr>
            <w:r>
              <w:rPr>
                <w:b/>
                <w:bCs/>
                <w:color w:val="FFFFFF"/>
                <w:sz w:val="17"/>
                <w:szCs w:val="17"/>
              </w:rPr>
              <w:t>No.</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Pr>
          <w:p w14:paraId="4B8D02DA" w14:textId="77777777" w:rsidR="0036535A" w:rsidRDefault="00000000">
            <w:r>
              <w:rPr>
                <w:b/>
                <w:bCs/>
                <w:color w:val="FFFFFF"/>
                <w:sz w:val="17"/>
                <w:szCs w:val="17"/>
              </w:rPr>
              <w:t>Attribute</w:t>
            </w:r>
          </w:p>
        </w:tc>
        <w:tc>
          <w:tcPr>
            <w:tcW w:w="5480" w:type="dxa"/>
            <w:tcBorders>
              <w:top w:val="single" w:sz="1" w:space="0" w:color="1F4E79"/>
              <w:left w:val="single" w:sz="1" w:space="0" w:color="1F4E79"/>
              <w:bottom w:val="single" w:sz="1" w:space="0" w:color="1F4E79"/>
              <w:right w:val="single" w:sz="1" w:space="0" w:color="1F4E79"/>
            </w:tcBorders>
            <w:shd w:val="clear" w:color="auto" w:fill="1F4E79"/>
          </w:tcPr>
          <w:p w14:paraId="7BB34F71" w14:textId="77777777" w:rsidR="0036535A" w:rsidRDefault="00000000">
            <w:r>
              <w:rPr>
                <w:b/>
                <w:bCs/>
                <w:color w:val="FFFFFF"/>
                <w:sz w:val="17"/>
                <w:szCs w:val="17"/>
              </w:rPr>
              <w:t>Key Evidence (including calculations)</w:t>
            </w:r>
          </w:p>
        </w:tc>
      </w:tr>
      <w:tr w:rsidR="0036535A" w14:paraId="187D79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vAlign w:val="center"/>
          </w:tcPr>
          <w:p w14:paraId="560E4612" w14:textId="77777777" w:rsidR="0036535A" w:rsidRDefault="00000000">
            <w:pPr>
              <w:jc w:val="center"/>
            </w:pPr>
            <w:r>
              <w:rPr>
                <w:b/>
                <w:bCs/>
                <w:sz w:val="17"/>
                <w:szCs w:val="17"/>
              </w:rPr>
              <w:t>1</w:t>
            </w:r>
          </w:p>
        </w:tc>
        <w:tc>
          <w:tcPr>
            <w:tcW w:w="3400" w:type="dxa"/>
            <w:tcBorders>
              <w:top w:val="single" w:sz="1" w:space="0" w:color="CCCCCC"/>
              <w:left w:val="single" w:sz="1" w:space="0" w:color="CCCCCC"/>
              <w:bottom w:val="single" w:sz="1" w:space="0" w:color="CCCCCC"/>
              <w:right w:val="single" w:sz="1" w:space="0" w:color="CCCCCC"/>
            </w:tcBorders>
          </w:tcPr>
          <w:p w14:paraId="7CA2FB0D" w14:textId="77777777" w:rsidR="0036535A" w:rsidRDefault="00000000">
            <w:r>
              <w:rPr>
                <w:sz w:val="17"/>
                <w:szCs w:val="17"/>
              </w:rPr>
              <w:t>Understanding &amp; Application</w:t>
            </w:r>
          </w:p>
        </w:tc>
        <w:tc>
          <w:tcPr>
            <w:tcW w:w="5480" w:type="dxa"/>
            <w:tcBorders>
              <w:top w:val="single" w:sz="1" w:space="0" w:color="CCCCCC"/>
              <w:left w:val="single" w:sz="1" w:space="0" w:color="CCCCCC"/>
              <w:bottom w:val="single" w:sz="1" w:space="0" w:color="CCCCCC"/>
              <w:right w:val="single" w:sz="1" w:space="0" w:color="CCCCCC"/>
            </w:tcBorders>
          </w:tcPr>
          <w:p w14:paraId="13860BC0" w14:textId="77777777" w:rsidR="0036535A" w:rsidRDefault="00000000">
            <w:r>
              <w:rPr>
                <w:sz w:val="17"/>
                <w:szCs w:val="17"/>
              </w:rPr>
              <w:t>SLOPE/W FOS analysis, PLAXIS 3D settlement check (3.061 mm), soil nail design – full step-by-step calculations included</w:t>
            </w:r>
          </w:p>
        </w:tc>
      </w:tr>
      <w:tr w:rsidR="0036535A" w14:paraId="7DECE4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vAlign w:val="center"/>
          </w:tcPr>
          <w:p w14:paraId="209C9931" w14:textId="77777777" w:rsidR="0036535A" w:rsidRDefault="00000000">
            <w:pPr>
              <w:jc w:val="center"/>
            </w:pPr>
            <w:r>
              <w:rPr>
                <w:b/>
                <w:bCs/>
                <w:sz w:val="17"/>
                <w:szCs w:val="17"/>
              </w:rPr>
              <w:t>2</w:t>
            </w:r>
          </w:p>
        </w:tc>
        <w:tc>
          <w:tcPr>
            <w:tcW w:w="3400" w:type="dxa"/>
            <w:tcBorders>
              <w:top w:val="single" w:sz="1" w:space="0" w:color="CCCCCC"/>
              <w:left w:val="single" w:sz="1" w:space="0" w:color="CCCCCC"/>
              <w:bottom w:val="single" w:sz="1" w:space="0" w:color="CCCCCC"/>
              <w:right w:val="single" w:sz="1" w:space="0" w:color="CCCCCC"/>
            </w:tcBorders>
          </w:tcPr>
          <w:p w14:paraId="32ADBB1A" w14:textId="77777777" w:rsidR="0036535A" w:rsidRDefault="00000000">
            <w:r>
              <w:rPr>
                <w:sz w:val="17"/>
                <w:szCs w:val="17"/>
              </w:rPr>
              <w:t>Management &amp; Leadership</w:t>
            </w:r>
          </w:p>
        </w:tc>
        <w:tc>
          <w:tcPr>
            <w:tcW w:w="5480" w:type="dxa"/>
            <w:tcBorders>
              <w:top w:val="single" w:sz="1" w:space="0" w:color="CCCCCC"/>
              <w:left w:val="single" w:sz="1" w:space="0" w:color="CCCCCC"/>
              <w:bottom w:val="single" w:sz="1" w:space="0" w:color="CCCCCC"/>
              <w:right w:val="single" w:sz="1" w:space="0" w:color="CCCCCC"/>
            </w:tcBorders>
          </w:tcPr>
          <w:p w14:paraId="4DEFA72A" w14:textId="77777777" w:rsidR="0036535A" w:rsidRDefault="00000000">
            <w:r>
              <w:rPr>
                <w:sz w:val="17"/>
                <w:szCs w:val="17"/>
              </w:rPr>
              <w:t>Master Construction Sequence, resource planning, quality control, coordination with multiple parties</w:t>
            </w:r>
          </w:p>
        </w:tc>
      </w:tr>
      <w:tr w:rsidR="0036535A" w14:paraId="0575EA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vAlign w:val="center"/>
          </w:tcPr>
          <w:p w14:paraId="0405FD95" w14:textId="77777777" w:rsidR="0036535A" w:rsidRDefault="00000000">
            <w:pPr>
              <w:jc w:val="center"/>
            </w:pPr>
            <w:r>
              <w:rPr>
                <w:b/>
                <w:bCs/>
                <w:sz w:val="17"/>
                <w:szCs w:val="17"/>
              </w:rPr>
              <w:t>3</w:t>
            </w:r>
          </w:p>
        </w:tc>
        <w:tc>
          <w:tcPr>
            <w:tcW w:w="3400" w:type="dxa"/>
            <w:tcBorders>
              <w:top w:val="single" w:sz="1" w:space="0" w:color="CCCCCC"/>
              <w:left w:val="single" w:sz="1" w:space="0" w:color="CCCCCC"/>
              <w:bottom w:val="single" w:sz="1" w:space="0" w:color="CCCCCC"/>
              <w:right w:val="single" w:sz="1" w:space="0" w:color="CCCCCC"/>
            </w:tcBorders>
          </w:tcPr>
          <w:p w14:paraId="74DDE7E9" w14:textId="77777777" w:rsidR="0036535A" w:rsidRDefault="00000000">
            <w:r>
              <w:rPr>
                <w:sz w:val="17"/>
                <w:szCs w:val="17"/>
              </w:rPr>
              <w:t>Commercial Ability</w:t>
            </w:r>
          </w:p>
        </w:tc>
        <w:tc>
          <w:tcPr>
            <w:tcW w:w="5480" w:type="dxa"/>
            <w:tcBorders>
              <w:top w:val="single" w:sz="1" w:space="0" w:color="CCCCCC"/>
              <w:left w:val="single" w:sz="1" w:space="0" w:color="CCCCCC"/>
              <w:bottom w:val="single" w:sz="1" w:space="0" w:color="CCCCCC"/>
              <w:right w:val="single" w:sz="1" w:space="0" w:color="CCCCCC"/>
            </w:tcBorders>
          </w:tcPr>
          <w:p w14:paraId="0016CAFD" w14:textId="77777777" w:rsidR="0036535A" w:rsidRDefault="00000000">
            <w:r>
              <w:rPr>
                <w:sz w:val="17"/>
                <w:szCs w:val="17"/>
              </w:rPr>
              <w:t>Cost estimation, tender analysis, fee management within lump sum, statutory and commercial judgement</w:t>
            </w:r>
          </w:p>
        </w:tc>
      </w:tr>
      <w:tr w:rsidR="0036535A" w14:paraId="36FFF6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vAlign w:val="center"/>
          </w:tcPr>
          <w:p w14:paraId="17AE6EDA" w14:textId="77777777" w:rsidR="0036535A" w:rsidRDefault="00000000">
            <w:pPr>
              <w:jc w:val="center"/>
            </w:pPr>
            <w:r>
              <w:rPr>
                <w:b/>
                <w:bCs/>
                <w:sz w:val="17"/>
                <w:szCs w:val="17"/>
              </w:rPr>
              <w:t>4</w:t>
            </w:r>
          </w:p>
        </w:tc>
        <w:tc>
          <w:tcPr>
            <w:tcW w:w="3400" w:type="dxa"/>
            <w:tcBorders>
              <w:top w:val="single" w:sz="1" w:space="0" w:color="CCCCCC"/>
              <w:left w:val="single" w:sz="1" w:space="0" w:color="CCCCCC"/>
              <w:bottom w:val="single" w:sz="1" w:space="0" w:color="CCCCCC"/>
              <w:right w:val="single" w:sz="1" w:space="0" w:color="CCCCCC"/>
            </w:tcBorders>
          </w:tcPr>
          <w:p w14:paraId="19DF64E0" w14:textId="77777777" w:rsidR="0036535A" w:rsidRDefault="00000000">
            <w:r>
              <w:rPr>
                <w:sz w:val="17"/>
                <w:szCs w:val="17"/>
              </w:rPr>
              <w:t>Health, Safety &amp; Welfare</w:t>
            </w:r>
          </w:p>
        </w:tc>
        <w:tc>
          <w:tcPr>
            <w:tcW w:w="5480" w:type="dxa"/>
            <w:tcBorders>
              <w:top w:val="single" w:sz="1" w:space="0" w:color="CCCCCC"/>
              <w:left w:val="single" w:sz="1" w:space="0" w:color="CCCCCC"/>
              <w:bottom w:val="single" w:sz="1" w:space="0" w:color="CCCCCC"/>
              <w:right w:val="single" w:sz="1" w:space="0" w:color="CCCCCC"/>
            </w:tcBorders>
          </w:tcPr>
          <w:p w14:paraId="2A2DB831" w14:textId="77777777" w:rsidR="0036535A" w:rsidRDefault="00000000">
            <w:r>
              <w:rPr>
                <w:sz w:val="17"/>
                <w:szCs w:val="17"/>
              </w:rPr>
              <w:t>Risk management, TCP supervision, settlement verification using TGN 15, full legislative compliance</w:t>
            </w:r>
          </w:p>
        </w:tc>
      </w:tr>
      <w:tr w:rsidR="0036535A" w14:paraId="0C3E4A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vAlign w:val="center"/>
          </w:tcPr>
          <w:p w14:paraId="14AB02CB" w14:textId="77777777" w:rsidR="0036535A" w:rsidRDefault="00000000">
            <w:pPr>
              <w:jc w:val="center"/>
            </w:pPr>
            <w:r>
              <w:rPr>
                <w:b/>
                <w:bCs/>
                <w:sz w:val="17"/>
                <w:szCs w:val="17"/>
              </w:rPr>
              <w:t>5</w:t>
            </w:r>
          </w:p>
        </w:tc>
        <w:tc>
          <w:tcPr>
            <w:tcW w:w="3400" w:type="dxa"/>
            <w:tcBorders>
              <w:top w:val="single" w:sz="1" w:space="0" w:color="CCCCCC"/>
              <w:left w:val="single" w:sz="1" w:space="0" w:color="CCCCCC"/>
              <w:bottom w:val="single" w:sz="1" w:space="0" w:color="CCCCCC"/>
              <w:right w:val="single" w:sz="1" w:space="0" w:color="CCCCCC"/>
            </w:tcBorders>
          </w:tcPr>
          <w:p w14:paraId="7F96D8B2" w14:textId="77777777" w:rsidR="0036535A" w:rsidRDefault="00000000">
            <w:r>
              <w:rPr>
                <w:sz w:val="17"/>
                <w:szCs w:val="17"/>
              </w:rPr>
              <w:t>Sustainable Development</w:t>
            </w:r>
          </w:p>
        </w:tc>
        <w:tc>
          <w:tcPr>
            <w:tcW w:w="5480" w:type="dxa"/>
            <w:tcBorders>
              <w:top w:val="single" w:sz="1" w:space="0" w:color="CCCCCC"/>
              <w:left w:val="single" w:sz="1" w:space="0" w:color="CCCCCC"/>
              <w:bottom w:val="single" w:sz="1" w:space="0" w:color="CCCCCC"/>
              <w:right w:val="single" w:sz="1" w:space="0" w:color="CCCCCC"/>
            </w:tcBorders>
          </w:tcPr>
          <w:p w14:paraId="59041248" w14:textId="77777777" w:rsidR="0036535A" w:rsidRDefault="00000000">
            <w:r>
              <w:rPr>
                <w:sz w:val="17"/>
                <w:szCs w:val="17"/>
              </w:rPr>
              <w:t>Permeable no-fines concrete, hydroseeding, whole-life sustainability comparison</w:t>
            </w:r>
          </w:p>
        </w:tc>
      </w:tr>
      <w:tr w:rsidR="0036535A" w14:paraId="21B925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vAlign w:val="center"/>
          </w:tcPr>
          <w:p w14:paraId="4CBBB02A" w14:textId="77777777" w:rsidR="0036535A" w:rsidRDefault="00000000">
            <w:pPr>
              <w:jc w:val="center"/>
            </w:pPr>
            <w:r>
              <w:rPr>
                <w:b/>
                <w:bCs/>
                <w:sz w:val="17"/>
                <w:szCs w:val="17"/>
              </w:rPr>
              <w:t>6</w:t>
            </w:r>
          </w:p>
        </w:tc>
        <w:tc>
          <w:tcPr>
            <w:tcW w:w="3400" w:type="dxa"/>
            <w:tcBorders>
              <w:top w:val="single" w:sz="1" w:space="0" w:color="CCCCCC"/>
              <w:left w:val="single" w:sz="1" w:space="0" w:color="CCCCCC"/>
              <w:bottom w:val="single" w:sz="1" w:space="0" w:color="CCCCCC"/>
              <w:right w:val="single" w:sz="1" w:space="0" w:color="CCCCCC"/>
            </w:tcBorders>
          </w:tcPr>
          <w:p w14:paraId="57621B8A" w14:textId="77777777" w:rsidR="0036535A" w:rsidRDefault="00000000">
            <w:r>
              <w:rPr>
                <w:sz w:val="17"/>
                <w:szCs w:val="17"/>
              </w:rPr>
              <w:t>Interpersonal Skills</w:t>
            </w:r>
          </w:p>
        </w:tc>
        <w:tc>
          <w:tcPr>
            <w:tcW w:w="5480" w:type="dxa"/>
            <w:tcBorders>
              <w:top w:val="single" w:sz="1" w:space="0" w:color="CCCCCC"/>
              <w:left w:val="single" w:sz="1" w:space="0" w:color="CCCCCC"/>
              <w:bottom w:val="single" w:sz="1" w:space="0" w:color="CCCCCC"/>
              <w:right w:val="single" w:sz="1" w:space="0" w:color="CCCCCC"/>
            </w:tcBorders>
          </w:tcPr>
          <w:p w14:paraId="69C766A1" w14:textId="77777777" w:rsidR="0036535A" w:rsidRDefault="00000000">
            <w:r>
              <w:rPr>
                <w:sz w:val="17"/>
                <w:szCs w:val="17"/>
              </w:rPr>
              <w:t>Technical reports, liaison with BD/GEO/owners, mentoring, cross-discipline coordination</w:t>
            </w:r>
          </w:p>
        </w:tc>
      </w:tr>
      <w:tr w:rsidR="0036535A" w14:paraId="2080F4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vAlign w:val="center"/>
          </w:tcPr>
          <w:p w14:paraId="56D11E86" w14:textId="77777777" w:rsidR="0036535A" w:rsidRDefault="00000000">
            <w:pPr>
              <w:jc w:val="center"/>
            </w:pPr>
            <w:r>
              <w:rPr>
                <w:b/>
                <w:bCs/>
                <w:sz w:val="17"/>
                <w:szCs w:val="17"/>
              </w:rPr>
              <w:t>7</w:t>
            </w:r>
          </w:p>
        </w:tc>
        <w:tc>
          <w:tcPr>
            <w:tcW w:w="3400" w:type="dxa"/>
            <w:tcBorders>
              <w:top w:val="single" w:sz="1" w:space="0" w:color="CCCCCC"/>
              <w:left w:val="single" w:sz="1" w:space="0" w:color="CCCCCC"/>
              <w:bottom w:val="single" w:sz="1" w:space="0" w:color="CCCCCC"/>
              <w:right w:val="single" w:sz="1" w:space="0" w:color="CCCCCC"/>
            </w:tcBorders>
          </w:tcPr>
          <w:p w14:paraId="2F8CF0D8" w14:textId="77777777" w:rsidR="0036535A" w:rsidRDefault="00000000">
            <w:r>
              <w:rPr>
                <w:sz w:val="17"/>
                <w:szCs w:val="17"/>
              </w:rPr>
              <w:t>Professional Commitment</w:t>
            </w:r>
          </w:p>
        </w:tc>
        <w:tc>
          <w:tcPr>
            <w:tcW w:w="5480" w:type="dxa"/>
            <w:tcBorders>
              <w:top w:val="single" w:sz="1" w:space="0" w:color="CCCCCC"/>
              <w:left w:val="single" w:sz="1" w:space="0" w:color="CCCCCC"/>
              <w:bottom w:val="single" w:sz="1" w:space="0" w:color="CCCCCC"/>
              <w:right w:val="single" w:sz="1" w:space="0" w:color="CCCCCC"/>
            </w:tcBorders>
          </w:tcPr>
          <w:p w14:paraId="4D00531A" w14:textId="77777777" w:rsidR="0036535A" w:rsidRDefault="00000000">
            <w:r>
              <w:rPr>
                <w:sz w:val="17"/>
                <w:szCs w:val="17"/>
              </w:rPr>
              <w:t>ICE Code compliance, ethical focus on public safety, CPD records, clear acceptance of responsibility</w:t>
            </w:r>
          </w:p>
        </w:tc>
      </w:tr>
    </w:tbl>
    <w:p w14:paraId="0E42B6D9" w14:textId="77777777" w:rsidR="0036535A" w:rsidRDefault="0036535A">
      <w:pPr>
        <w:spacing w:before="300"/>
      </w:pPr>
    </w:p>
    <w:p w14:paraId="306D53C3" w14:textId="77777777" w:rsidR="0036535A" w:rsidRDefault="00000000">
      <w:pPr>
        <w:pStyle w:val="2"/>
      </w:pPr>
      <w:r>
        <w:t>4. Conclusion</w:t>
      </w:r>
    </w:p>
    <w:p w14:paraId="6D332AC4" w14:textId="77777777" w:rsidR="0036535A" w:rsidRDefault="00000000">
      <w:r>
        <w:t>The Yuet Lai Court project has given me solid, real-world evidence across all seven ICE Core Attributes. Being able to show the actual calculation steps I took (SLOPE/W, PLAXIS 3D settlement, influence zone check) together with the proper references makes the technical side of the evidence much stronger. The Appendix with the Design Drawings, GI Report, EI Report and Remedial Design Report also makes it easy for anyone reviewing this portfolio to trace the evidence back to the source documents.</w:t>
      </w:r>
    </w:p>
    <w:p w14:paraId="5EFC939E" w14:textId="77777777" w:rsidR="0036535A" w:rsidRDefault="00000000">
      <w:r>
        <w:t>I’m submitting this as one of the main pieces of evidence for my IPD Online Annual Appraisal and in preparation for Professional Review.</w:t>
      </w:r>
    </w:p>
    <w:p w14:paraId="1AB7FC54" w14:textId="77777777" w:rsidR="0036535A" w:rsidRDefault="00000000">
      <w:r>
        <w:br w:type="page"/>
      </w:r>
    </w:p>
    <w:p w14:paraId="1F57D385" w14:textId="77777777" w:rsidR="0036535A" w:rsidRDefault="00000000">
      <w:pPr>
        <w:pStyle w:val="1"/>
      </w:pPr>
      <w:r>
        <w:lastRenderedPageBreak/>
        <w:t>Appendix – Supporting Documents</w:t>
      </w:r>
    </w:p>
    <w:p w14:paraId="075A6738" w14:textId="532B9BCB" w:rsidR="007E4A60" w:rsidRDefault="00000000">
      <w:r>
        <w:t>The documents listed below form the main evidence base for this report. The original files can be provided separately for IPD Online submission.</w:t>
      </w:r>
    </w:p>
    <w:p w14:paraId="4B049F60" w14:textId="77777777" w:rsidR="007E4A60" w:rsidRDefault="007E4A60">
      <w:pPr>
        <w:widowControl/>
      </w:pPr>
      <w:r>
        <w:br w:type="page"/>
      </w:r>
    </w:p>
    <w:p w14:paraId="739C6DC2" w14:textId="77777777" w:rsidR="0036535A" w:rsidRDefault="0036535A"/>
    <w:p w14:paraId="323670EA" w14:textId="77777777" w:rsidR="0036535A" w:rsidRDefault="00000000">
      <w:pPr>
        <w:pStyle w:val="2"/>
      </w:pPr>
      <w:r>
        <w:t>Appendix A: Design Drawings</w:t>
      </w:r>
    </w:p>
    <w:p w14:paraId="6D9682DE" w14:textId="77777777" w:rsidR="0036535A" w:rsidRDefault="00000000">
      <w:r>
        <w:rPr>
          <w:b/>
          <w:bCs/>
        </w:rPr>
        <w:t xml:space="preserve">File: </w:t>
      </w:r>
      <w:r>
        <w:t>DH-YLC-01-05.pdf (5 sheets)</w:t>
      </w:r>
    </w:p>
    <w:p w14:paraId="422771E3" w14:textId="77777777" w:rsidR="0036535A" w:rsidRDefault="00000000">
      <w:r>
        <w:t>Contents: General notes, pit excavation criteria and sequence, soil nail schedule and details, construction method, non-destructive testing procedures, U-channel details.</w:t>
      </w:r>
    </w:p>
    <w:p w14:paraId="7E48F963" w14:textId="3C3AF9E6" w:rsidR="007E4A60" w:rsidRDefault="00000000">
      <w:r>
        <w:rPr>
          <w:i/>
          <w:iCs/>
        </w:rPr>
        <w:t xml:space="preserve">How it supports the Attributes: </w:t>
      </w:r>
      <w:r>
        <w:t>Shows clear design communication, construction sequencing and quality documentation (mainly Attributes 1, 2, 4 and 6).</w:t>
      </w:r>
    </w:p>
    <w:p w14:paraId="3D91B9CF" w14:textId="77777777" w:rsidR="007E4A60" w:rsidRDefault="007E4A60">
      <w:pPr>
        <w:widowControl/>
      </w:pPr>
      <w:r>
        <w:br w:type="page"/>
      </w:r>
    </w:p>
    <w:p w14:paraId="02561A48" w14:textId="77777777" w:rsidR="0036535A" w:rsidRDefault="0036535A"/>
    <w:p w14:paraId="509448B2" w14:textId="77777777" w:rsidR="0036535A" w:rsidRDefault="00000000">
      <w:pPr>
        <w:pStyle w:val="2"/>
      </w:pPr>
      <w:r>
        <w:t>Appendix B: Ground Investigation (GI) Report</w:t>
      </w:r>
    </w:p>
    <w:p w14:paraId="63B5A6B5" w14:textId="77777777" w:rsidR="0036535A" w:rsidRDefault="00000000">
      <w:r>
        <w:rPr>
          <w:b/>
          <w:bCs/>
        </w:rPr>
        <w:t xml:space="preserve">File: </w:t>
      </w:r>
      <w:r>
        <w:t>Geotechnical Report (PbfI9) – relevant sections and laboratory appendices</w:t>
      </w:r>
    </w:p>
    <w:p w14:paraId="4AC969FC" w14:textId="77777777" w:rsidR="0036535A" w:rsidRDefault="00000000">
      <w:r>
        <w:t>Contents: Borehole logs, laboratory test results (triaxial tests, s'-t' plots), derivation of soil parameters (c', φ', γ), groundwater observations.</w:t>
      </w:r>
    </w:p>
    <w:p w14:paraId="2BF3C888" w14:textId="42A05DF1" w:rsidR="007E4A60" w:rsidRDefault="00000000">
      <w:r>
        <w:rPr>
          <w:i/>
          <w:iCs/>
        </w:rPr>
        <w:t xml:space="preserve">How it supports the Attributes: </w:t>
      </w:r>
      <w:r>
        <w:t>Core technical evidence for Attribute 1 (parameter selection and interpretation) and Attribute 4 (risk identification).</w:t>
      </w:r>
    </w:p>
    <w:p w14:paraId="1D40C27E" w14:textId="77777777" w:rsidR="007E4A60" w:rsidRDefault="007E4A60">
      <w:pPr>
        <w:widowControl/>
      </w:pPr>
      <w:r>
        <w:br w:type="page"/>
      </w:r>
    </w:p>
    <w:p w14:paraId="7059DDD6" w14:textId="77777777" w:rsidR="0036535A" w:rsidRDefault="0036535A"/>
    <w:p w14:paraId="4260D708" w14:textId="77777777" w:rsidR="0036535A" w:rsidRDefault="00000000">
      <w:pPr>
        <w:pStyle w:val="2"/>
      </w:pPr>
      <w:r>
        <w:t>Appendix C: Engineer Inspection (EI) Report</w:t>
      </w:r>
    </w:p>
    <w:p w14:paraId="18262EA4" w14:textId="77777777" w:rsidR="0036535A" w:rsidRDefault="00000000">
      <w:r>
        <w:rPr>
          <w:b/>
          <w:bCs/>
        </w:rPr>
        <w:t xml:space="preserve">File: </w:t>
      </w:r>
      <w:r>
        <w:t>Record of Engineer Inspection for Maintenance and Maintenance Manual</w:t>
      </w:r>
    </w:p>
    <w:p w14:paraId="0BD8102A" w14:textId="77777777" w:rsidR="0036535A" w:rsidRDefault="00000000">
      <w:r>
        <w:t>Contents: Visual inspection findings, assessment of existing slope condition, clarification of maintenance responsibility, recommendation for remedial works.</w:t>
      </w:r>
    </w:p>
    <w:p w14:paraId="7AF0D2C7" w14:textId="1D83E33C" w:rsidR="007E4A60" w:rsidRDefault="00000000">
      <w:r>
        <w:rPr>
          <w:i/>
          <w:iCs/>
        </w:rPr>
        <w:t xml:space="preserve">How it supports the Attributes: </w:t>
      </w:r>
      <w:r>
        <w:t>Supports Attribute 1 (problem identification), Attribute 3 (scope definition), Attribute 6 (communication to owners and BD) and Attribute 7 (professional judgement).</w:t>
      </w:r>
    </w:p>
    <w:p w14:paraId="67B12AAB" w14:textId="77777777" w:rsidR="007E4A60" w:rsidRDefault="007E4A60">
      <w:pPr>
        <w:widowControl/>
      </w:pPr>
      <w:r>
        <w:br w:type="page"/>
      </w:r>
    </w:p>
    <w:p w14:paraId="2A050454" w14:textId="77777777" w:rsidR="0036535A" w:rsidRDefault="0036535A"/>
    <w:p w14:paraId="03D30CFD" w14:textId="77777777" w:rsidR="0036535A" w:rsidRDefault="00000000">
      <w:pPr>
        <w:pStyle w:val="2"/>
      </w:pPr>
      <w:r>
        <w:t>Appendix D: Remedial Design Report</w:t>
      </w:r>
    </w:p>
    <w:p w14:paraId="52A60094" w14:textId="77777777" w:rsidR="0036535A" w:rsidRDefault="00000000">
      <w:r>
        <w:rPr>
          <w:b/>
          <w:bCs/>
        </w:rPr>
        <w:t xml:space="preserve">File: </w:t>
      </w:r>
      <w:r>
        <w:t>Geotechnical Report (PbfI9) – Chapters 6–10 and Appendices L, M, N, O, P</w:t>
      </w:r>
    </w:p>
    <w:p w14:paraId="45711039" w14:textId="77777777" w:rsidR="0036535A" w:rsidRDefault="00000000">
      <w:r>
        <w:t>Contents: Existing and remedial stability analyses (SLOPE/W), PLAXIS 3D staged excavation results, soil nail design calculations, settlement assessment, construction sequence and monitoring plan.</w:t>
      </w:r>
    </w:p>
    <w:p w14:paraId="1D88281C" w14:textId="77777777" w:rsidR="0036535A" w:rsidRDefault="00000000">
      <w:r>
        <w:rPr>
          <w:i/>
          <w:iCs/>
        </w:rPr>
        <w:t xml:space="preserve">How it supports the Attributes: </w:t>
      </w:r>
      <w:r>
        <w:t>Main evidence for Attribute 1 (design calculations and analysis), Attribute 2 (construction sequencing), Attribute 4 (safety and monitoring design) and Attribute 5 (sustainability considerations).</w:t>
      </w:r>
    </w:p>
    <w:p w14:paraId="0B778601" w14:textId="12BED2F7" w:rsidR="007E4A60" w:rsidRDefault="007E4A60">
      <w:pPr>
        <w:widowControl/>
      </w:pPr>
      <w:r>
        <w:br w:type="page"/>
      </w:r>
    </w:p>
    <w:p w14:paraId="3DB01656" w14:textId="77777777" w:rsidR="0036535A" w:rsidRDefault="0036535A">
      <w:pPr>
        <w:spacing w:before="200"/>
      </w:pPr>
    </w:p>
    <w:p w14:paraId="035C80F3" w14:textId="77777777" w:rsidR="0036535A" w:rsidRDefault="00000000">
      <w:pPr>
        <w:jc w:val="center"/>
      </w:pPr>
      <w:r>
        <w:rPr>
          <w:b/>
          <w:bCs/>
          <w:color w:val="1F4E79"/>
        </w:rPr>
        <w:t>— End of Report —</w:t>
      </w:r>
    </w:p>
    <w:p w14:paraId="0ECBA0AE" w14:textId="77777777" w:rsidR="0036535A" w:rsidRDefault="00000000">
      <w:pPr>
        <w:jc w:val="center"/>
      </w:pPr>
      <w:r>
        <w:rPr>
          <w:i/>
          <w:iCs/>
          <w:color w:val="666666"/>
          <w:sz w:val="18"/>
          <w:szCs w:val="18"/>
        </w:rPr>
        <w:t>This document forms part of the IPD evidence portfolio for CEng MICE / MHKIE preparation.</w:t>
      </w:r>
    </w:p>
    <w:sectPr w:rsidR="0036535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7CDE2" w14:textId="77777777" w:rsidR="00925B12" w:rsidRDefault="00925B12">
      <w:r>
        <w:separator/>
      </w:r>
    </w:p>
  </w:endnote>
  <w:endnote w:type="continuationSeparator" w:id="0">
    <w:p w14:paraId="6CE48274" w14:textId="77777777" w:rsidR="00925B12" w:rsidRDefault="00925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2DBD" w14:textId="77777777" w:rsidR="0036535A" w:rsidRDefault="00000000">
    <w:pPr>
      <w:jc w:val="center"/>
    </w:pPr>
    <w:r>
      <w:rPr>
        <w:sz w:val="17"/>
        <w:szCs w:val="17"/>
      </w:rPr>
      <w:t xml:space="preserve">Page </w:t>
    </w:r>
    <w:r>
      <w:rPr>
        <w:sz w:val="17"/>
        <w:szCs w:val="17"/>
      </w:rPr>
      <w:fldChar w:fldCharType="begin"/>
    </w:r>
    <w:r>
      <w:rPr>
        <w:sz w:val="17"/>
        <w:szCs w:val="17"/>
      </w:rPr>
      <w:instrText>PAGE</w:instrText>
    </w:r>
    <w:r>
      <w:rPr>
        <w:sz w:val="17"/>
        <w:szCs w:val="17"/>
      </w:rPr>
      <w:fldChar w:fldCharType="separate"/>
    </w:r>
    <w:r w:rsidR="007E4A60">
      <w:rPr>
        <w:noProof/>
        <w:sz w:val="17"/>
        <w:szCs w:val="17"/>
      </w:rPr>
      <w:t>1</w:t>
    </w:r>
    <w:r>
      <w:rPr>
        <w:sz w:val="17"/>
        <w:szCs w:val="17"/>
      </w:rPr>
      <w:fldChar w:fldCharType="end"/>
    </w:r>
    <w:r>
      <w:rPr>
        <w:color w:val="666666"/>
        <w:sz w:val="17"/>
        <w:szCs w:val="17"/>
      </w:rPr>
      <w:t xml:space="preserve"> | IPD Evidence Portfolio | Prepared for Professional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AFE9A" w14:textId="77777777" w:rsidR="00925B12" w:rsidRDefault="00925B12">
      <w:r>
        <w:separator/>
      </w:r>
    </w:p>
  </w:footnote>
  <w:footnote w:type="continuationSeparator" w:id="0">
    <w:p w14:paraId="7FF5861E" w14:textId="77777777" w:rsidR="00925B12" w:rsidRDefault="00925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C14F" w14:textId="5CAA6299" w:rsidR="0036535A" w:rsidRDefault="00000000">
    <w:pPr>
      <w:jc w:val="right"/>
    </w:pPr>
    <w:r>
      <w:rPr>
        <w:color w:val="666666"/>
        <w:sz w:val="17"/>
        <w:szCs w:val="17"/>
      </w:rPr>
      <w:t>ICE CEng MICE IPD Evidence Report | Yuet Lai Court DH Remedial Works |</w:t>
    </w:r>
    <w:r>
      <w:rPr>
        <w:b/>
        <w:bCs/>
        <w:color w:val="1F4E79"/>
        <w:sz w:val="17"/>
        <w:szCs w:val="17"/>
      </w:rPr>
      <w:t xml:space="preserve">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29B0"/>
    <w:multiLevelType w:val="hybridMultilevel"/>
    <w:tmpl w:val="24403488"/>
    <w:lvl w:ilvl="0" w:tplc="B27E0B0C">
      <w:start w:val="1"/>
      <w:numFmt w:val="bullet"/>
      <w:lvlText w:val="●"/>
      <w:lvlJc w:val="left"/>
      <w:pPr>
        <w:ind w:left="720" w:hanging="360"/>
      </w:pPr>
    </w:lvl>
    <w:lvl w:ilvl="1" w:tplc="1776622A">
      <w:start w:val="1"/>
      <w:numFmt w:val="bullet"/>
      <w:lvlText w:val="○"/>
      <w:lvlJc w:val="left"/>
      <w:pPr>
        <w:ind w:left="1440" w:hanging="360"/>
      </w:pPr>
    </w:lvl>
    <w:lvl w:ilvl="2" w:tplc="6D1E8E9A">
      <w:start w:val="1"/>
      <w:numFmt w:val="bullet"/>
      <w:lvlText w:val="■"/>
      <w:lvlJc w:val="left"/>
      <w:pPr>
        <w:ind w:left="2160" w:hanging="360"/>
      </w:pPr>
    </w:lvl>
    <w:lvl w:ilvl="3" w:tplc="2C44BA7C">
      <w:start w:val="1"/>
      <w:numFmt w:val="bullet"/>
      <w:lvlText w:val="●"/>
      <w:lvlJc w:val="left"/>
      <w:pPr>
        <w:ind w:left="2880" w:hanging="360"/>
      </w:pPr>
    </w:lvl>
    <w:lvl w:ilvl="4" w:tplc="A66ACFA4">
      <w:start w:val="1"/>
      <w:numFmt w:val="bullet"/>
      <w:lvlText w:val="○"/>
      <w:lvlJc w:val="left"/>
      <w:pPr>
        <w:ind w:left="3600" w:hanging="360"/>
      </w:pPr>
    </w:lvl>
    <w:lvl w:ilvl="5" w:tplc="823CD3BA">
      <w:start w:val="1"/>
      <w:numFmt w:val="bullet"/>
      <w:lvlText w:val="■"/>
      <w:lvlJc w:val="left"/>
      <w:pPr>
        <w:ind w:left="4320" w:hanging="360"/>
      </w:pPr>
    </w:lvl>
    <w:lvl w:ilvl="6" w:tplc="0DC6E140">
      <w:start w:val="1"/>
      <w:numFmt w:val="bullet"/>
      <w:lvlText w:val="●"/>
      <w:lvlJc w:val="left"/>
      <w:pPr>
        <w:ind w:left="5040" w:hanging="360"/>
      </w:pPr>
    </w:lvl>
    <w:lvl w:ilvl="7" w:tplc="185604F8">
      <w:start w:val="1"/>
      <w:numFmt w:val="bullet"/>
      <w:lvlText w:val="●"/>
      <w:lvlJc w:val="left"/>
      <w:pPr>
        <w:ind w:left="5760" w:hanging="360"/>
      </w:pPr>
    </w:lvl>
    <w:lvl w:ilvl="8" w:tplc="EE224334">
      <w:start w:val="1"/>
      <w:numFmt w:val="bullet"/>
      <w:lvlText w:val="●"/>
      <w:lvlJc w:val="left"/>
      <w:pPr>
        <w:ind w:left="6480" w:hanging="360"/>
      </w:pPr>
    </w:lvl>
  </w:abstractNum>
  <w:abstractNum w:abstractNumId="1" w15:restartNumberingAfterBreak="0">
    <w:nsid w:val="19B60227"/>
    <w:multiLevelType w:val="hybridMultilevel"/>
    <w:tmpl w:val="9FBA2B2E"/>
    <w:lvl w:ilvl="0" w:tplc="D8D4B7A8">
      <w:start w:val="1"/>
      <w:numFmt w:val="bullet"/>
      <w:lvlText w:val="•"/>
      <w:lvlJc w:val="left"/>
      <w:pPr>
        <w:ind w:left="720" w:hanging="360"/>
      </w:pPr>
    </w:lvl>
    <w:lvl w:ilvl="1" w:tplc="17428234">
      <w:numFmt w:val="decimal"/>
      <w:lvlText w:val=""/>
      <w:lvlJc w:val="left"/>
    </w:lvl>
    <w:lvl w:ilvl="2" w:tplc="A1C698D6">
      <w:numFmt w:val="decimal"/>
      <w:lvlText w:val=""/>
      <w:lvlJc w:val="left"/>
    </w:lvl>
    <w:lvl w:ilvl="3" w:tplc="E8CA359C">
      <w:numFmt w:val="decimal"/>
      <w:lvlText w:val=""/>
      <w:lvlJc w:val="left"/>
    </w:lvl>
    <w:lvl w:ilvl="4" w:tplc="1158C162">
      <w:numFmt w:val="decimal"/>
      <w:lvlText w:val=""/>
      <w:lvlJc w:val="left"/>
    </w:lvl>
    <w:lvl w:ilvl="5" w:tplc="5FA49552">
      <w:numFmt w:val="decimal"/>
      <w:lvlText w:val=""/>
      <w:lvlJc w:val="left"/>
    </w:lvl>
    <w:lvl w:ilvl="6" w:tplc="DD5E2118">
      <w:numFmt w:val="decimal"/>
      <w:lvlText w:val=""/>
      <w:lvlJc w:val="left"/>
    </w:lvl>
    <w:lvl w:ilvl="7" w:tplc="F508B65A">
      <w:numFmt w:val="decimal"/>
      <w:lvlText w:val=""/>
      <w:lvlJc w:val="left"/>
    </w:lvl>
    <w:lvl w:ilvl="8" w:tplc="0BE011E6">
      <w:numFmt w:val="decimal"/>
      <w:lvlText w:val=""/>
      <w:lvlJc w:val="left"/>
    </w:lvl>
  </w:abstractNum>
  <w:num w:numId="1" w16cid:durableId="2002738174">
    <w:abstractNumId w:val="0"/>
    <w:lvlOverride w:ilvl="0">
      <w:startOverride w:val="1"/>
    </w:lvlOverride>
  </w:num>
  <w:num w:numId="2" w16cid:durableId="4884464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35A"/>
    <w:rsid w:val="0036535A"/>
    <w:rsid w:val="00684671"/>
    <w:rsid w:val="007E4A60"/>
    <w:rsid w:val="00925B1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79D9C"/>
  <w15:docId w15:val="{DD53C8CA-5E28-44FA-ABEE-9706A4986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F4E79"/>
      <w:sz w:val="32"/>
      <w:szCs w:val="32"/>
    </w:rPr>
  </w:style>
  <w:style w:type="paragraph" w:styleId="2">
    <w:name w:val="heading 2"/>
    <w:uiPriority w:val="9"/>
    <w:unhideWhenUsed/>
    <w:qFormat/>
    <w:pPr>
      <w:spacing w:before="280" w:after="160"/>
      <w:outlineLvl w:val="1"/>
    </w:pPr>
    <w:rPr>
      <w:rFonts w:eastAsia="Arial"/>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7E4A60"/>
    <w:pPr>
      <w:tabs>
        <w:tab w:val="center" w:pos="4153"/>
        <w:tab w:val="right" w:pos="8306"/>
      </w:tabs>
      <w:snapToGrid w:val="0"/>
    </w:pPr>
    <w:rPr>
      <w:sz w:val="20"/>
      <w:szCs w:val="20"/>
    </w:rPr>
  </w:style>
  <w:style w:type="character" w:customStyle="1" w:styleId="ad">
    <w:name w:val="頁首 字元"/>
    <w:basedOn w:val="a0"/>
    <w:link w:val="ac"/>
    <w:uiPriority w:val="99"/>
    <w:rsid w:val="007E4A60"/>
    <w:rPr>
      <w:sz w:val="20"/>
      <w:szCs w:val="20"/>
    </w:rPr>
  </w:style>
  <w:style w:type="paragraph" w:styleId="ae">
    <w:name w:val="footer"/>
    <w:basedOn w:val="a"/>
    <w:link w:val="af"/>
    <w:uiPriority w:val="99"/>
    <w:unhideWhenUsed/>
    <w:rsid w:val="007E4A60"/>
    <w:pPr>
      <w:tabs>
        <w:tab w:val="center" w:pos="4153"/>
        <w:tab w:val="right" w:pos="8306"/>
      </w:tabs>
      <w:snapToGrid w:val="0"/>
    </w:pPr>
    <w:rPr>
      <w:sz w:val="20"/>
      <w:szCs w:val="20"/>
    </w:rPr>
  </w:style>
  <w:style w:type="character" w:customStyle="1" w:styleId="af">
    <w:name w:val="頁尾 字元"/>
    <w:basedOn w:val="a0"/>
    <w:link w:val="ae"/>
    <w:uiPriority w:val="99"/>
    <w:rsid w:val="007E4A6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7930</Words>
  <Characters>8963</Characters>
  <Application>Microsoft Office Word</Application>
  <DocSecurity>0</DocSecurity>
  <Lines>471</Lines>
  <Paragraphs>281</Paragraphs>
  <ScaleCrop>false</ScaleCrop>
  <Company/>
  <LinksUpToDate>false</LinksUpToDate>
  <CharactersWithSpaces>16612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 Chan</cp:lastModifiedBy>
  <cp:revision>2</cp:revision>
  <dcterms:created xsi:type="dcterms:W3CDTF">2026-06-09T06:34:00Z</dcterms:created>
  <dcterms:modified xsi:type="dcterms:W3CDTF">2026-06-09T07:33:00Z</dcterms:modified>
</cp:coreProperties>
</file>