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9E771" w14:textId="77777777" w:rsidR="00F63C6E" w:rsidRDefault="00F63C6E" w:rsidP="00F63C6E">
      <w:pPr>
        <w:pStyle w:val="1"/>
        <w:numPr>
          <w:ilvl w:val="0"/>
          <w:numId w:val="1"/>
        </w:numPr>
        <w:tabs>
          <w:tab w:val="num" w:pos="360"/>
        </w:tabs>
        <w:spacing w:before="120" w:after="120" w:line="360" w:lineRule="auto"/>
        <w:ind w:left="426" w:hanging="426"/>
        <w:jc w:val="center"/>
        <w:rPr>
          <w:rFonts w:ascii="Times New Roman" w:hAnsi="Times New Roman" w:cs="Times New Roman"/>
          <w:sz w:val="28"/>
        </w:rPr>
      </w:pPr>
      <w:bookmarkStart w:id="0" w:name="_Toc137554492"/>
      <w:r>
        <w:rPr>
          <w:rFonts w:ascii="Times New Roman" w:hAnsi="Times New Roman" w:cs="Times New Roman"/>
          <w:sz w:val="28"/>
        </w:rPr>
        <w:t>ЭКОНОМИЧЕСКИЙ РАЗДЕЛ</w:t>
      </w:r>
      <w:bookmarkEnd w:id="0"/>
    </w:p>
    <w:p w14:paraId="1DF0AB33" w14:textId="77777777" w:rsidR="00F63C6E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sz w:val="28"/>
          <w:szCs w:val="28"/>
        </w:rPr>
      </w:pPr>
      <w:r w:rsidRPr="00C83442">
        <w:rPr>
          <w:sz w:val="28"/>
          <w:szCs w:val="28"/>
        </w:rPr>
        <w:t xml:space="preserve">Для оценки эффективности разработанной системы был проведен экономический анализ стоимости владения системой, а также воздействие системы на </w:t>
      </w:r>
      <w:proofErr w:type="gramStart"/>
      <w:r w:rsidRPr="00C83442">
        <w:rPr>
          <w:sz w:val="28"/>
          <w:szCs w:val="28"/>
        </w:rPr>
        <w:t>бизнес архитектуру</w:t>
      </w:r>
      <w:proofErr w:type="gramEnd"/>
      <w:r w:rsidRPr="00C83442">
        <w:rPr>
          <w:sz w:val="28"/>
          <w:szCs w:val="28"/>
        </w:rPr>
        <w:t>. Источни</w:t>
      </w:r>
      <w:r>
        <w:rPr>
          <w:sz w:val="28"/>
          <w:szCs w:val="28"/>
        </w:rPr>
        <w:t>к формул для расчета затрат [10</w:t>
      </w:r>
      <w:r w:rsidRPr="00C83442">
        <w:rPr>
          <w:sz w:val="28"/>
          <w:szCs w:val="28"/>
        </w:rPr>
        <w:t>].</w:t>
      </w:r>
    </w:p>
    <w:p w14:paraId="34E49281" w14:textId="77777777" w:rsidR="00F63C6E" w:rsidRDefault="00F63C6E" w:rsidP="00F63C6E">
      <w:pPr>
        <w:pStyle w:val="2"/>
        <w:numPr>
          <w:ilvl w:val="1"/>
          <w:numId w:val="1"/>
        </w:numPr>
        <w:tabs>
          <w:tab w:val="num" w:pos="360"/>
        </w:tabs>
        <w:spacing w:before="240" w:after="120" w:line="360" w:lineRule="auto"/>
        <w:ind w:left="0" w:firstLine="851"/>
        <w:rPr>
          <w:rFonts w:ascii="Times New Roman" w:hAnsi="Times New Roman" w:cs="Times New Roman"/>
          <w:b/>
          <w:color w:val="auto"/>
          <w:sz w:val="28"/>
        </w:rPr>
      </w:pPr>
      <w:bookmarkStart w:id="1" w:name="_Toc137554493"/>
      <w:r w:rsidRPr="0016215C">
        <w:rPr>
          <w:rFonts w:ascii="Times New Roman" w:hAnsi="Times New Roman" w:cs="Times New Roman"/>
          <w:b/>
          <w:color w:val="auto"/>
          <w:sz w:val="28"/>
        </w:rPr>
        <w:t>Оценка совокупной стоимости владения</w:t>
      </w:r>
      <w:bookmarkEnd w:id="1"/>
    </w:p>
    <w:p w14:paraId="3FD52393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w:r w:rsidRPr="00D25BA0">
        <w:rPr>
          <w:sz w:val="28"/>
          <w:szCs w:val="28"/>
        </w:rPr>
        <w:t>Затраты на разработку программного продукта рассчитываются по следующей формуле:</w:t>
      </w:r>
    </w:p>
    <w:p w14:paraId="6EC28788" w14:textId="77777777" w:rsidR="00F63C6E" w:rsidRPr="0059096F" w:rsidRDefault="00F63C6E" w:rsidP="00F63C6E">
      <w:pPr>
        <w:spacing w:before="120" w:after="120" w:line="360" w:lineRule="auto"/>
        <w:ind w:firstLine="851"/>
        <w:jc w:val="both"/>
        <w:rPr>
          <w:rFonts w:eastAsia="TimesNewRomanPSMT"/>
          <w:i/>
          <w:sz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color w:val="000000"/>
                  <w:sz w:val="27"/>
                  <w:szCs w:val="27"/>
                  <w:shd w:val="clear" w:color="auto" w:fill="FFFFFF"/>
                </w:rPr>
              </m:ctrlPr>
            </m:eqArr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="TimesNewRomanPSMT" w:hAnsi="Cambria Math"/>
                      <w:sz w:val="28"/>
                    </w:rPr>
                    <m:t>рпр</m:t>
                  </m:r>
                </m:sub>
              </m:sSub>
              <m:r>
                <w:rPr>
                  <w:rFonts w:ascii="Cambria Math" w:eastAsia="TimesNewRomanPSMT" w:hAnsi="Cambria Math"/>
                  <w:sz w:val="28"/>
                </w:rPr>
                <m:t>=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eastAsia="TimesNewRomanPSMT" w:hAnsi="Cambria Math"/>
                      <w:sz w:val="28"/>
                    </w:rPr>
                    <m:t>фотр</m:t>
                  </m:r>
                </m:sub>
              </m:sSub>
              <m:r>
                <w:rPr>
                  <w:rFonts w:ascii="Cambria Math" w:eastAsia="TimesNewRomanPSMT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eastAsia="TimesNewRomanPSMT" w:hAnsi="Cambria Math"/>
                      <w:sz w:val="28"/>
                    </w:rPr>
                    <m:t>овф</m:t>
                  </m:r>
                </m:sub>
              </m:sSub>
              <m:r>
                <w:rPr>
                  <w:rFonts w:ascii="Cambria Math" w:eastAsia="TimesNewRomanPSMT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eastAsia="TimesNewRomanPSMT" w:hAnsi="Cambria Math"/>
                      <w:sz w:val="28"/>
                    </w:rPr>
                    <m:t>эвм</m:t>
                  </m:r>
                </m:sub>
              </m:sSub>
              <m:r>
                <w:rPr>
                  <w:rFonts w:ascii="Cambria Math" w:eastAsia="TimesNewRomanPSMT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eastAsia="TimesNewRomanPSMT" w:hAnsi="Cambria Math"/>
                      <w:sz w:val="28"/>
                    </w:rPr>
                    <m:t>спп</m:t>
                  </m:r>
                </m:sub>
              </m:sSub>
              <m:r>
                <w:rPr>
                  <w:rFonts w:ascii="Cambria Math" w:eastAsia="TimesNewRomanPSMT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8"/>
                    </w:rPr>
                    <m:t>3</m:t>
                  </m:r>
                </m:e>
                <m:sub>
                  <m:r>
                    <w:rPr>
                      <w:rFonts w:ascii="Cambria Math" w:eastAsia="TimesNewRomanPSMT" w:hAnsi="Cambria Math"/>
                      <w:sz w:val="28"/>
                    </w:rPr>
                    <m:t>хон</m:t>
                  </m:r>
                </m:sub>
              </m:sSub>
              <m:r>
                <w:rPr>
                  <w:rFonts w:ascii="Cambria Math" w:eastAsia="TimesNewRomanPSMT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8"/>
                    </w:rPr>
                    <m:t>Р</m:t>
                  </m:r>
                </m:e>
                <m:sub>
                  <m:r>
                    <w:rPr>
                      <w:rFonts w:ascii="Cambria Math" w:eastAsia="TimesNewRomanPSMT" w:hAnsi="Cambria Math"/>
                      <w:sz w:val="28"/>
                    </w:rPr>
                    <m:t>н</m:t>
                  </m:r>
                </m:sub>
              </m:sSub>
              <m:r>
                <w:rPr>
                  <w:rFonts w:ascii="Cambria Math" w:eastAsia="TimesNewRomanPSMT" w:hAnsi="Cambria Math"/>
                  <w:sz w:val="28"/>
                  <w:lang w:val="en-US"/>
                </w:rPr>
                <m:t>,</m:t>
              </m:r>
              <m:r>
                <w:rPr>
                  <w:rFonts w:ascii="Cambria Math" w:eastAsia="TimesNewRomanPSMT" w:hAnsi="Cambria Math"/>
                  <w:sz w:val="28"/>
                </w:rPr>
                <m:t>#</m:t>
              </m:r>
              <m:ctrlPr>
                <w:rPr>
                  <w:rFonts w:ascii="Cambria Math" w:eastAsia="TimesNewRomanPSMT" w:hAnsi="Cambria Math"/>
                  <w:i/>
                  <w:sz w:val="28"/>
                </w:rPr>
              </m:ctrlPr>
            </m:e>
          </m:eqArr>
        </m:oMath>
      </m:oMathPara>
    </w:p>
    <w:p w14:paraId="37D65109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З</m:t>
        </m:r>
        <m:r>
          <w:rPr>
            <w:rFonts w:ascii="Cambria Math" w:hAnsi="Cambria Math"/>
            <w:sz w:val="18"/>
            <w:szCs w:val="18"/>
          </w:rPr>
          <m:t>фотр</m:t>
        </m:r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общий фонд оплаты труда разработчиков ПП; </w:t>
      </w:r>
    </w:p>
    <w:p w14:paraId="33EF9E03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З</m:t>
        </m:r>
        <m:r>
          <w:rPr>
            <w:rFonts w:ascii="Cambria Math" w:hAnsi="Cambria Math"/>
            <w:sz w:val="18"/>
            <w:szCs w:val="18"/>
          </w:rPr>
          <m:t>овф</m:t>
        </m:r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начисления на заработную плату разработчиков ПП во внебюджетные фонды; </w:t>
      </w:r>
    </w:p>
    <w:p w14:paraId="0A8DA778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З</m:t>
        </m:r>
        <m:r>
          <w:rPr>
            <w:rFonts w:ascii="Cambria Math" w:hAnsi="Cambria Math"/>
            <w:sz w:val="18"/>
            <w:szCs w:val="18"/>
          </w:rPr>
          <m:t xml:space="preserve">эвм </m:t>
        </m:r>
      </m:oMath>
      <w:r>
        <w:rPr>
          <w:sz w:val="28"/>
          <w:szCs w:val="28"/>
        </w:rPr>
        <w:t xml:space="preserve">– затраты, связанные с эксплуатацией техники; </w:t>
      </w:r>
    </w:p>
    <w:p w14:paraId="775E59EB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З</m:t>
        </m:r>
        <m:r>
          <w:rPr>
            <w:rFonts w:ascii="Cambria Math" w:hAnsi="Cambria Math"/>
            <w:sz w:val="18"/>
            <w:szCs w:val="18"/>
          </w:rPr>
          <m:t>спп</m:t>
        </m:r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затраты на специальные программные продукты, необходимые для разработки ПП; </w:t>
      </w:r>
    </w:p>
    <w:p w14:paraId="79AC7677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З</m:t>
        </m:r>
        <m:r>
          <w:rPr>
            <w:rFonts w:ascii="Cambria Math" w:hAnsi="Cambria Math"/>
            <w:sz w:val="18"/>
            <w:szCs w:val="18"/>
          </w:rPr>
          <m:t>хон</m:t>
        </m:r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затраты на хозяйственно-операционные нужды (бумага, литература, носители информации и т.</w:t>
      </w:r>
      <w:r w:rsidRPr="005C6B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п.); </w:t>
      </w:r>
    </w:p>
    <w:p w14:paraId="6849BB39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Р</m:t>
        </m:r>
        <m:r>
          <w:rPr>
            <w:rFonts w:ascii="Cambria Math" w:hAnsi="Cambria Math"/>
            <w:sz w:val="18"/>
            <w:szCs w:val="18"/>
          </w:rPr>
          <m:t>н</m:t>
        </m:r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накладные расходы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Н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70</w:t>
      </w:r>
      <w:r w:rsidRPr="005C6B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% от </w:t>
      </w:r>
      <m:oMath>
        <m:r>
          <w:rPr>
            <w:rFonts w:ascii="Cambria Math" w:hAnsi="Cambria Math"/>
            <w:sz w:val="28"/>
            <w:szCs w:val="28"/>
          </w:rPr>
          <m:t>З</m:t>
        </m:r>
        <m:r>
          <w:rPr>
            <w:rFonts w:ascii="Cambria Math" w:hAnsi="Cambria Math"/>
            <w:sz w:val="18"/>
            <w:szCs w:val="18"/>
          </w:rPr>
          <m:t>фотр</m:t>
        </m:r>
      </m:oMath>
      <w:r>
        <w:rPr>
          <w:sz w:val="28"/>
          <w:szCs w:val="28"/>
        </w:rPr>
        <w:t>).</w:t>
      </w:r>
    </w:p>
    <w:p w14:paraId="6FA06D9E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программного продукта общее время разработки составило </w:t>
      </w:r>
      <m:oMath>
        <m:r>
          <w:rPr>
            <w:rFonts w:ascii="Cambria Math" w:hAnsi="Cambria Math"/>
            <w:sz w:val="28"/>
            <w:szCs w:val="28"/>
          </w:rPr>
          <m:t>7,95 чел/</m:t>
        </m:r>
      </m:oMath>
      <w:r>
        <w:rPr>
          <w:sz w:val="28"/>
          <w:szCs w:val="28"/>
        </w:rPr>
        <w:t xml:space="preserve">мес. </w:t>
      </w:r>
    </w:p>
    <w:p w14:paraId="789A4686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Соответственно, машинное время (непосредственная работа с вычислительной и оргтехникой) составляет </w:t>
      </w:r>
      <m:oMath>
        <m:r>
          <w:rPr>
            <w:rFonts w:ascii="Cambria Math" w:hAnsi="Cambria Math"/>
            <w:sz w:val="28"/>
            <w:szCs w:val="28"/>
          </w:rPr>
          <m:t>4,2 мес</m:t>
        </m:r>
      </m:oMath>
      <w:r>
        <w:rPr>
          <w:sz w:val="28"/>
          <w:szCs w:val="28"/>
        </w:rPr>
        <w:t>.</w:t>
      </w:r>
    </w:p>
    <w:p w14:paraId="519073E5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Фонд оплаты труда за время работы над программным продуктом:</w:t>
      </w:r>
    </w:p>
    <w:p w14:paraId="2DBB03B7" w14:textId="77777777" w:rsidR="00F63C6E" w:rsidRPr="00AD43EF" w:rsidRDefault="00F63C6E" w:rsidP="00F63C6E">
      <w:pPr>
        <w:spacing w:line="360" w:lineRule="auto"/>
        <w:ind w:firstLine="851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фотр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рп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=0 руб. </m:t>
          </m:r>
        </m:oMath>
      </m:oMathPara>
    </w:p>
    <w:p w14:paraId="7A8A500E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Сумма начислений на заработную плату во внебюджетные фонды составляет:</w:t>
      </w:r>
    </w:p>
    <w:p w14:paraId="272E1B5A" w14:textId="77777777" w:rsidR="00F63C6E" w:rsidRDefault="00F63C6E" w:rsidP="00F63C6E">
      <w:pPr>
        <w:spacing w:line="360" w:lineRule="auto"/>
        <w:ind w:firstLine="851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овф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фотр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овф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 руб.</m:t>
          </m:r>
        </m:oMath>
      </m:oMathPara>
    </w:p>
    <w:p w14:paraId="2EDC25B0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Затраты, связанные с использованием вычислительной и оргтехники:</w:t>
      </w:r>
    </w:p>
    <w:p w14:paraId="4E9E8A2F" w14:textId="77777777" w:rsidR="00F63C6E" w:rsidRPr="005B0AC1" w:rsidRDefault="00F63C6E" w:rsidP="00F63C6E">
      <w:pPr>
        <w:spacing w:before="120" w:after="120" w:line="360" w:lineRule="auto"/>
        <w:ind w:firstLine="851"/>
        <w:jc w:val="both"/>
        <w:rPr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эвм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мрпр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×n×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м-ч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3327FE39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коэффициент готовности ЭВМ,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0.95; </w:t>
      </w:r>
    </w:p>
    <w:p w14:paraId="20509FAF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– количество единиц техники, равно 1; </w:t>
      </w:r>
    </w:p>
    <w:p w14:paraId="500AC148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м-ч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– себестоимость машиночаса.</w:t>
      </w:r>
    </w:p>
    <w:p w14:paraId="47A5D6A6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Стоимость машинного часа эксплуатации ЭВМ показывает среднюю величину затрат организации на один час работы ЭВМ. Она определяется по формуле:</w:t>
      </w:r>
    </w:p>
    <w:p w14:paraId="402882EF" w14:textId="77777777" w:rsidR="00F63C6E" w:rsidRPr="00AD43EF" w:rsidRDefault="00F63C6E" w:rsidP="00F63C6E">
      <w:pPr>
        <w:spacing w:before="120" w:after="120" w:line="360" w:lineRule="auto"/>
        <w:ind w:firstLine="851"/>
        <w:jc w:val="both"/>
        <w:rPr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м-ч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×n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D33E27D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м-ч</m:t>
            </m:r>
          </m:sub>
        </m:sSub>
      </m:oMath>
      <w:r>
        <w:rPr>
          <w:sz w:val="28"/>
          <w:szCs w:val="28"/>
        </w:rPr>
        <w:t xml:space="preserve">– стоимость машиночаса эксплуатации ЭВМ, </w:t>
      </w:r>
      <m:oMath>
        <m:r>
          <w:rPr>
            <w:rFonts w:ascii="Cambria Math" w:hAnsi="Cambria Math"/>
            <w:sz w:val="28"/>
            <w:szCs w:val="28"/>
          </w:rPr>
          <m:t>руб./час.</m:t>
        </m:r>
      </m:oMath>
      <w:r>
        <w:rPr>
          <w:sz w:val="28"/>
          <w:szCs w:val="28"/>
        </w:rPr>
        <w:t xml:space="preserve">; </w:t>
      </w:r>
    </w:p>
    <w:p w14:paraId="7A84C32D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З</m:t>
        </m:r>
      </m:oMath>
      <w:r>
        <w:rPr>
          <w:sz w:val="28"/>
          <w:szCs w:val="28"/>
        </w:rPr>
        <w:t xml:space="preserve"> – суммарные годовые затраты, связанные с содержанием и эксплуатацией ЭВМ, включая затраты на содержание сетевого оборудования, оргтехники и т.</w:t>
      </w:r>
      <w:r w:rsidRPr="005C6B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д., </w:t>
      </w:r>
      <m:oMath>
        <m:r>
          <w:rPr>
            <w:rFonts w:ascii="Cambria Math" w:hAnsi="Cambria Math"/>
            <w:sz w:val="28"/>
            <w:szCs w:val="28"/>
          </w:rPr>
          <m:t>руб./год</m:t>
        </m:r>
      </m:oMath>
      <w:r>
        <w:rPr>
          <w:sz w:val="28"/>
          <w:szCs w:val="28"/>
        </w:rPr>
        <w:t>;</w:t>
      </w:r>
    </w:p>
    <w:p w14:paraId="52409998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годовой эффективный фонд времени работы одной ЭВМ, </w:t>
      </w:r>
      <m:oMath>
        <m:r>
          <w:rPr>
            <w:rFonts w:ascii="Cambria Math" w:hAnsi="Cambria Math"/>
            <w:sz w:val="28"/>
            <w:szCs w:val="28"/>
          </w:rPr>
          <m:t>час</m:t>
        </m:r>
      </m:oMath>
      <w:r>
        <w:rPr>
          <w:sz w:val="28"/>
          <w:szCs w:val="28"/>
        </w:rPr>
        <w:t xml:space="preserve">; </w:t>
      </w:r>
    </w:p>
    <w:p w14:paraId="13514CFD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коэффициент готовности; </w:t>
      </w:r>
    </w:p>
    <w:p w14:paraId="3103478C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sz w:val="28"/>
          <w:szCs w:val="28"/>
        </w:rPr>
        <w:t xml:space="preserve"> – количество ЭВМ, </w:t>
      </w:r>
      <m:oMath>
        <m:r>
          <w:rPr>
            <w:rFonts w:ascii="Cambria Math" w:eastAsiaTheme="minorEastAsia" w:hAnsi="Cambria Math"/>
            <w:sz w:val="28"/>
            <w:szCs w:val="28"/>
          </w:rPr>
          <m:t>шт</m:t>
        </m:r>
      </m:oMath>
      <w:r>
        <w:rPr>
          <w:sz w:val="28"/>
          <w:szCs w:val="28"/>
        </w:rPr>
        <w:t xml:space="preserve">. </w:t>
      </w:r>
    </w:p>
    <w:p w14:paraId="65DCA431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Суммарные затраты за год, связанные с содержанием и эксплуатацией ЭВМ:</w:t>
      </w:r>
    </w:p>
    <w:p w14:paraId="5C93DFF0" w14:textId="77777777" w:rsidR="00F63C6E" w:rsidRPr="00AD43EF" w:rsidRDefault="00F63C6E" w:rsidP="00F63C6E">
      <w:pPr>
        <w:spacing w:before="120" w:after="120" w:line="360" w:lineRule="auto"/>
        <w:ind w:firstLine="851"/>
        <w:jc w:val="both"/>
        <w:rPr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З=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зп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нач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ао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ипп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проч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</m:e>
          </m:eqArr>
        </m:oMath>
      </m:oMathPara>
    </w:p>
    <w:p w14:paraId="3002E8DC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годовые затраты на материалы (магнитные носители, расходные материалы, бумага и т.</w:t>
      </w:r>
      <w:r w:rsidRPr="005C6B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д.), </w:t>
      </w:r>
      <m:oMath>
        <m:r>
          <w:rPr>
            <w:rFonts w:ascii="Cambria Math" w:hAnsi="Cambria Math"/>
            <w:sz w:val="28"/>
            <w:szCs w:val="28"/>
          </w:rPr>
          <m:t>руб</m:t>
        </m:r>
      </m:oMath>
      <w:r>
        <w:rPr>
          <w:sz w:val="28"/>
          <w:szCs w:val="28"/>
        </w:rPr>
        <w:t xml:space="preserve">.; </w:t>
      </w:r>
    </w:p>
    <w:p w14:paraId="7AABFE42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годовая заработная плата персонала, непосредственно обслуживающего электронно-вычислительную технику, </w:t>
      </w:r>
      <m:oMath>
        <m:r>
          <w:rPr>
            <w:rFonts w:ascii="Cambria Math" w:hAnsi="Cambria Math"/>
            <w:sz w:val="28"/>
            <w:szCs w:val="28"/>
          </w:rPr>
          <m:t>руб</m:t>
        </m:r>
      </m:oMath>
      <w:r>
        <w:rPr>
          <w:sz w:val="28"/>
          <w:szCs w:val="28"/>
        </w:rPr>
        <w:t xml:space="preserve">.; </w:t>
      </w:r>
    </w:p>
    <w:p w14:paraId="33462EFA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нач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начисления на заработную плату персонала, непосредственно обслуживающего технику, в социальные внебюджетные фонды, </w:t>
      </w:r>
      <m:oMath>
        <m:r>
          <w:rPr>
            <w:rFonts w:ascii="Cambria Math" w:hAnsi="Cambria Math"/>
            <w:sz w:val="28"/>
            <w:szCs w:val="28"/>
          </w:rPr>
          <m:t>руб</m:t>
        </m:r>
      </m:oMath>
      <w:r>
        <w:rPr>
          <w:sz w:val="28"/>
          <w:szCs w:val="28"/>
        </w:rPr>
        <w:t xml:space="preserve">.; </w:t>
      </w:r>
    </w:p>
    <w:p w14:paraId="2684F02F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З</m:t>
        </m:r>
        <m:r>
          <w:rPr>
            <w:rFonts w:ascii="Cambria Math" w:hAnsi="Cambria Math"/>
            <w:sz w:val="18"/>
            <w:szCs w:val="18"/>
          </w:rPr>
          <m:t>АО</m:t>
        </m:r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амортизационные отчисления с оборудования, входящего в электронно-вычислительный комплекс, </w:t>
      </w:r>
      <m:oMath>
        <m:r>
          <w:rPr>
            <w:rFonts w:ascii="Cambria Math" w:hAnsi="Cambria Math"/>
            <w:sz w:val="28"/>
            <w:szCs w:val="28"/>
          </w:rPr>
          <m:t>руб</m:t>
        </m:r>
      </m:oMath>
      <w:r>
        <w:rPr>
          <w:sz w:val="28"/>
          <w:szCs w:val="28"/>
        </w:rPr>
        <w:t xml:space="preserve">.; </w:t>
      </w:r>
    </w:p>
    <w:p w14:paraId="54FEF9DD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ипп</m:t>
            </m:r>
          </m:sub>
        </m:sSub>
      </m:oMath>
      <w:r>
        <w:rPr>
          <w:sz w:val="28"/>
          <w:szCs w:val="28"/>
        </w:rPr>
        <w:t xml:space="preserve"> – износ программных продуктов общего назначения, </w:t>
      </w:r>
      <m:oMath>
        <m:r>
          <w:rPr>
            <w:rFonts w:ascii="Cambria Math" w:hAnsi="Cambria Math"/>
            <w:sz w:val="28"/>
            <w:szCs w:val="28"/>
          </w:rPr>
          <m:t>руб</m:t>
        </m:r>
      </m:oMath>
      <w:r>
        <w:rPr>
          <w:sz w:val="28"/>
          <w:szCs w:val="28"/>
        </w:rPr>
        <w:t>.;</w:t>
      </w:r>
    </w:p>
    <w:p w14:paraId="54C4755E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сод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годовые расходы на содержание и эксплуатацию оборудования, </w:t>
      </w:r>
      <m:oMath>
        <m:r>
          <w:rPr>
            <w:rFonts w:ascii="Cambria Math" w:hAnsi="Cambria Math"/>
            <w:sz w:val="28"/>
            <w:szCs w:val="28"/>
          </w:rPr>
          <m:t>руб</m:t>
        </m:r>
      </m:oMath>
      <w:r>
        <w:rPr>
          <w:sz w:val="28"/>
          <w:szCs w:val="28"/>
        </w:rPr>
        <w:t>.;</w:t>
      </w:r>
    </w:p>
    <w:p w14:paraId="0FD76813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проч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прочие накладные расходы, </w:t>
      </w:r>
      <m:oMath>
        <m:r>
          <w:rPr>
            <w:rFonts w:ascii="Cambria Math" w:hAnsi="Cambria Math"/>
            <w:sz w:val="28"/>
            <w:szCs w:val="28"/>
          </w:rPr>
          <m:t>руб</m:t>
        </m:r>
      </m:oMath>
      <w:r>
        <w:rPr>
          <w:sz w:val="28"/>
          <w:szCs w:val="28"/>
        </w:rPr>
        <w:t xml:space="preserve">. </w:t>
      </w:r>
    </w:p>
    <w:p w14:paraId="55C05AF9" w14:textId="77777777" w:rsidR="00F63C6E" w:rsidRPr="005C6B82" w:rsidRDefault="00F63C6E" w:rsidP="00F63C6E">
      <w:pPr>
        <w:spacing w:before="120" w:after="120" w:line="360" w:lineRule="auto"/>
        <w:ind w:firstLine="851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=0.1 ×30000=3000 руб.,</m:t>
          </m:r>
        </m:oMath>
      </m:oMathPara>
    </w:p>
    <w:p w14:paraId="4F6ED387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м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коэффициент материальных затрат; </w:t>
      </w:r>
    </w:p>
    <w:p w14:paraId="69B5D069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Cambria Math"/>
                <w:sz w:val="28"/>
                <w:szCs w:val="28"/>
              </w:rPr>
              <m:t>б</m:t>
            </m:r>
          </m:sub>
        </m:sSub>
      </m:oMath>
      <w:r>
        <w:rPr>
          <w:sz w:val="28"/>
          <w:szCs w:val="28"/>
        </w:rPr>
        <w:t xml:space="preserve"> – балансовая стоимость оборудования, </w:t>
      </w:r>
      <m:oMath>
        <m:r>
          <w:rPr>
            <w:rFonts w:ascii="Cambria Math" w:hAnsi="Cambria Math"/>
            <w:sz w:val="28"/>
            <w:szCs w:val="28"/>
          </w:rPr>
          <m:t>руб</m:t>
        </m:r>
      </m:oMath>
      <w:r>
        <w:rPr>
          <w:sz w:val="28"/>
          <w:szCs w:val="28"/>
        </w:rPr>
        <w:t xml:space="preserve">. </w:t>
      </w:r>
    </w:p>
    <w:p w14:paraId="7F093B56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Годовая заработная плата персонала, непосредственно обслуживающего вычислительную технику:</w:t>
      </w:r>
    </w:p>
    <w:p w14:paraId="2036415D" w14:textId="77777777" w:rsidR="00F63C6E" w:rsidRPr="002A30C7" w:rsidRDefault="00F63C6E" w:rsidP="00F63C6E">
      <w:pPr>
        <w:spacing w:before="120" w:after="120" w:line="360" w:lineRule="auto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×12×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д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×n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об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=0 руб.,</m:t>
          </m:r>
        </m:oMath>
      </m:oMathPara>
    </w:p>
    <w:p w14:paraId="5C764EA5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оклад </w:t>
      </w:r>
      <m:oMath>
        <m:r>
          <w:rPr>
            <w:rFonts w:ascii="Cambria Math" w:hAnsi="Cambria Math"/>
            <w:sz w:val="28"/>
            <w:szCs w:val="28"/>
          </w:rPr>
          <m:t>j-го</m:t>
        </m:r>
      </m:oMath>
      <w:r>
        <w:rPr>
          <w:sz w:val="28"/>
          <w:szCs w:val="28"/>
        </w:rPr>
        <w:t xml:space="preserve"> персонала, непосредственно обслуживающего вычислительную технику (техника, системного администратора и т.</w:t>
      </w:r>
      <w:r w:rsidRPr="005C6B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д.); </w:t>
      </w:r>
    </w:p>
    <w:p w14:paraId="41B4032E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коэффициент дополнительной заработной платы. </w:t>
      </w:r>
    </w:p>
    <w:p w14:paraId="31EAE37D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Начисления на заработную плату во внебюджетные фонды:</w:t>
      </w:r>
    </w:p>
    <w:p w14:paraId="1B25FBD8" w14:textId="77777777" w:rsidR="00F63C6E" w:rsidRPr="002A30C7" w:rsidRDefault="00F63C6E" w:rsidP="00F63C6E">
      <w:pPr>
        <w:spacing w:before="120" w:after="120" w:line="360" w:lineRule="auto"/>
        <w:ind w:firstLine="851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нач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овф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 руб.,</m:t>
          </m:r>
        </m:oMath>
      </m:oMathPara>
    </w:p>
    <w:p w14:paraId="1B3B413F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овф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коэффициент отчислений во внебюджетные фонды. </w:t>
      </w:r>
    </w:p>
    <w:p w14:paraId="4B42D511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Амортизационные отчисления составляют:</w:t>
      </w:r>
    </w:p>
    <w:p w14:paraId="5DF4DC71" w14:textId="77777777" w:rsidR="00F63C6E" w:rsidRPr="006C5414" w:rsidRDefault="00F63C6E" w:rsidP="00F63C6E">
      <w:pPr>
        <w:spacing w:before="120" w:after="120" w:line="360" w:lineRule="auto"/>
        <w:ind w:firstLine="851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ао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авт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=30000*0.33=9900 руб.,</m:t>
          </m:r>
        </m:oMath>
      </m:oMathPara>
    </w:p>
    <w:p w14:paraId="15B9D124" w14:textId="77777777" w:rsidR="00F63C6E" w:rsidRPr="00301C9E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авт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норма амортизационных отчислений для компьютерной техники </w:t>
      </w:r>
      <m:oMath>
        <m:r>
          <w:rPr>
            <w:rFonts w:ascii="Cambria Math" w:hAnsi="Cambria Math"/>
            <w:sz w:val="28"/>
            <w:szCs w:val="28"/>
          </w:rPr>
          <m:t>(0,33)</m:t>
        </m:r>
      </m:oMath>
      <w:r>
        <w:rPr>
          <w:sz w:val="28"/>
          <w:szCs w:val="28"/>
        </w:rPr>
        <w:t xml:space="preserve">. </w:t>
      </w:r>
      <w:r w:rsidRPr="00FE61B0">
        <w:rPr>
          <w:rFonts w:eastAsia="TimesNewRomanPSMT"/>
          <w:sz w:val="28"/>
          <w:szCs w:val="28"/>
          <w:lang w:eastAsia="en-US"/>
        </w:rPr>
        <w:t xml:space="preserve">Затраты на хозяйственно-организационные нужды представлены </w:t>
      </w:r>
      <w:r>
        <w:rPr>
          <w:rFonts w:eastAsia="TimesNewRomanPSMT"/>
          <w:sz w:val="28"/>
          <w:szCs w:val="28"/>
          <w:lang w:eastAsia="en-US"/>
        </w:rPr>
        <w:br/>
      </w:r>
      <w:r w:rsidRPr="00FE61B0">
        <w:rPr>
          <w:rFonts w:eastAsia="TimesNewRomanPSMT"/>
          <w:sz w:val="28"/>
          <w:szCs w:val="28"/>
          <w:lang w:eastAsia="en-US"/>
        </w:rPr>
        <w:t>в таблице</w:t>
      </w:r>
      <w:r>
        <w:rPr>
          <w:rFonts w:eastAsia="TimesNewRomanPSMT"/>
          <w:sz w:val="28"/>
          <w:szCs w:val="28"/>
          <w:lang w:eastAsia="en-US"/>
        </w:rPr>
        <w:t xml:space="preserve"> 45</w:t>
      </w:r>
      <w:r w:rsidRPr="00FE61B0">
        <w:rPr>
          <w:rFonts w:eastAsia="TimesNewRomanPSMT"/>
          <w:sz w:val="28"/>
          <w:szCs w:val="28"/>
          <w:lang w:eastAsia="en-US"/>
        </w:rPr>
        <w:t>.</w:t>
      </w:r>
    </w:p>
    <w:p w14:paraId="14990FBF" w14:textId="77777777" w:rsidR="00F63C6E" w:rsidRDefault="00F63C6E" w:rsidP="00F63C6E">
      <w:pPr>
        <w:spacing w:line="36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Таблица 45</w:t>
      </w:r>
      <w:r w:rsidRPr="00FE61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484939">
        <w:rPr>
          <w:rFonts w:eastAsia="TimesNewRomanPSMT"/>
          <w:sz w:val="28"/>
          <w:szCs w:val="28"/>
          <w:lang w:eastAsia="en-US"/>
        </w:rPr>
        <w:t>Затраты на хозяйственно-организационные нужды</w:t>
      </w:r>
      <w:r>
        <w:rPr>
          <w:rFonts w:eastAsia="TimesNewRomanPSMT"/>
          <w:sz w:val="28"/>
          <w:szCs w:val="28"/>
          <w:lang w:eastAsia="en-US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45"/>
        <w:gridCol w:w="2018"/>
        <w:gridCol w:w="2241"/>
        <w:gridCol w:w="2241"/>
      </w:tblGrid>
      <w:tr w:rsidR="00F63C6E" w:rsidRPr="00924ED0" w14:paraId="19F1ECBF" w14:textId="77777777" w:rsidTr="00D0290B">
        <w:tc>
          <w:tcPr>
            <w:tcW w:w="2972" w:type="dxa"/>
            <w:vAlign w:val="center"/>
          </w:tcPr>
          <w:p w14:paraId="4EFDD8AB" w14:textId="77777777" w:rsidR="00F63C6E" w:rsidRPr="0019269F" w:rsidRDefault="00F63C6E" w:rsidP="00D0290B">
            <w:pPr>
              <w:jc w:val="center"/>
              <w:rPr>
                <w:b/>
                <w:szCs w:val="28"/>
              </w:rPr>
            </w:pPr>
            <w:r w:rsidRPr="0019269F">
              <w:rPr>
                <w:b/>
                <w:szCs w:val="28"/>
              </w:rPr>
              <w:t>Наименование</w:t>
            </w:r>
          </w:p>
        </w:tc>
        <w:tc>
          <w:tcPr>
            <w:tcW w:w="2126" w:type="dxa"/>
            <w:vAlign w:val="center"/>
          </w:tcPr>
          <w:p w14:paraId="7B6E007E" w14:textId="77777777" w:rsidR="00F63C6E" w:rsidRPr="0019269F" w:rsidRDefault="00F63C6E" w:rsidP="00D0290B">
            <w:pPr>
              <w:jc w:val="center"/>
              <w:rPr>
                <w:b/>
                <w:szCs w:val="28"/>
              </w:rPr>
            </w:pPr>
            <w:r w:rsidRPr="0019269F">
              <w:rPr>
                <w:b/>
                <w:szCs w:val="28"/>
              </w:rPr>
              <w:t>Цена за единицу (руб.)</w:t>
            </w:r>
          </w:p>
        </w:tc>
        <w:tc>
          <w:tcPr>
            <w:tcW w:w="2410" w:type="dxa"/>
            <w:vAlign w:val="center"/>
          </w:tcPr>
          <w:p w14:paraId="4615E2F3" w14:textId="77777777" w:rsidR="00F63C6E" w:rsidRPr="0019269F" w:rsidRDefault="00F63C6E" w:rsidP="00D0290B">
            <w:pPr>
              <w:jc w:val="center"/>
              <w:rPr>
                <w:b/>
                <w:szCs w:val="28"/>
              </w:rPr>
            </w:pPr>
            <w:r w:rsidRPr="0019269F">
              <w:rPr>
                <w:b/>
                <w:szCs w:val="28"/>
              </w:rPr>
              <w:t>Кол-во (шт.)</w:t>
            </w:r>
          </w:p>
        </w:tc>
        <w:tc>
          <w:tcPr>
            <w:tcW w:w="2403" w:type="dxa"/>
            <w:vAlign w:val="center"/>
          </w:tcPr>
          <w:p w14:paraId="50B063CF" w14:textId="77777777" w:rsidR="00F63C6E" w:rsidRPr="0019269F" w:rsidRDefault="00F63C6E" w:rsidP="00D0290B">
            <w:pPr>
              <w:jc w:val="center"/>
              <w:rPr>
                <w:b/>
                <w:szCs w:val="28"/>
              </w:rPr>
            </w:pPr>
            <w:r w:rsidRPr="0019269F">
              <w:rPr>
                <w:b/>
                <w:szCs w:val="28"/>
              </w:rPr>
              <w:t>Всего (руб.)</w:t>
            </w:r>
          </w:p>
        </w:tc>
      </w:tr>
      <w:tr w:rsidR="00F63C6E" w:rsidRPr="00924ED0" w14:paraId="3143A4EA" w14:textId="77777777" w:rsidTr="00D0290B">
        <w:tc>
          <w:tcPr>
            <w:tcW w:w="2972" w:type="dxa"/>
            <w:vAlign w:val="center"/>
          </w:tcPr>
          <w:p w14:paraId="7114081E" w14:textId="77777777" w:rsidR="00F63C6E" w:rsidRPr="00924ED0" w:rsidRDefault="00F63C6E" w:rsidP="00D0290B">
            <w:pPr>
              <w:spacing w:before="120" w:after="120"/>
              <w:rPr>
                <w:szCs w:val="28"/>
              </w:rPr>
            </w:pPr>
            <w:r>
              <w:rPr>
                <w:szCs w:val="28"/>
              </w:rPr>
              <w:t>Бумага</w:t>
            </w:r>
          </w:p>
        </w:tc>
        <w:tc>
          <w:tcPr>
            <w:tcW w:w="2126" w:type="dxa"/>
            <w:vAlign w:val="center"/>
          </w:tcPr>
          <w:p w14:paraId="28885199" w14:textId="77777777" w:rsidR="00F63C6E" w:rsidRPr="00924ED0" w:rsidRDefault="00F63C6E" w:rsidP="00D0290B">
            <w:pPr>
              <w:rPr>
                <w:szCs w:val="28"/>
              </w:rPr>
            </w:pPr>
            <w:r>
              <w:rPr>
                <w:szCs w:val="28"/>
              </w:rPr>
              <w:t>250</w:t>
            </w:r>
          </w:p>
        </w:tc>
        <w:tc>
          <w:tcPr>
            <w:tcW w:w="2410" w:type="dxa"/>
            <w:vAlign w:val="center"/>
          </w:tcPr>
          <w:p w14:paraId="10AF273D" w14:textId="77777777" w:rsidR="00F63C6E" w:rsidRPr="00924ED0" w:rsidRDefault="00F63C6E" w:rsidP="00D0290B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403" w:type="dxa"/>
            <w:vAlign w:val="center"/>
          </w:tcPr>
          <w:p w14:paraId="2A80FBAB" w14:textId="77777777" w:rsidR="00F63C6E" w:rsidRPr="00924ED0" w:rsidRDefault="00F63C6E" w:rsidP="00D0290B">
            <w:pPr>
              <w:rPr>
                <w:szCs w:val="28"/>
              </w:rPr>
            </w:pPr>
            <w:r>
              <w:rPr>
                <w:szCs w:val="28"/>
              </w:rPr>
              <w:t>250</w:t>
            </w:r>
          </w:p>
        </w:tc>
      </w:tr>
      <w:tr w:rsidR="00F63C6E" w:rsidRPr="00924ED0" w14:paraId="30B5EBCD" w14:textId="77777777" w:rsidTr="00D0290B">
        <w:tc>
          <w:tcPr>
            <w:tcW w:w="2972" w:type="dxa"/>
            <w:vAlign w:val="center"/>
          </w:tcPr>
          <w:p w14:paraId="0B1A7E07" w14:textId="77777777" w:rsidR="00F63C6E" w:rsidRPr="00924ED0" w:rsidRDefault="00F63C6E" w:rsidP="00D0290B">
            <w:pPr>
              <w:spacing w:before="120" w:after="120"/>
              <w:rPr>
                <w:szCs w:val="28"/>
              </w:rPr>
            </w:pPr>
            <w:r>
              <w:rPr>
                <w:szCs w:val="28"/>
              </w:rPr>
              <w:t>Итого</w:t>
            </w:r>
          </w:p>
        </w:tc>
        <w:tc>
          <w:tcPr>
            <w:tcW w:w="2126" w:type="dxa"/>
            <w:vAlign w:val="center"/>
          </w:tcPr>
          <w:p w14:paraId="12617DEE" w14:textId="77777777" w:rsidR="00F63C6E" w:rsidRPr="00924ED0" w:rsidRDefault="00F63C6E" w:rsidP="00D0290B">
            <w:pPr>
              <w:rPr>
                <w:szCs w:val="28"/>
              </w:rPr>
            </w:pPr>
          </w:p>
        </w:tc>
        <w:tc>
          <w:tcPr>
            <w:tcW w:w="2410" w:type="dxa"/>
            <w:vAlign w:val="center"/>
          </w:tcPr>
          <w:p w14:paraId="4128CD75" w14:textId="77777777" w:rsidR="00F63C6E" w:rsidRPr="00924ED0" w:rsidRDefault="00F63C6E" w:rsidP="00D0290B">
            <w:pPr>
              <w:rPr>
                <w:szCs w:val="28"/>
              </w:rPr>
            </w:pPr>
          </w:p>
        </w:tc>
        <w:tc>
          <w:tcPr>
            <w:tcW w:w="2403" w:type="dxa"/>
            <w:vAlign w:val="center"/>
          </w:tcPr>
          <w:p w14:paraId="555ECB9B" w14:textId="77777777" w:rsidR="00F63C6E" w:rsidRPr="00924ED0" w:rsidRDefault="00F63C6E" w:rsidP="00D0290B">
            <w:pPr>
              <w:rPr>
                <w:szCs w:val="28"/>
              </w:rPr>
            </w:pPr>
            <w:r>
              <w:rPr>
                <w:szCs w:val="28"/>
              </w:rPr>
              <w:t>250</w:t>
            </w:r>
          </w:p>
        </w:tc>
      </w:tr>
    </w:tbl>
    <w:p w14:paraId="4E23DFEE" w14:textId="77777777" w:rsidR="00F63C6E" w:rsidRPr="00FE61B0" w:rsidRDefault="00F63C6E" w:rsidP="00F63C6E">
      <w:pPr>
        <w:pStyle w:val="Default"/>
        <w:spacing w:line="360" w:lineRule="auto"/>
        <w:ind w:firstLine="851"/>
        <w:jc w:val="both"/>
        <w:rPr>
          <w:sz w:val="16"/>
          <w:szCs w:val="28"/>
        </w:rPr>
      </w:pPr>
    </w:p>
    <w:p w14:paraId="515279BD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</w:p>
    <w:p w14:paraId="64151E0D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</w:p>
    <w:p w14:paraId="192EC320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Износ программных продуктов общего назначения:</w:t>
      </w:r>
    </w:p>
    <w:p w14:paraId="32005368" w14:textId="77777777" w:rsidR="00F63C6E" w:rsidRPr="00126F02" w:rsidRDefault="00F63C6E" w:rsidP="00F63C6E">
      <w:pPr>
        <w:spacing w:before="120" w:after="120" w:line="360" w:lineRule="auto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ипп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апп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=13000×0.25=3250 руб.</m:t>
          </m:r>
        </m:oMath>
      </m:oMathPara>
    </w:p>
    <w:p w14:paraId="518C79C6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пп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стоимость инструментальных программных продуктов, </w:t>
      </w:r>
      <m:oMath>
        <m:r>
          <w:rPr>
            <w:rFonts w:ascii="Cambria Math" w:hAnsi="Cambria Math"/>
            <w:sz w:val="28"/>
            <w:szCs w:val="28"/>
          </w:rPr>
          <m:t>руб</m:t>
        </m:r>
      </m:oMath>
      <w:r>
        <w:rPr>
          <w:sz w:val="28"/>
          <w:szCs w:val="28"/>
        </w:rPr>
        <w:t xml:space="preserve">.; </w:t>
      </w:r>
    </w:p>
    <w:p w14:paraId="1528753A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апп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норма амортизационных отчислений для программных продуктов </w:t>
      </w:r>
      <m:oMath>
        <m:r>
          <w:rPr>
            <w:rFonts w:ascii="Cambria Math" w:hAnsi="Cambria Math"/>
            <w:sz w:val="28"/>
            <w:szCs w:val="28"/>
          </w:rPr>
          <m:t>(0,25)</m:t>
        </m:r>
      </m:oMath>
      <w:r>
        <w:rPr>
          <w:sz w:val="28"/>
          <w:szCs w:val="28"/>
        </w:rPr>
        <w:t xml:space="preserve">. </w:t>
      </w:r>
    </w:p>
    <w:p w14:paraId="4C25F2CF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Годовые расходы на содержание и эксплуатацию оборудования рассчитываются по формуле:</w:t>
      </w:r>
    </w:p>
    <w:p w14:paraId="66E0C6A3" w14:textId="77777777" w:rsidR="00F63C6E" w:rsidRDefault="00F63C6E" w:rsidP="00F63C6E">
      <w:pPr>
        <w:spacing w:before="120" w:after="120" w:line="360" w:lineRule="auto"/>
        <w:ind w:firstLine="851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сод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рем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эл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eqArr>
        </m:oMath>
      </m:oMathPara>
    </w:p>
    <w:p w14:paraId="58315A71" w14:textId="77777777" w:rsidR="00F63C6E" w:rsidRDefault="00F63C6E" w:rsidP="00F63C6E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рем</m:t>
            </m:r>
          </m:sub>
        </m:sSub>
      </m:oMath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годовые затраты на ремонт и обслуживание техники, </w:t>
      </w:r>
      <m:oMath>
        <m:r>
          <w:rPr>
            <w:rFonts w:ascii="Cambria Math" w:hAnsi="Cambria Math"/>
            <w:sz w:val="28"/>
            <w:szCs w:val="28"/>
          </w:rPr>
          <m:t>руб</m:t>
        </m:r>
      </m:oMath>
      <w:r>
        <w:rPr>
          <w:sz w:val="28"/>
          <w:szCs w:val="28"/>
        </w:rPr>
        <w:t xml:space="preserve">.; </w:t>
      </w:r>
    </w:p>
    <w:p w14:paraId="78678B39" w14:textId="77777777" w:rsidR="00F63C6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эл</m:t>
            </m:r>
          </m:sub>
        </m:sSub>
      </m:oMath>
      <w:r>
        <w:rPr>
          <w:sz w:val="28"/>
          <w:szCs w:val="28"/>
        </w:rPr>
        <w:t xml:space="preserve"> – годовые затраты на электроэнергию, </w:t>
      </w:r>
      <m:oMath>
        <m:r>
          <w:rPr>
            <w:rFonts w:ascii="Cambria Math" w:hAnsi="Cambria Math"/>
            <w:sz w:val="28"/>
            <w:szCs w:val="28"/>
          </w:rPr>
          <m:t>руб</m:t>
        </m:r>
      </m:oMath>
      <w:r>
        <w:rPr>
          <w:sz w:val="28"/>
          <w:szCs w:val="28"/>
        </w:rPr>
        <w:t>.</w:t>
      </w:r>
    </w:p>
    <w:p w14:paraId="3754F24F" w14:textId="77777777" w:rsidR="00F63C6E" w:rsidRPr="008E38F7" w:rsidRDefault="00F63C6E" w:rsidP="00F63C6E">
      <w:pPr>
        <w:spacing w:before="120" w:after="120" w:line="360" w:lineRule="auto"/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рем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рем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=30000×0.1=3000 руб.,</m:t>
          </m:r>
        </m:oMath>
      </m:oMathPara>
    </w:p>
    <w:p w14:paraId="50E08A0E" w14:textId="77777777" w:rsidR="00F63C6E" w:rsidRPr="00A0634E" w:rsidRDefault="00F63C6E" w:rsidP="00F63C6E">
      <w:pPr>
        <w:spacing w:line="360" w:lineRule="auto"/>
        <w:ind w:firstLine="851"/>
        <w:jc w:val="both"/>
        <w:rPr>
          <w:sz w:val="28"/>
          <w:szCs w:val="28"/>
        </w:rPr>
      </w:pPr>
      <w:r w:rsidRPr="00A0634E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рем</m:t>
            </m:r>
          </m:sub>
        </m:sSub>
      </m:oMath>
      <w:r w:rsidRPr="00A0634E">
        <w:rPr>
          <w:sz w:val="28"/>
          <w:szCs w:val="28"/>
        </w:rPr>
        <w:t xml:space="preserve"> – коэффициент затрат на текущий ремонт оборудования.</w:t>
      </w:r>
    </w:p>
    <w:p w14:paraId="511D0E41" w14:textId="77777777" w:rsidR="00F63C6E" w:rsidRPr="008E38F7" w:rsidRDefault="00F63C6E" w:rsidP="00F63C6E">
      <w:pPr>
        <w:spacing w:before="120" w:after="120" w:line="360" w:lineRule="auto"/>
        <w:ind w:firstLine="851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квт/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ч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=2000×1.2×3=7200 руб.,</m:t>
          </m:r>
        </m:oMath>
      </m:oMathPara>
    </w:p>
    <w:p w14:paraId="62B8C547" w14:textId="77777777" w:rsidR="00F63C6E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 w:rsidRPr="008E38F7">
        <w:rPr>
          <w:rFonts w:eastAsia="TimesNewRomanPSMT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Pr="008E38F7">
        <w:rPr>
          <w:rFonts w:eastAsia="TimesNewRomanPSMT"/>
          <w:sz w:val="28"/>
          <w:szCs w:val="28"/>
          <w:lang w:eastAsia="en-US"/>
        </w:rPr>
        <w:t xml:space="preserve"> – мощность ρ-го оборудования, входящего в электронно-вычислительный комплекс, кВт;</w:t>
      </w:r>
    </w:p>
    <w:p w14:paraId="657523AF" w14:textId="77777777" w:rsidR="00F63C6E" w:rsidRPr="008E38F7" w:rsidRDefault="00F63C6E" w:rsidP="00F63C6E">
      <w:pPr>
        <w:autoSpaceDE w:val="0"/>
        <w:autoSpaceDN w:val="0"/>
        <w:adjustRightInd w:val="0"/>
        <w:spacing w:before="120" w:after="120"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сод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рем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эл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=3000+7200=10200 руб.</m:t>
          </m:r>
        </m:oMath>
      </m:oMathPara>
    </w:p>
    <w:p w14:paraId="59E6EA2E" w14:textId="77777777" w:rsidR="00F63C6E" w:rsidRPr="008E38F7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квт/ч</m:t>
            </m:r>
          </m:sub>
        </m:sSub>
      </m:oMath>
      <w:r w:rsidRPr="008E38F7">
        <w:rPr>
          <w:rFonts w:eastAsia="TimesNewRomanPSMT"/>
          <w:sz w:val="28"/>
          <w:szCs w:val="28"/>
          <w:lang w:eastAsia="en-US"/>
        </w:rPr>
        <w:t xml:space="preserve"> 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8E38F7">
        <w:rPr>
          <w:rFonts w:eastAsia="TimesNewRomanPSMT"/>
          <w:sz w:val="28"/>
          <w:szCs w:val="28"/>
          <w:lang w:eastAsia="en-US"/>
        </w:rPr>
        <w:t xml:space="preserve">– цена </w:t>
      </w:r>
      <m:oMath>
        <m:r>
          <w:rPr>
            <w:rFonts w:ascii="Cambria Math" w:eastAsia="TimesNewRomanPSMT" w:hAnsi="Cambria Math"/>
            <w:sz w:val="28"/>
            <w:szCs w:val="28"/>
            <w:lang w:eastAsia="en-US"/>
          </w:rPr>
          <m:t>1 кВт/ч</m:t>
        </m:r>
      </m:oMath>
      <w:r w:rsidRPr="008E38F7">
        <w:rPr>
          <w:rFonts w:eastAsia="TimesNewRomanPSMT"/>
          <w:sz w:val="28"/>
          <w:szCs w:val="28"/>
          <w:lang w:eastAsia="en-US"/>
        </w:rPr>
        <w:t xml:space="preserve"> электроэнергии, руб./час.</w:t>
      </w:r>
    </w:p>
    <w:p w14:paraId="0AB2DF59" w14:textId="77777777" w:rsidR="00F63C6E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 w:rsidRPr="008E38F7">
        <w:rPr>
          <w:rFonts w:eastAsia="TimesNewRomanPSMT"/>
          <w:sz w:val="28"/>
          <w:szCs w:val="28"/>
          <w:lang w:eastAsia="en-US"/>
        </w:rPr>
        <w:t>Годовая величина прочих накладных расходов рассчитывается по формуле:</w:t>
      </w:r>
    </w:p>
    <w:p w14:paraId="0B2F1DBF" w14:textId="77777777" w:rsidR="00F63C6E" w:rsidRPr="008E38F7" w:rsidRDefault="00F63C6E" w:rsidP="00F63C6E">
      <w:pPr>
        <w:autoSpaceDE w:val="0"/>
        <w:autoSpaceDN w:val="0"/>
        <w:adjustRightInd w:val="0"/>
        <w:spacing w:before="120" w:after="120" w:line="360" w:lineRule="auto"/>
        <w:ind w:firstLine="851"/>
        <w:jc w:val="both"/>
        <w:rPr>
          <w:rFonts w:eastAsia="TimesNewRomanPSMT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проч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С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б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×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k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проч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=30000×0.05=1500 руб.,</m:t>
          </m:r>
        </m:oMath>
      </m:oMathPara>
    </w:p>
    <w:p w14:paraId="2994D5A5" w14:textId="77777777" w:rsidR="00F63C6E" w:rsidRPr="008E38F7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 w:rsidRPr="008E38F7">
        <w:rPr>
          <w:rFonts w:eastAsia="TimesNewRomanPSMT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  <w:lang w:eastAsia="en-US"/>
              </w:rPr>
              <m:t>проч</m:t>
            </m:r>
          </m:sub>
        </m:sSub>
      </m:oMath>
      <w:r w:rsidRPr="008E38F7">
        <w:rPr>
          <w:rFonts w:eastAsia="TimesNewRomanPSMT"/>
          <w:sz w:val="28"/>
          <w:szCs w:val="28"/>
          <w:lang w:eastAsia="en-US"/>
        </w:rPr>
        <w:t xml:space="preserve"> – коэффициент прочих накладных расходов.</w:t>
      </w:r>
    </w:p>
    <w:p w14:paraId="4DD4E9B1" w14:textId="77777777" w:rsidR="00F63C6E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 w:rsidRPr="008E38F7">
        <w:rPr>
          <w:rFonts w:eastAsia="TimesNewRomanPSMT"/>
          <w:sz w:val="28"/>
          <w:szCs w:val="28"/>
          <w:lang w:eastAsia="en-US"/>
        </w:rPr>
        <w:t>Общие годовые затраты составят</w:t>
      </w:r>
      <w:r>
        <w:rPr>
          <w:rFonts w:eastAsia="TimesNewRomanPSMT"/>
          <w:sz w:val="28"/>
          <w:szCs w:val="28"/>
          <w:lang w:eastAsia="en-US"/>
        </w:rPr>
        <w:t>:</w:t>
      </w:r>
    </w:p>
    <w:p w14:paraId="7C160177" w14:textId="77777777" w:rsidR="00F63C6E" w:rsidRPr="00A10B8E" w:rsidRDefault="00F63C6E" w:rsidP="00F63C6E">
      <w:pPr>
        <w:autoSpaceDE w:val="0"/>
        <w:autoSpaceDN w:val="0"/>
        <w:adjustRightInd w:val="0"/>
        <w:spacing w:before="120" w:after="240"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w:lastRenderedPageBreak/>
            <m:t>З=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м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зп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нач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ао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ипп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сод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проч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</m:t>
          </m:r>
          <m:r>
            <m:rPr>
              <m:sty m:val="p"/>
            </m:rPr>
            <w:rPr>
              <w:rFonts w:ascii="Cambria Math" w:eastAsia="TimesNewRomanPSMT" w:hAnsi="Cambria Math"/>
              <w:sz w:val="28"/>
              <w:szCs w:val="28"/>
              <w:lang w:eastAsia="en-US"/>
            </w:rPr>
            <w:br/>
          </m:r>
        </m:oMath>
        <m:oMath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=3000+0+0+9900+3250+10200+1500=27850 руб.</m:t>
          </m:r>
        </m:oMath>
      </m:oMathPara>
    </w:p>
    <w:p w14:paraId="73432E16" w14:textId="77777777" w:rsidR="00F63C6E" w:rsidRPr="00A57B53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 w:rsidRPr="00A10B8E">
        <w:rPr>
          <w:rFonts w:eastAsia="TimesNewRomanPSMT"/>
          <w:sz w:val="28"/>
          <w:szCs w:val="28"/>
          <w:lang w:eastAsia="en-US"/>
        </w:rPr>
        <w:t>В результате стоимость машинного часа эксплуатации ЭВМ</w:t>
      </w:r>
      <w:r>
        <w:rPr>
          <w:rFonts w:eastAsia="TimesNewRomanPSMT"/>
          <w:sz w:val="28"/>
          <w:szCs w:val="28"/>
          <w:lang w:eastAsia="en-US"/>
        </w:rPr>
        <w:t>:</w:t>
      </w:r>
      <w:r w:rsidRPr="00A57B53">
        <w:rPr>
          <w:rFonts w:eastAsia="TimesNewRomanPSMT"/>
          <w:sz w:val="28"/>
          <w:szCs w:val="28"/>
          <w:lang w:eastAsia="en-US"/>
        </w:rPr>
        <w:t xml:space="preserve"> </w:t>
      </w:r>
    </w:p>
    <w:p w14:paraId="734BE592" w14:textId="77777777" w:rsidR="00F63C6E" w:rsidRPr="00A10B8E" w:rsidRDefault="00F63C6E" w:rsidP="00F63C6E">
      <w:pPr>
        <w:autoSpaceDE w:val="0"/>
        <w:autoSpaceDN w:val="0"/>
        <w:adjustRightInd w:val="0"/>
        <w:spacing w:before="120" w:after="120" w:line="360" w:lineRule="auto"/>
        <w:ind w:firstLine="851"/>
        <w:jc w:val="both"/>
        <w:rPr>
          <w:rFonts w:eastAsia="TimesNewRomanPSMT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С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м-ч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8"/>
                      <w:szCs w:val="28"/>
                      <w:lang w:eastAsia="en-US"/>
                    </w:rPr>
                    <m:t>F</m:t>
                  </m:r>
                </m:e>
                <m:sub>
                  <m:r>
                    <w:rPr>
                      <w:rFonts w:ascii="Cambria Math" w:eastAsia="TimesNewRomanPSMT" w:hAnsi="Cambria Math"/>
                      <w:sz w:val="28"/>
                      <w:szCs w:val="28"/>
                      <w:lang w:eastAsia="en-US"/>
                    </w:rPr>
                    <m:t>п</m:t>
                  </m:r>
                </m:sub>
              </m:s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×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8"/>
                      <w:szCs w:val="28"/>
                      <w:lang w:val="en-US" w:eastAsia="en-US"/>
                    </w:rPr>
                    <m:t>k</m:t>
                  </m:r>
                  <m:ctrlPr>
                    <w:rPr>
                      <w:rFonts w:ascii="Cambria Math" w:eastAsia="TimesNewRomanPSMT" w:hAnsi="Cambria Math"/>
                      <w:i/>
                      <w:sz w:val="28"/>
                      <w:szCs w:val="28"/>
                      <w:lang w:eastAsia="en-US"/>
                    </w:rPr>
                  </m:ctrlPr>
                </m:e>
                <m:sub>
                  <m:r>
                    <w:rPr>
                      <w:rFonts w:ascii="Cambria Math" w:eastAsia="TimesNewRomanPSMT" w:hAnsi="Cambria Math"/>
                      <w:sz w:val="28"/>
                      <w:szCs w:val="28"/>
                      <w:lang w:val="en-US" w:eastAsia="en-US"/>
                    </w:rPr>
                    <m:t>r</m:t>
                  </m:r>
                </m:sub>
              </m:sSub>
              <m:r>
                <w:rPr>
                  <w:rFonts w:ascii="Cambria Math" w:eastAsia="TimesNewRomanPSMT" w:hAnsi="Cambria Math"/>
                  <w:sz w:val="28"/>
                  <w:szCs w:val="28"/>
                  <w:lang w:val="en-US" w:eastAsia="en-US"/>
                </w:rPr>
                <m:t>×n</m:t>
              </m:r>
            </m:den>
          </m:f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27850</m:t>
              </m:r>
            </m:num>
            <m:den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2000×0.95×1</m:t>
              </m:r>
            </m:den>
          </m:f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=14.65 руб.</m:t>
          </m:r>
        </m:oMath>
      </m:oMathPara>
    </w:p>
    <w:p w14:paraId="41B2FB50" w14:textId="77777777" w:rsidR="00F63C6E" w:rsidRPr="00A10B8E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i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Т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мрпр</m:t>
            </m:r>
          </m:sub>
        </m:sSub>
      </m:oMath>
      <w:r w:rsidRPr="00A10B8E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Pr="00A10B8E">
        <w:rPr>
          <w:rFonts w:eastAsia="TimesNewRomanPSMT"/>
          <w:sz w:val="28"/>
          <w:szCs w:val="28"/>
          <w:lang w:eastAsia="en-US"/>
        </w:rPr>
        <w:t xml:space="preserve">– машинное время работы над программным продуктом, равно </w:t>
      </w:r>
      <m:oMath>
        <m:r>
          <w:rPr>
            <w:rFonts w:ascii="Cambria Math" w:eastAsia="TimesNewRomanPSMT" w:hAnsi="Cambria Math"/>
            <w:sz w:val="28"/>
            <w:szCs w:val="28"/>
            <w:lang w:eastAsia="en-US"/>
          </w:rPr>
          <m:t>4.2 мес. =4.2×21×8=705.6 час.</m:t>
        </m:r>
      </m:oMath>
    </w:p>
    <w:p w14:paraId="0A600DD9" w14:textId="77777777" w:rsidR="00F63C6E" w:rsidRPr="00A10B8E" w:rsidRDefault="00F63C6E" w:rsidP="00F63C6E">
      <w:pPr>
        <w:autoSpaceDE w:val="0"/>
        <w:autoSpaceDN w:val="0"/>
        <w:adjustRightInd w:val="0"/>
        <w:spacing w:before="120" w:line="360" w:lineRule="auto"/>
        <w:ind w:firstLine="851"/>
        <w:jc w:val="both"/>
        <w:rPr>
          <w:rFonts w:eastAsia="TimesNewRomanPSMT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эвм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=705.6×0.95×1×14.65=9820.19 руб.</m:t>
          </m:r>
        </m:oMath>
      </m:oMathPara>
    </w:p>
    <w:p w14:paraId="21FFF2E2" w14:textId="77777777" w:rsidR="00F63C6E" w:rsidRPr="00A10B8E" w:rsidRDefault="00F63C6E" w:rsidP="00F63C6E">
      <w:pPr>
        <w:autoSpaceDE w:val="0"/>
        <w:autoSpaceDN w:val="0"/>
        <w:adjustRightInd w:val="0"/>
        <w:spacing w:before="120" w:after="120" w:line="360" w:lineRule="auto"/>
        <w:ind w:firstLine="851"/>
        <w:jc w:val="both"/>
        <w:rPr>
          <w:rFonts w:eastAsia="TimesNewRomanPSMT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спп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=0 руб.</m:t>
          </m:r>
        </m:oMath>
      </m:oMathPara>
    </w:p>
    <w:p w14:paraId="731592A7" w14:textId="77777777" w:rsidR="00F63C6E" w:rsidRDefault="00F63C6E" w:rsidP="00F63C6E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хон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t=1</m:t>
              </m:r>
            </m:sub>
            <m:sup>
              <m:r>
                <w:rPr>
                  <w:rFonts w:ascii="Cambria Math" w:eastAsia="TimesNewRomanPSMT" w:hAnsi="Cambria Math"/>
                  <w:sz w:val="28"/>
                  <w:szCs w:val="28"/>
                  <w:lang w:val="en-US"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8"/>
                      <w:szCs w:val="28"/>
                      <w:lang w:eastAsia="en-US"/>
                    </w:rPr>
                    <m:t>Ц</m:t>
                  </m:r>
                </m:e>
                <m:sub>
                  <m:r>
                    <w:rPr>
                      <w:rFonts w:ascii="Cambria Math" w:eastAsia="TimesNewRomanPSMT" w:hAnsi="Cambria Math"/>
                      <w:sz w:val="28"/>
                      <w:szCs w:val="28"/>
                      <w:lang w:val="en-US" w:eastAsia="en-US"/>
                    </w:rPr>
                    <m:t>t</m:t>
                  </m:r>
                </m:sub>
              </m:s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×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eastAsia="TimesNewRomanPSMT" w:hAnsi="Cambria Math"/>
                      <w:sz w:val="28"/>
                      <w:szCs w:val="28"/>
                      <w:lang w:eastAsia="en-US"/>
                    </w:rPr>
                    <m:t>t</m:t>
                  </m:r>
                </m:sub>
              </m:s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=250</m:t>
              </m:r>
            </m:e>
          </m:nary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.</m:t>
          </m:r>
        </m:oMath>
      </m:oMathPara>
    </w:p>
    <w:p w14:paraId="1DA8069C" w14:textId="77777777" w:rsidR="00F63C6E" w:rsidRDefault="00F63C6E" w:rsidP="00F63C6E">
      <w:pPr>
        <w:autoSpaceDE w:val="0"/>
        <w:autoSpaceDN w:val="0"/>
        <w:adjustRightInd w:val="0"/>
        <w:spacing w:before="240"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 w:rsidRPr="0019269F">
        <w:rPr>
          <w:rFonts w:eastAsia="TimesNewRomanPSMT"/>
          <w:sz w:val="28"/>
          <w:szCs w:val="28"/>
          <w:lang w:eastAsia="en-US"/>
        </w:rPr>
        <w:t>Накладные расходы:</w:t>
      </w:r>
    </w:p>
    <w:p w14:paraId="52123E8D" w14:textId="77777777" w:rsidR="00F63C6E" w:rsidRPr="0019269F" w:rsidRDefault="00F63C6E" w:rsidP="00F63C6E">
      <w:pPr>
        <w:autoSpaceDE w:val="0"/>
        <w:autoSpaceDN w:val="0"/>
        <w:adjustRightInd w:val="0"/>
        <w:spacing w:before="120" w:after="120" w:line="360" w:lineRule="auto"/>
        <w:ind w:firstLine="851"/>
        <w:jc w:val="both"/>
        <w:rPr>
          <w:rFonts w:eastAsia="TimesNewRomanPSMT"/>
          <w:i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P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н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фотр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×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k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нр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=0 руб.</m:t>
          </m:r>
        </m:oMath>
      </m:oMathPara>
    </w:p>
    <w:p w14:paraId="20F683B0" w14:textId="77777777" w:rsidR="00F63C6E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 w:rsidRPr="0019269F">
        <w:rPr>
          <w:rFonts w:eastAsia="TimesNewRomanPSMT"/>
          <w:sz w:val="28"/>
          <w:szCs w:val="28"/>
          <w:lang w:eastAsia="en-US"/>
        </w:rPr>
        <w:t>Общие затраты на разработку программного продукта составят:</w:t>
      </w:r>
    </w:p>
    <w:p w14:paraId="2C26AFF6" w14:textId="77777777" w:rsidR="00F63C6E" w:rsidRPr="0019269F" w:rsidRDefault="00F63C6E" w:rsidP="00F63C6E">
      <w:pPr>
        <w:autoSpaceDE w:val="0"/>
        <w:autoSpaceDN w:val="0"/>
        <w:adjustRightInd w:val="0"/>
        <w:spacing w:before="240" w:after="240" w:line="360" w:lineRule="auto"/>
        <w:ind w:firstLine="851"/>
        <w:jc w:val="both"/>
        <w:rPr>
          <w:rFonts w:eastAsia="TimesNewRomanPSMT"/>
          <w:i/>
          <w:sz w:val="28"/>
          <w:szCs w:val="28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К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рпр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фотр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овф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эвм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спп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хон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Р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н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</m:t>
          </m:r>
          <m:r>
            <m:rPr>
              <m:sty m:val="p"/>
            </m:rPr>
            <w:rPr>
              <w:rFonts w:ascii="Cambria Math" w:eastAsia="TimesNewRomanPSMT" w:hAnsi="Cambria Math"/>
              <w:sz w:val="28"/>
              <w:szCs w:val="28"/>
              <w:lang w:eastAsia="en-US"/>
            </w:rPr>
            <w:br/>
          </m:r>
        </m:oMath>
        <m:oMath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=0+0+9820.19+9820+250+0=19890.19 руб.</m:t>
          </m:r>
        </m:oMath>
      </m:oMathPara>
    </w:p>
    <w:p w14:paraId="63392C9C" w14:textId="77777777" w:rsidR="00F63C6E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 w:rsidRPr="0019269F">
        <w:rPr>
          <w:rFonts w:eastAsia="TimesNewRomanPSMT"/>
          <w:sz w:val="28"/>
          <w:szCs w:val="28"/>
          <w:lang w:eastAsia="en-US"/>
        </w:rPr>
        <w:t>Таким образом, затраты на разработку программного продукта составили</w:t>
      </w:r>
      <w:r>
        <w:rPr>
          <w:rFonts w:eastAsia="TimesNewRomanPSMT"/>
          <w:sz w:val="28"/>
          <w:szCs w:val="28"/>
          <w:lang w:eastAsia="en-US"/>
        </w:rPr>
        <w:t>:</w:t>
      </w:r>
    </w:p>
    <w:p w14:paraId="23713803" w14:textId="77777777" w:rsidR="00F63C6E" w:rsidRPr="0019269F" w:rsidRDefault="00F63C6E" w:rsidP="00F63C6E">
      <w:pPr>
        <w:autoSpaceDE w:val="0"/>
        <w:autoSpaceDN w:val="0"/>
        <w:adjustRightInd w:val="0"/>
        <w:spacing w:before="120" w:after="120" w:line="360" w:lineRule="auto"/>
        <w:ind w:firstLine="851"/>
        <w:jc w:val="both"/>
        <w:rPr>
          <w:rFonts w:eastAsia="TimesNewRomanPSMT"/>
          <w:i/>
          <w:sz w:val="28"/>
          <w:szCs w:val="28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З</m:t>
              </m:r>
            </m:e>
            <m:sub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рпр</m:t>
              </m:r>
            </m:sub>
          </m:sSub>
          <m:r>
            <w:rPr>
              <w:rFonts w:ascii="Cambria Math" w:eastAsia="TimesNewRomanPSMT" w:hAnsi="Cambria Math"/>
              <w:sz w:val="28"/>
              <w:szCs w:val="28"/>
              <w:lang w:eastAsia="en-US"/>
            </w:rPr>
            <m:t>=19890.19 руб.</m:t>
          </m:r>
        </m:oMath>
      </m:oMathPara>
    </w:p>
    <w:p w14:paraId="497E8EAD" w14:textId="77777777" w:rsidR="00F63C6E" w:rsidRPr="00D83D82" w:rsidRDefault="00F63C6E" w:rsidP="00F63C6E">
      <w:pPr>
        <w:pStyle w:val="2"/>
        <w:numPr>
          <w:ilvl w:val="1"/>
          <w:numId w:val="1"/>
        </w:numPr>
        <w:tabs>
          <w:tab w:val="num" w:pos="360"/>
        </w:tabs>
        <w:spacing w:before="120" w:after="240" w:line="360" w:lineRule="auto"/>
        <w:ind w:left="851" w:firstLine="0"/>
        <w:jc w:val="both"/>
        <w:rPr>
          <w:rFonts w:ascii="Times New Roman" w:eastAsiaTheme="minorHAnsi" w:hAnsi="Times New Roman" w:cs="Times New Roman"/>
          <w:b/>
          <w:color w:val="auto"/>
          <w:sz w:val="28"/>
          <w:lang w:eastAsia="en-US"/>
        </w:rPr>
      </w:pPr>
      <w:bookmarkStart w:id="2" w:name="_Toc137554494"/>
      <w:r w:rsidRPr="00D83D82">
        <w:rPr>
          <w:rFonts w:ascii="Times New Roman" w:eastAsiaTheme="minorHAnsi" w:hAnsi="Times New Roman" w:cs="Times New Roman"/>
          <w:b/>
          <w:color w:val="auto"/>
          <w:sz w:val="28"/>
          <w:lang w:eastAsia="en-US"/>
        </w:rPr>
        <w:t>Анализ качественных и количественных факторов воздействия проекта на бизнес-архитектуру организации</w:t>
      </w:r>
      <w:bookmarkEnd w:id="2"/>
    </w:p>
    <w:p w14:paraId="1734568C" w14:textId="77777777" w:rsidR="00F63C6E" w:rsidRPr="0019269F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 w:rsidRPr="0019269F">
        <w:rPr>
          <w:rFonts w:eastAsia="TimesNewRomanPSMT"/>
          <w:sz w:val="28"/>
          <w:szCs w:val="28"/>
          <w:lang w:eastAsia="en-US"/>
        </w:rPr>
        <w:t xml:space="preserve">На примере </w:t>
      </w:r>
      <w:r>
        <w:rPr>
          <w:rFonts w:eastAsia="TimesNewRomanPSMT"/>
          <w:sz w:val="28"/>
          <w:szCs w:val="28"/>
          <w:lang w:eastAsia="en-US"/>
        </w:rPr>
        <w:t>МБОУ СШ №82</w:t>
      </w:r>
      <w:r w:rsidRPr="0019269F">
        <w:rPr>
          <w:rFonts w:eastAsia="TimesNewRomanPSMT"/>
          <w:sz w:val="28"/>
          <w:szCs w:val="28"/>
          <w:lang w:eastAsia="en-US"/>
        </w:rPr>
        <w:t xml:space="preserve"> внедрение разработанной системы в </w:t>
      </w:r>
      <w:r>
        <w:rPr>
          <w:rFonts w:eastAsia="TimesNewRomanPSMT"/>
          <w:sz w:val="28"/>
          <w:szCs w:val="28"/>
          <w:lang w:eastAsia="en-US"/>
        </w:rPr>
        <w:t xml:space="preserve">учебный процесс </w:t>
      </w:r>
      <w:r w:rsidRPr="0019269F">
        <w:rPr>
          <w:rFonts w:eastAsia="TimesNewRomanPSMT"/>
          <w:sz w:val="28"/>
          <w:szCs w:val="28"/>
          <w:lang w:eastAsia="en-US"/>
        </w:rPr>
        <w:t>позволит увеличить эффективность работы за счет сокращения временных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19269F">
        <w:rPr>
          <w:rFonts w:eastAsia="TimesNewRomanPSMT"/>
          <w:sz w:val="28"/>
          <w:szCs w:val="28"/>
          <w:lang w:eastAsia="en-US"/>
        </w:rPr>
        <w:t>затрат на проведении учебных занятий.</w:t>
      </w:r>
    </w:p>
    <w:p w14:paraId="4DE8E837" w14:textId="77777777" w:rsidR="00F63C6E" w:rsidRPr="0019269F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lastRenderedPageBreak/>
        <w:t xml:space="preserve">Разработанная </w:t>
      </w:r>
      <w:r w:rsidRPr="0019269F">
        <w:rPr>
          <w:rFonts w:eastAsia="TimesNewRomanPSMT"/>
          <w:sz w:val="28"/>
          <w:szCs w:val="28"/>
          <w:lang w:eastAsia="en-US"/>
        </w:rPr>
        <w:t>система не приведет к реорганизации штата или увольнению сотрудников.</w:t>
      </w:r>
    </w:p>
    <w:p w14:paraId="7B215806" w14:textId="77777777" w:rsidR="00F63C6E" w:rsidRPr="0019269F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 w:rsidRPr="0019269F">
        <w:rPr>
          <w:rFonts w:eastAsia="TimesNewRomanPSMT"/>
          <w:sz w:val="28"/>
          <w:szCs w:val="28"/>
          <w:lang w:eastAsia="en-US"/>
        </w:rPr>
        <w:t xml:space="preserve">Для того, чтобы определить на сколько в процентном соотношении произойдет сокращение временных затрат на проведение учебных занятий, было произведен замер показателей T2 и T1, которые обозначают время предоставления материала </w:t>
      </w:r>
      <w:r>
        <w:rPr>
          <w:rFonts w:eastAsia="TimesNewRomanPSMT"/>
          <w:sz w:val="28"/>
          <w:szCs w:val="28"/>
          <w:lang w:eastAsia="en-US"/>
        </w:rPr>
        <w:t>на занятии</w:t>
      </w:r>
      <w:r w:rsidRPr="0019269F">
        <w:rPr>
          <w:rFonts w:eastAsia="TimesNewRomanPSMT"/>
          <w:sz w:val="28"/>
          <w:szCs w:val="28"/>
          <w:lang w:eastAsia="en-US"/>
        </w:rPr>
        <w:t>.</w:t>
      </w:r>
    </w:p>
    <w:p w14:paraId="493ADA69" w14:textId="77777777" w:rsidR="00F63C6E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 w:rsidRPr="0019269F">
        <w:rPr>
          <w:rFonts w:eastAsia="TimesNewRomanPSMT"/>
          <w:sz w:val="28"/>
          <w:szCs w:val="28"/>
          <w:lang w:eastAsia="en-US"/>
        </w:rPr>
        <w:t xml:space="preserve">Время предоставления материала по лекции сократится на </w:t>
      </w:r>
      <w:r>
        <w:rPr>
          <w:rFonts w:eastAsia="TimesNewRomanPSMT"/>
          <w:sz w:val="28"/>
          <w:szCs w:val="28"/>
          <w:lang w:eastAsia="en-US"/>
        </w:rPr>
        <w:t>37.5</w:t>
      </w:r>
      <w:r w:rsidRPr="0019269F">
        <w:rPr>
          <w:rFonts w:eastAsia="TimesNewRomanPSMT"/>
          <w:sz w:val="28"/>
          <w:szCs w:val="28"/>
          <w:lang w:eastAsia="en-US"/>
        </w:rPr>
        <w:t>% (расчет</w:t>
      </w:r>
      <w:r>
        <w:rPr>
          <w:rFonts w:eastAsia="TimesNewRomanPSMT"/>
          <w:sz w:val="28"/>
          <w:szCs w:val="28"/>
          <w:lang w:eastAsia="en-US"/>
        </w:rPr>
        <w:t xml:space="preserve"> </w:t>
      </w:r>
      <w:r w:rsidRPr="0019269F">
        <w:rPr>
          <w:rFonts w:eastAsia="TimesNewRomanPSMT"/>
          <w:sz w:val="28"/>
          <w:szCs w:val="28"/>
          <w:lang w:eastAsia="en-US"/>
        </w:rPr>
        <w:t>производился по формуле 1).</w:t>
      </w:r>
    </w:p>
    <w:p w14:paraId="71D9CE46" w14:textId="77777777" w:rsidR="00F63C6E" w:rsidRPr="00844835" w:rsidRDefault="00F63C6E" w:rsidP="00F63C6E">
      <w:pPr>
        <w:autoSpaceDE w:val="0"/>
        <w:autoSpaceDN w:val="0"/>
        <w:adjustRightInd w:val="0"/>
        <w:spacing w:before="120" w:after="120"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="TimesNewRomanPSMT" w:hAnsi="Cambria Math"/>
                  <w:i/>
                  <w:sz w:val="28"/>
                  <w:szCs w:val="28"/>
                  <w:lang w:eastAsia="en-US"/>
                </w:rPr>
              </m:ctrlPr>
            </m:eqArrPr>
            <m:e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S=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 w:val="28"/>
                          <w:szCs w:val="28"/>
                          <w:lang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 w:val="28"/>
                          <w:szCs w:val="28"/>
                          <w:lang w:eastAsia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 w:val="28"/>
                          <w:szCs w:val="28"/>
                          <w:lang w:eastAsia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 w:val="28"/>
                          <w:szCs w:val="28"/>
                          <w:lang w:eastAsia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>×100%</m:t>
              </m:r>
              <m:r>
                <w:rPr>
                  <w:rFonts w:ascii="Cambria Math" w:eastAsia="TimesNewRomanPSMT" w:hAnsi="Cambria Math"/>
                  <w:sz w:val="28"/>
                  <w:szCs w:val="28"/>
                  <w:lang w:val="en-US" w:eastAsia="en-US"/>
                </w:rPr>
                <m:t>,</m:t>
              </m:r>
              <m:r>
                <w:rPr>
                  <w:rFonts w:ascii="Cambria Math" w:eastAsia="TimesNewRomanPSMT" w:hAnsi="Cambria Math"/>
                  <w:sz w:val="28"/>
                  <w:szCs w:val="28"/>
                  <w:lang w:eastAsia="en-US"/>
                </w:rPr>
                <m:t xml:space="preserve"> #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 w:val="28"/>
                      <w:szCs w:val="28"/>
                      <w:lang w:eastAsia="en-US"/>
                    </w:rPr>
                    <m:t>1</m:t>
                  </m:r>
                </m:e>
              </m:d>
            </m:e>
          </m:eqArr>
        </m:oMath>
      </m:oMathPara>
    </w:p>
    <w:p w14:paraId="4BCB555B" w14:textId="77777777" w:rsidR="00F63C6E" w:rsidRPr="00844835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 w:rsidRPr="00844835">
        <w:rPr>
          <w:rFonts w:eastAsia="TimesNewRomanPSMT"/>
          <w:sz w:val="28"/>
          <w:szCs w:val="28"/>
          <w:lang w:eastAsia="en-US"/>
        </w:rPr>
        <w:t xml:space="preserve">где </w:t>
      </w:r>
      <m:oMath>
        <m:r>
          <w:rPr>
            <w:rFonts w:ascii="Cambria Math" w:eastAsia="TimesNewRomanPSMT" w:hAnsi="Cambria Math"/>
            <w:sz w:val="28"/>
            <w:szCs w:val="28"/>
            <w:lang w:eastAsia="en-US"/>
          </w:rPr>
          <m:t>S</m:t>
        </m:r>
      </m:oMath>
      <w:r w:rsidRPr="00844835">
        <w:rPr>
          <w:rFonts w:eastAsia="TimesNewRomanPSMT"/>
          <w:sz w:val="28"/>
          <w:szCs w:val="28"/>
          <w:lang w:eastAsia="en-US"/>
        </w:rPr>
        <w:t xml:space="preserve"> – процентное соотношение времени </w:t>
      </w:r>
      <m:oMath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  <w:lang w:eastAsia="en-US"/>
              </w:rPr>
              <m:t>Т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="TimesNewRomanPSMT" w:hAnsi="Cambria Math"/>
            <w:sz w:val="28"/>
            <w:szCs w:val="28"/>
            <w:lang w:eastAsia="en-US"/>
          </w:rPr>
          <m:t xml:space="preserve"> к </m:t>
        </m:r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  <w:lang w:eastAsia="en-US"/>
              </w:rPr>
              <m:t>Т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844835">
        <w:rPr>
          <w:rFonts w:eastAsia="TimesNewRomanPSMT"/>
          <w:sz w:val="28"/>
          <w:szCs w:val="28"/>
          <w:lang w:eastAsia="en-US"/>
        </w:rPr>
        <w:t>;</w:t>
      </w:r>
    </w:p>
    <w:p w14:paraId="52965CB3" w14:textId="77777777" w:rsidR="00F63C6E" w:rsidRPr="00844835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  <w:lang w:eastAsia="en-US"/>
              </w:rPr>
              <m:t>Т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  <w:lang w:eastAsia="en-US"/>
              </w:rPr>
              <m:t>1</m:t>
            </m:r>
          </m:sub>
        </m:sSub>
      </m:oMath>
      <w:r w:rsidRPr="00844835">
        <w:rPr>
          <w:rFonts w:eastAsia="TimesNewRomanPSMT"/>
          <w:sz w:val="28"/>
          <w:szCs w:val="28"/>
          <w:lang w:eastAsia="en-US"/>
        </w:rPr>
        <w:t xml:space="preserve"> </w:t>
      </w:r>
      <w:r>
        <w:rPr>
          <w:rFonts w:eastAsia="TimesNewRomanPSMT"/>
          <w:sz w:val="28"/>
          <w:szCs w:val="28"/>
          <w:lang w:eastAsia="en-US"/>
        </w:rPr>
        <w:t>–</w:t>
      </w:r>
      <w:r w:rsidRPr="00844835">
        <w:rPr>
          <w:rFonts w:eastAsia="TimesNewRomanPSMT"/>
          <w:sz w:val="28"/>
          <w:szCs w:val="28"/>
          <w:lang w:eastAsia="en-US"/>
        </w:rPr>
        <w:t xml:space="preserve"> время, которое предполагается тратить на проведение занятия после внедрения системы;</w:t>
      </w:r>
    </w:p>
    <w:p w14:paraId="6D6F144B" w14:textId="77777777" w:rsidR="00F63C6E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  <w:lang w:eastAsia="en-US"/>
              </w:rPr>
              <m:t>Т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  <w:lang w:eastAsia="en-US"/>
              </w:rPr>
              <m:t>2</m:t>
            </m:r>
          </m:sub>
        </m:sSub>
      </m:oMath>
      <w:r w:rsidRPr="00844835">
        <w:rPr>
          <w:rFonts w:eastAsia="TimesNewRomanPSMT"/>
          <w:sz w:val="28"/>
          <w:szCs w:val="28"/>
          <w:lang w:eastAsia="en-US"/>
        </w:rPr>
        <w:t xml:space="preserve"> </w:t>
      </w:r>
      <w:r>
        <w:rPr>
          <w:rFonts w:eastAsia="TimesNewRomanPSMT"/>
          <w:sz w:val="28"/>
          <w:szCs w:val="28"/>
          <w:lang w:eastAsia="en-US"/>
        </w:rPr>
        <w:t>–</w:t>
      </w:r>
      <w:r w:rsidRPr="00844835">
        <w:rPr>
          <w:rFonts w:eastAsia="TimesNewRomanPSMT"/>
          <w:sz w:val="28"/>
          <w:szCs w:val="28"/>
          <w:lang w:eastAsia="en-US"/>
        </w:rPr>
        <w:t xml:space="preserve"> время, которое тратится в настоящий момент на проведение занятия.</w:t>
      </w:r>
    </w:p>
    <w:p w14:paraId="596A7635" w14:textId="77777777" w:rsidR="00F63C6E" w:rsidRPr="00844835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 w:rsidRPr="00844835">
        <w:rPr>
          <w:rFonts w:eastAsia="TimesNewRomanPSMT"/>
          <w:sz w:val="28"/>
          <w:szCs w:val="28"/>
          <w:lang w:eastAsia="en-US"/>
        </w:rPr>
        <w:t xml:space="preserve">При обработке данных: </w:t>
      </w:r>
      <m:oMath>
        <m:sSub>
          <m:sSubPr>
            <m:ctrlPr>
              <w:rPr>
                <w:rFonts w:ascii="Cambria Math" w:eastAsia="TimesNewRomanPSMT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TimesNewRomanPSMT" w:hAnsi="Cambria Math"/>
                <w:sz w:val="28"/>
                <w:szCs w:val="28"/>
                <w:lang w:eastAsia="en-US"/>
              </w:rPr>
              <m:t>Т</m:t>
            </m:r>
          </m:e>
          <m:sub>
            <m:r>
              <w:rPr>
                <w:rFonts w:ascii="Cambria Math" w:eastAsia="TimesNewRomanPSMT" w:hAnsi="Cambria Math"/>
                <w:sz w:val="28"/>
                <w:szCs w:val="28"/>
                <w:lang w:eastAsia="en-US"/>
              </w:rPr>
              <m:t>2</m:t>
            </m:r>
          </m:sub>
        </m:sSub>
        <m:r>
          <w:rPr>
            <w:rFonts w:ascii="Cambria Math" w:eastAsia="TimesNewRomanPSMT" w:hAnsi="Cambria Math"/>
            <w:sz w:val="28"/>
            <w:szCs w:val="28"/>
            <w:lang w:eastAsia="en-US"/>
          </w:rPr>
          <m:t>=15 мин</m:t>
        </m:r>
      </m:oMath>
      <w:r w:rsidRPr="00844835">
        <w:rPr>
          <w:rFonts w:eastAsia="TimesNewRomanPSMT"/>
          <w:sz w:val="28"/>
          <w:szCs w:val="28"/>
          <w:lang w:eastAsia="en-US"/>
        </w:rPr>
        <w:t xml:space="preserve">., </w:t>
      </w:r>
      <m:oMath>
        <m:r>
          <w:rPr>
            <w:rFonts w:ascii="Cambria Math" w:eastAsia="TimesNewRomanPSMT" w:hAnsi="Cambria Math"/>
            <w:sz w:val="28"/>
            <w:szCs w:val="28"/>
            <w:lang w:eastAsia="en-US"/>
          </w:rPr>
          <m:t>Т</m:t>
        </m:r>
        <m:r>
          <w:rPr>
            <w:rFonts w:ascii="Cambria Math" w:eastAsia="TimesNewRomanPSMT" w:hAnsi="Cambria Math"/>
            <w:sz w:val="18"/>
            <w:szCs w:val="18"/>
            <w:lang w:eastAsia="en-US"/>
          </w:rPr>
          <m:t>1</m:t>
        </m:r>
        <m:r>
          <w:rPr>
            <w:rFonts w:ascii="Cambria Math" w:eastAsia="TimesNewRomanPSMT" w:hAnsi="Cambria Math"/>
            <w:sz w:val="28"/>
            <w:szCs w:val="28"/>
            <w:lang w:eastAsia="en-US"/>
          </w:rPr>
          <m:t>= 40 мин</m:t>
        </m:r>
      </m:oMath>
      <w:r w:rsidRPr="00844835">
        <w:rPr>
          <w:rFonts w:eastAsia="TimesNewRomanPSMT"/>
          <w:sz w:val="28"/>
          <w:szCs w:val="28"/>
          <w:lang w:eastAsia="en-US"/>
        </w:rPr>
        <w:t xml:space="preserve">, </w:t>
      </w:r>
      <m:oMath>
        <m:r>
          <w:rPr>
            <w:rFonts w:ascii="Cambria Math" w:eastAsia="TimesNewRomanPSMT" w:hAnsi="Cambria Math"/>
            <w:sz w:val="28"/>
            <w:szCs w:val="28"/>
            <w:lang w:eastAsia="en-US"/>
          </w:rPr>
          <m:t>S=37.5 %.</m:t>
        </m:r>
      </m:oMath>
    </w:p>
    <w:p w14:paraId="6445BDEC" w14:textId="77777777" w:rsidR="00F63C6E" w:rsidRPr="00844835" w:rsidRDefault="00F63C6E" w:rsidP="00F63C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="TimesNewRomanPSMT"/>
          <w:sz w:val="28"/>
          <w:szCs w:val="28"/>
          <w:lang w:eastAsia="en-US"/>
        </w:rPr>
      </w:pPr>
      <w:r w:rsidRPr="00844835">
        <w:rPr>
          <w:rFonts w:eastAsia="TimesNewRomanPSMT"/>
          <w:sz w:val="28"/>
          <w:szCs w:val="28"/>
          <w:lang w:eastAsia="en-US"/>
        </w:rPr>
        <w:t>Таким образом, главным эффектом от внедрения п</w:t>
      </w:r>
      <w:r>
        <w:rPr>
          <w:rFonts w:eastAsia="TimesNewRomanPSMT"/>
          <w:sz w:val="28"/>
          <w:szCs w:val="28"/>
          <w:lang w:eastAsia="en-US"/>
        </w:rPr>
        <w:t>рограммного обеспечения станет</w:t>
      </w:r>
      <w:r w:rsidRPr="00844835">
        <w:rPr>
          <w:rFonts w:eastAsia="TimesNewRomanPSMT"/>
          <w:sz w:val="28"/>
          <w:szCs w:val="28"/>
          <w:lang w:eastAsia="en-US"/>
        </w:rPr>
        <w:t xml:space="preserve"> снижение временных затрат на проведение </w:t>
      </w:r>
      <w:r>
        <w:rPr>
          <w:rFonts w:eastAsia="TimesNewRomanPSMT"/>
          <w:sz w:val="28"/>
          <w:szCs w:val="28"/>
          <w:lang w:eastAsia="en-US"/>
        </w:rPr>
        <w:t>занятия</w:t>
      </w:r>
      <w:r w:rsidRPr="00844835">
        <w:rPr>
          <w:rFonts w:eastAsia="TimesNewRomanPSMT"/>
          <w:sz w:val="28"/>
          <w:szCs w:val="28"/>
          <w:lang w:eastAsia="en-US"/>
        </w:rPr>
        <w:t xml:space="preserve"> на </w:t>
      </w:r>
      <m:oMath>
        <m:r>
          <w:rPr>
            <w:rFonts w:ascii="Cambria Math" w:eastAsia="TimesNewRomanPSMT" w:hAnsi="Cambria Math"/>
            <w:sz w:val="28"/>
            <w:szCs w:val="28"/>
            <w:lang w:eastAsia="en-US"/>
          </w:rPr>
          <m:t>37.5 %</m:t>
        </m:r>
      </m:oMath>
      <w:r w:rsidRPr="00844835">
        <w:rPr>
          <w:rFonts w:eastAsia="TimesNewRomanPSMT"/>
          <w:sz w:val="28"/>
          <w:szCs w:val="28"/>
          <w:lang w:eastAsia="en-US"/>
        </w:rPr>
        <w:t>.</w:t>
      </w:r>
    </w:p>
    <w:p w14:paraId="6293EB70" w14:textId="77777777" w:rsidR="00F63C6E" w:rsidRDefault="00F63C6E" w:rsidP="00F63C6E">
      <w:pPr>
        <w:spacing w:after="200" w:line="276" w:lineRule="auto"/>
        <w:rPr>
          <w:rFonts w:eastAsia="TimesNewRomanPSMT"/>
          <w:sz w:val="28"/>
          <w:szCs w:val="28"/>
          <w:lang w:eastAsia="en-US"/>
        </w:rPr>
      </w:pPr>
      <w:r>
        <w:rPr>
          <w:rFonts w:eastAsia="TimesNewRomanPSMT"/>
          <w:sz w:val="28"/>
          <w:szCs w:val="28"/>
          <w:lang w:eastAsia="en-US"/>
        </w:rPr>
        <w:br w:type="page"/>
      </w:r>
    </w:p>
    <w:p w14:paraId="52252D2B" w14:textId="77777777" w:rsidR="006F58EA" w:rsidRDefault="006F58EA"/>
    <w:sectPr w:rsidR="006F58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5733"/>
    <w:multiLevelType w:val="multilevel"/>
    <w:tmpl w:val="BC64B992"/>
    <w:lvl w:ilvl="0">
      <w:start w:val="5"/>
      <w:numFmt w:val="decimal"/>
      <w:lvlText w:val="%1"/>
      <w:lvlJc w:val="left"/>
      <w:pPr>
        <w:ind w:left="1510" w:hanging="37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8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5" w:hanging="1800"/>
      </w:pPr>
      <w:rPr>
        <w:rFonts w:hint="default"/>
      </w:rPr>
    </w:lvl>
  </w:abstractNum>
  <w:num w:numId="1" w16cid:durableId="1798833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EA"/>
    <w:rsid w:val="006F58EA"/>
    <w:rsid w:val="00AF6352"/>
    <w:rsid w:val="00F6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E3084-8C71-4DAB-9B02-E7ED68DA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C6E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F5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F5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8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8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8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8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F5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5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58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58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58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58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58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58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58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5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5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5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58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58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58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5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58E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58E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63C6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3C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999</Words>
  <Characters>5699</Characters>
  <Application>Microsoft Office Word</Application>
  <DocSecurity>0</DocSecurity>
  <Lines>47</Lines>
  <Paragraphs>13</Paragraphs>
  <ScaleCrop>false</ScaleCrop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Беляков</dc:creator>
  <cp:keywords/>
  <dc:description/>
  <cp:lastModifiedBy>Вадим Беляков</cp:lastModifiedBy>
  <cp:revision>2</cp:revision>
  <dcterms:created xsi:type="dcterms:W3CDTF">2025-05-29T08:09:00Z</dcterms:created>
  <dcterms:modified xsi:type="dcterms:W3CDTF">2025-05-29T08:10:00Z</dcterms:modified>
</cp:coreProperties>
</file>