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F0A22E" w:themeColor="accent1"/>
          <w:sz w:val="24"/>
          <w:lang w:eastAsia="en-US" w:bidi="en-US"/>
          <w14:textFill>
            <w14:solidFill>
              <w14:schemeClr w14:val="accent1"/>
            </w14:solidFill>
          </w14:textFill>
        </w:rPr>
        <w:id w:val="230512486"/>
        <w:docPartObj>
          <w:docPartGallery w:val="autotext"/>
        </w:docPartObj>
      </w:sdtPr>
      <w:sdtEndPr>
        <w:rPr>
          <w:rFonts w:asciiTheme="minorHAnsi" w:hAnsiTheme="minorHAnsi" w:eastAsiaTheme="minorEastAsia" w:cstheme="minorBidi"/>
          <w:b/>
          <w:bCs/>
          <w:color w:val="auto"/>
          <w:sz w:val="20"/>
          <w:lang w:val="zh-CN" w:eastAsia="zh-CN" w:bidi="ar-SA"/>
        </w:rPr>
      </w:sdtEndPr>
      <w:sdtContent>
        <w:p>
          <w:pPr>
            <w:pStyle w:val="19"/>
            <w:spacing w:before="1540" w:after="24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仿宋" w:hAnsi="仿宋" w:eastAsia="仿宋" w:cs="仿宋"/>
              <w:b/>
              <w:bCs/>
              <w:caps/>
              <w:color w:val="F0A22E" w:themeColor="accent1"/>
              <w:sz w:val="72"/>
              <w:szCs w:val="72"/>
              <w14:textFill>
                <w14:solidFill>
                  <w14:schemeClr w14:val="accent1"/>
                </w14:solidFill>
              </w14:textFill>
            </w:rPr>
            <w:alias w:val="标题"/>
            <w:id w:val="1735040861"/>
            <w:placeholder>
              <w:docPart w:val="590771A1FBB44109878F03D210CB961A"/>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仿宋" w:hAnsi="仿宋" w:eastAsia="仿宋" w:cs="仿宋"/>
              <w:b/>
              <w:bCs/>
              <w:caps/>
              <w:color w:val="F0A22E" w:themeColor="accent1"/>
              <w:sz w:val="80"/>
              <w:szCs w:val="80"/>
              <w14:textFill>
                <w14:solidFill>
                  <w14:schemeClr w14:val="accent1"/>
                </w14:solidFill>
              </w14:textFill>
            </w:rPr>
          </w:sdtEndPr>
          <w:sdtContent>
            <w:p>
              <w:pPr>
                <w:pStyle w:val="19"/>
                <w:pBdr>
                  <w:top w:val="single" w:color="F0A22E" w:themeColor="accent1" w:sz="6" w:space="6"/>
                  <w:bottom w:val="single" w:color="F0A22E" w:themeColor="accent1" w:sz="6" w:space="6"/>
                </w:pBdr>
                <w:spacing w:after="240"/>
                <w:jc w:val="center"/>
                <w:rPr>
                  <w:rFonts w:ascii="仿宋" w:hAnsi="仿宋" w:eastAsia="仿宋" w:cs="仿宋"/>
                  <w:b/>
                  <w:bCs/>
                  <w:caps/>
                  <w:color w:val="F0A22E" w:themeColor="accent1"/>
                  <w:sz w:val="80"/>
                  <w:szCs w:val="80"/>
                  <w14:textFill>
                    <w14:solidFill>
                      <w14:schemeClr w14:val="accent1"/>
                    </w14:solidFill>
                  </w14:textFill>
                </w:rPr>
              </w:pPr>
              <w:r>
                <w:rPr>
                  <w:rFonts w:hint="eastAsia" w:ascii="仿宋" w:hAnsi="仿宋" w:eastAsia="仿宋" w:cs="仿宋"/>
                  <w:b/>
                  <w:bCs/>
                  <w:caps/>
                  <w:color w:val="F0A22E" w:themeColor="accent1"/>
                  <w:sz w:val="72"/>
                  <w:szCs w:val="72"/>
                  <w14:textFill>
                    <w14:solidFill>
                      <w14:schemeClr w14:val="accent1"/>
                    </w14:solidFill>
                  </w14:textFill>
                </w:rPr>
                <w:t>wink需求规约</w:t>
              </w:r>
            </w:p>
          </w:sdtContent>
        </w:sdt>
        <w:sdt>
          <w:sdtPr>
            <w:rPr>
              <w:rFonts w:hint="eastAsia" w:ascii="黑体" w:hAnsi="黑体" w:eastAsia="黑体"/>
              <w:color w:val="F0A22E" w:themeColor="accent1"/>
              <w:sz w:val="28"/>
              <w:szCs w:val="28"/>
              <w14:textFill>
                <w14:solidFill>
                  <w14:schemeClr w14:val="accent1"/>
                </w14:solidFill>
              </w14:textFill>
            </w:rPr>
            <w:alias w:val="副标题"/>
            <w:id w:val="328029620"/>
            <w:placeholder>
              <w:docPart w:val="341D5FDD9CFF4C3CB04246B77854C423"/>
            </w:placeholder>
            <w15:dataBinding w:prefixMappings="xmlns:ns0='http://purl.org/dc/elements/1.1/' xmlns:ns1='http://schemas.openxmlformats.org/package/2006/metadata/core-properties' " w:xpath="/ns1:coreProperties[1]/ns0:subject[1]" w:storeItemID="{6C3C8BC8-F283-45AE-878A-BAB7291924A1}"/>
            <w:text/>
          </w:sdtPr>
          <w:sdtEndPr>
            <w:rPr>
              <w:rFonts w:hint="eastAsia" w:ascii="黑体" w:hAnsi="黑体" w:eastAsia="黑体"/>
              <w:color w:val="F0A22E" w:themeColor="accent1"/>
              <w:sz w:val="28"/>
              <w:szCs w:val="28"/>
              <w14:textFill>
                <w14:solidFill>
                  <w14:schemeClr w14:val="accent1"/>
                </w14:solidFill>
              </w14:textFill>
            </w:rPr>
          </w:sdtEndPr>
          <w:sdtContent>
            <w:p>
              <w:pPr>
                <w:pStyle w:val="19"/>
                <w:ind w:firstLine="560"/>
                <w:jc w:val="center"/>
                <w:rPr>
                  <w:color w:val="F0A22E" w:themeColor="accent1"/>
                  <w:sz w:val="28"/>
                  <w:szCs w:val="28"/>
                  <w14:textFill>
                    <w14:solidFill>
                      <w14:schemeClr w14:val="accent1"/>
                    </w14:solidFill>
                  </w14:textFill>
                </w:rPr>
              </w:pPr>
              <w:r>
                <w:rPr>
                  <w:rFonts w:hint="eastAsia" w:ascii="黑体" w:hAnsi="黑体" w:eastAsia="黑体"/>
                  <w:color w:val="F0A22E" w:themeColor="accent1"/>
                  <w:sz w:val="28"/>
                  <w:szCs w:val="28"/>
                  <w14:textFill>
                    <w14:solidFill>
                      <w14:schemeClr w14:val="accent1"/>
                    </w14:solidFill>
                  </w14:textFill>
                </w:rPr>
                <w:t>新闻分享app需求规约</w:t>
              </w:r>
            </w:p>
          </w:sdtContent>
        </w:sdt>
        <w:p>
          <w:pPr>
            <w:pStyle w:val="19"/>
            <w:spacing w:before="48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spacing w:line="480" w:lineRule="exact"/>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指导教师：</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孙萍</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小组成员：</w:t>
          </w:r>
        </w:p>
      </w:sdtContent>
    </w:sdt>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1650350乔  宇</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1853115李家瑞</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1852343潘翔宇</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1852726李逸舟</w:t>
      </w:r>
    </w:p>
    <w:p>
      <w:pPr>
        <w:spacing w:line="480" w:lineRule="exact"/>
        <w:jc w:val="center"/>
        <w:rPr>
          <w:b/>
          <w:bCs/>
          <w:lang w:val="zh-CN"/>
        </w:rPr>
      </w:pPr>
    </w:p>
    <w:p>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caps w:val="0"/>
          <w:color w:val="auto"/>
          <w:spacing w:val="0"/>
          <w:sz w:val="20"/>
          <w:szCs w:val="20"/>
          <w:lang w:val="zh-CN"/>
        </w:rPr>
      </w:sdtEndPr>
      <w:sdtContent>
        <w:p>
          <w:pPr>
            <w:pStyle w:val="21"/>
          </w:pPr>
          <w:r>
            <w:rPr>
              <w:lang w:val="zh-CN"/>
            </w:rPr>
            <w:t>目录</w:t>
          </w:r>
        </w:p>
        <w:p>
          <w:pPr>
            <w:pStyle w:val="8"/>
            <w:tabs>
              <w:tab w:val="right" w:leader="dot" w:pos="8296"/>
            </w:tabs>
            <w:rPr>
              <w:rFonts w:cstheme="minorBidi"/>
              <w:b w:val="0"/>
              <w:bCs w:val="0"/>
              <w:caps w:val="0"/>
              <w:kern w:val="2"/>
              <w:sz w:val="21"/>
              <w:szCs w:val="22"/>
            </w:rPr>
          </w:pPr>
          <w:r>
            <w:fldChar w:fldCharType="begin"/>
          </w:r>
          <w:r>
            <w:instrText xml:space="preserve"> TOC \o "1-3" \h \z \u </w:instrText>
          </w:r>
          <w:r>
            <w:fldChar w:fldCharType="separate"/>
          </w:r>
          <w:r>
            <w:fldChar w:fldCharType="begin"/>
          </w:r>
          <w:r>
            <w:instrText xml:space="preserve"> HYPERLINK \l "_Toc37267546" </w:instrText>
          </w:r>
          <w:r>
            <w:fldChar w:fldCharType="separate"/>
          </w:r>
          <w:r>
            <w:rPr>
              <w:rStyle w:val="13"/>
              <w:lang w:val="zh-CN"/>
            </w:rPr>
            <w:t>成员贡献度</w:t>
          </w:r>
          <w:r>
            <w:tab/>
          </w:r>
          <w:r>
            <w:fldChar w:fldCharType="begin"/>
          </w:r>
          <w:r>
            <w:instrText xml:space="preserve"> PAGEREF _Toc37267546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"_Toc37267547" </w:instrText>
          </w:r>
          <w:r>
            <w:fldChar w:fldCharType="separate"/>
          </w:r>
          <w:r>
            <w:rPr>
              <w:rStyle w:val="13"/>
              <w:lang w:val="zh-CN"/>
            </w:rPr>
            <w:t>修订历史</w:t>
          </w:r>
          <w:r>
            <w:tab/>
          </w:r>
          <w:r>
            <w:fldChar w:fldCharType="begin"/>
          </w:r>
          <w:r>
            <w:instrText xml:space="preserve"> PAGEREF _Toc37267547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"_Toc37267548" </w:instrText>
          </w:r>
          <w:r>
            <w:fldChar w:fldCharType="separate"/>
          </w:r>
          <w:r>
            <w:rPr>
              <w:rStyle w:val="13"/>
              <w:lang w:val="zh-CN"/>
            </w:rPr>
            <w:t>1. 介绍</w:t>
          </w:r>
          <w:r>
            <w:tab/>
          </w:r>
          <w:r>
            <w:fldChar w:fldCharType="begin"/>
          </w:r>
          <w:r>
            <w:instrText xml:space="preserve"> PAGEREF _Toc37267548 \h </w:instrText>
          </w:r>
          <w:r>
            <w:fldChar w:fldCharType="separate"/>
          </w:r>
          <w:r>
            <w:t>3</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"_Toc37267549" </w:instrText>
          </w:r>
          <w:r>
            <w:fldChar w:fldCharType="separate"/>
          </w:r>
          <w:r>
            <w:rPr>
              <w:rStyle w:val="13"/>
              <w:lang w:val="zh-CN"/>
            </w:rPr>
            <w:t>2. 术语表</w:t>
          </w:r>
          <w:r>
            <w:tab/>
          </w:r>
          <w:r>
            <w:fldChar w:fldCharType="begin"/>
          </w:r>
          <w:r>
            <w:instrText xml:space="preserve"> PAGEREF _Toc37267549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"_Toc37267550" </w:instrText>
          </w:r>
          <w:r>
            <w:fldChar w:fldCharType="separate"/>
          </w:r>
          <w:r>
            <w:rPr>
              <w:rStyle w:val="13"/>
              <w:rFonts w:ascii="等线" w:hAnsi="等线" w:eastAsia="等线" w:cs="Times New Roman"/>
              <w:caps/>
              <w:spacing w:val="15"/>
            </w:rPr>
            <w:t>2.1动态</w:t>
          </w:r>
          <w:r>
            <w:tab/>
          </w:r>
          <w:r>
            <w:fldChar w:fldCharType="begin"/>
          </w:r>
          <w:r>
            <w:instrText xml:space="preserve"> PAGEREF _Toc37267550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"_Toc37267551" </w:instrText>
          </w:r>
          <w:r>
            <w:fldChar w:fldCharType="separate"/>
          </w:r>
          <w:r>
            <w:rPr>
              <w:rStyle w:val="13"/>
              <w:rFonts w:ascii="等线" w:hAnsi="等线" w:eastAsia="等线" w:cs="Times New Roman"/>
              <w:caps/>
              <w:spacing w:val="15"/>
            </w:rPr>
            <w:t>2.2粉丝</w:t>
          </w:r>
          <w:r>
            <w:tab/>
          </w:r>
          <w:r>
            <w:fldChar w:fldCharType="begin"/>
          </w:r>
          <w:r>
            <w:instrText xml:space="preserve"> PAGEREF _Toc37267551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"_Toc37267552" </w:instrText>
          </w:r>
          <w:r>
            <w:fldChar w:fldCharType="separate"/>
          </w:r>
          <w:r>
            <w:rPr>
              <w:rStyle w:val="13"/>
              <w:rFonts w:ascii="等线" w:hAnsi="等线" w:eastAsia="等线" w:cs="Times New Roman"/>
              <w:caps/>
              <w:spacing w:val="15"/>
            </w:rPr>
            <w:t>2.3个人信息</w:t>
          </w:r>
          <w:r>
            <w:tab/>
          </w:r>
          <w:r>
            <w:fldChar w:fldCharType="begin"/>
          </w:r>
          <w:r>
            <w:instrText xml:space="preserve"> PAGEREF _Toc37267552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"_Toc37267553" </w:instrText>
          </w:r>
          <w:r>
            <w:fldChar w:fldCharType="separate"/>
          </w:r>
          <w:r>
            <w:rPr>
              <w:rStyle w:val="13"/>
              <w:rFonts w:ascii="等线" w:hAnsi="等线" w:eastAsia="等线" w:cs="Times New Roman"/>
              <w:caps/>
              <w:spacing w:val="15"/>
            </w:rPr>
            <w:t>2.4评论</w:t>
          </w:r>
          <w:r>
            <w:tab/>
          </w:r>
          <w:r>
            <w:fldChar w:fldCharType="begin"/>
          </w:r>
          <w:r>
            <w:instrText xml:space="preserve"> PAGEREF _Toc37267553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"_Toc37267554" </w:instrText>
          </w:r>
          <w:r>
            <w:fldChar w:fldCharType="separate"/>
          </w:r>
          <w:r>
            <w:rPr>
              <w:rStyle w:val="13"/>
              <w:rFonts w:ascii="等线" w:hAnsi="等线" w:eastAsia="等线" w:cs="Times New Roman"/>
              <w:caps/>
              <w:spacing w:val="15"/>
            </w:rPr>
            <w:t>2.5频道</w:t>
          </w:r>
          <w:r>
            <w:tab/>
          </w:r>
          <w:r>
            <w:fldChar w:fldCharType="begin"/>
          </w:r>
          <w:r>
            <w:instrText xml:space="preserve"> PAGEREF _Toc37267554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"_Toc37267555" </w:instrText>
          </w:r>
          <w:r>
            <w:fldChar w:fldCharType="separate"/>
          </w:r>
          <w:r>
            <w:rPr>
              <w:rStyle w:val="13"/>
              <w:rFonts w:ascii="等线" w:hAnsi="等线" w:eastAsia="等线" w:cs="Times New Roman"/>
              <w:caps/>
              <w:spacing w:val="15"/>
            </w:rPr>
            <w:t>2.6频度</w:t>
          </w:r>
          <w:r>
            <w:tab/>
          </w:r>
          <w:r>
            <w:fldChar w:fldCharType="begin"/>
          </w:r>
          <w:r>
            <w:instrText xml:space="preserve"> PAGEREF _Toc37267555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"_Toc37267556" </w:instrText>
          </w:r>
          <w:r>
            <w:fldChar w:fldCharType="separate"/>
          </w:r>
          <w:r>
            <w:rPr>
              <w:rStyle w:val="13"/>
              <w:rFonts w:ascii="等线" w:hAnsi="等线" w:eastAsia="等线" w:cs="Times New Roman"/>
              <w:caps/>
              <w:spacing w:val="15"/>
            </w:rPr>
            <w:t>2.7收藏</w:t>
          </w:r>
          <w:r>
            <w:tab/>
          </w:r>
          <w:r>
            <w:fldChar w:fldCharType="begin"/>
          </w:r>
          <w:r>
            <w:instrText xml:space="preserve"> PAGEREF _Toc37267556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"_Toc37267557" </w:instrText>
          </w:r>
          <w:r>
            <w:fldChar w:fldCharType="separate"/>
          </w:r>
          <w:r>
            <w:rPr>
              <w:rStyle w:val="13"/>
              <w:rFonts w:ascii="等线" w:hAnsi="等线" w:eastAsia="等线" w:cs="Times New Roman"/>
              <w:caps/>
              <w:spacing w:val="15"/>
            </w:rPr>
            <w:t>2.8搜索</w:t>
          </w:r>
          <w:r>
            <w:tab/>
          </w:r>
          <w:r>
            <w:fldChar w:fldCharType="begin"/>
          </w:r>
          <w:r>
            <w:instrText xml:space="preserve"> PAGEREF _Toc37267557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"_Toc37267558" </w:instrText>
          </w:r>
          <w:r>
            <w:fldChar w:fldCharType="separate"/>
          </w:r>
          <w:r>
            <w:rPr>
              <w:rStyle w:val="13"/>
              <w:rFonts w:ascii="等线" w:hAnsi="等线" w:eastAsia="等线" w:cs="Times New Roman"/>
              <w:caps/>
              <w:spacing w:val="15"/>
              <w:lang w:val="zh-CN"/>
            </w:rPr>
            <w:t>2.9新闻</w:t>
          </w:r>
          <w:r>
            <w:tab/>
          </w:r>
          <w:r>
            <w:fldChar w:fldCharType="begin"/>
          </w:r>
          <w:r>
            <w:instrText xml:space="preserve"> PAGEREF _Toc37267558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"_Toc37267559" </w:instrText>
          </w:r>
          <w:r>
            <w:fldChar w:fldCharType="separate"/>
          </w:r>
          <w:r>
            <w:rPr>
              <w:rStyle w:val="13"/>
              <w:rFonts w:ascii="等线" w:hAnsi="等线" w:eastAsia="等线" w:cs="Times New Roman"/>
              <w:caps/>
              <w:spacing w:val="15"/>
            </w:rPr>
            <w:t>2.10用户</w:t>
          </w:r>
          <w:r>
            <w:tab/>
          </w:r>
          <w:r>
            <w:fldChar w:fldCharType="begin"/>
          </w:r>
          <w:r>
            <w:instrText xml:space="preserve"> PAGEREF _Toc37267559 \h </w:instrText>
          </w:r>
          <w:r>
            <w:fldChar w:fldCharType="separate"/>
          </w:r>
          <w:r>
            <w:t>6</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"_Toc37267560" </w:instrText>
          </w:r>
          <w:r>
            <w:fldChar w:fldCharType="separate"/>
          </w:r>
          <w:r>
            <w:rPr>
              <w:rStyle w:val="13"/>
              <w:lang w:val="zh-CN"/>
            </w:rPr>
            <w:t>3. 用例模型</w:t>
          </w:r>
          <w:r>
            <w:tab/>
          </w:r>
          <w:r>
            <w:fldChar w:fldCharType="begin"/>
          </w:r>
          <w:r>
            <w:instrText xml:space="preserve"> PAGEREF _Toc37267560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"_Toc37267561" </w:instrText>
          </w:r>
          <w:r>
            <w:fldChar w:fldCharType="separate"/>
          </w:r>
          <w:r>
            <w:rPr>
              <w:rStyle w:val="13"/>
              <w:lang w:val="zh-CN"/>
            </w:rPr>
            <w:t>3.1 文字描述</w:t>
          </w:r>
          <w:r>
            <w:tab/>
          </w:r>
          <w:r>
            <w:fldChar w:fldCharType="begin"/>
          </w:r>
          <w:r>
            <w:instrText xml:space="preserve"> PAGEREF _Toc37267561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"_Toc37267562" </w:instrText>
          </w:r>
          <w:r>
            <w:fldChar w:fldCharType="separate"/>
          </w:r>
          <w:r>
            <w:rPr>
              <w:rStyle w:val="13"/>
              <w:lang w:val="zh-CN"/>
            </w:rPr>
            <w:t>1.浏览模块</w:t>
          </w:r>
          <w:r>
            <w:tab/>
          </w:r>
          <w:r>
            <w:fldChar w:fldCharType="begin"/>
          </w:r>
          <w:r>
            <w:instrText xml:space="preserve"> PAGEREF _Toc37267562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"_Toc37267563" </w:instrText>
          </w:r>
          <w:r>
            <w:fldChar w:fldCharType="separate"/>
          </w:r>
          <w:r>
            <w:rPr>
              <w:rStyle w:val="13"/>
              <w:lang w:val="zh-CN"/>
            </w:rPr>
            <w:t>2.社交模块</w:t>
          </w:r>
          <w:r>
            <w:tab/>
          </w:r>
          <w:r>
            <w:fldChar w:fldCharType="begin"/>
          </w:r>
          <w:r>
            <w:instrText xml:space="preserve"> PAGEREF _Toc37267563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"_Toc37267564" </w:instrText>
          </w:r>
          <w:r>
            <w:fldChar w:fldCharType="separate"/>
          </w:r>
          <w:r>
            <w:rPr>
              <w:rStyle w:val="13"/>
              <w:lang w:val="zh-CN"/>
            </w:rPr>
            <w:t>3.个人收藏模块</w:t>
          </w:r>
          <w:r>
            <w:tab/>
          </w:r>
          <w:r>
            <w:fldChar w:fldCharType="begin"/>
          </w:r>
          <w:r>
            <w:instrText xml:space="preserve"> PAGEREF _Toc37267564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"_Toc37267565" </w:instrText>
          </w:r>
          <w:r>
            <w:fldChar w:fldCharType="separate"/>
          </w:r>
          <w:r>
            <w:rPr>
              <w:rStyle w:val="13"/>
              <w:lang w:val="zh-CN"/>
            </w:rPr>
            <w:t>4.账户管理模块</w:t>
          </w:r>
          <w:r>
            <w:tab/>
          </w:r>
          <w:r>
            <w:fldChar w:fldCharType="begin"/>
          </w:r>
          <w:r>
            <w:instrText xml:space="preserve"> PAGEREF _Toc37267565 \h </w:instrText>
          </w:r>
          <w:r>
            <w:fldChar w:fldCharType="separate"/>
          </w:r>
          <w:r>
            <w:t>7</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"_Toc37267566" </w:instrText>
          </w:r>
          <w:r>
            <w:fldChar w:fldCharType="separate"/>
          </w:r>
          <w:r>
            <w:rPr>
              <w:rStyle w:val="13"/>
              <w:lang w:val="zh-CN"/>
            </w:rPr>
            <w:t>3.2 用例图及用例规约</w:t>
          </w:r>
          <w:r>
            <w:tab/>
          </w:r>
          <w:r>
            <w:fldChar w:fldCharType="begin"/>
          </w:r>
          <w:r>
            <w:instrText xml:space="preserve"> PAGEREF _Toc37267566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"_Toc37267567" </w:instrText>
          </w:r>
          <w:r>
            <w:fldChar w:fldCharType="separate"/>
          </w:r>
          <w:r>
            <w:rPr>
              <w:rStyle w:val="13"/>
            </w:rPr>
            <w:t>3.2.1浏览模块</w:t>
          </w:r>
          <w:r>
            <w:tab/>
          </w:r>
          <w:r>
            <w:fldChar w:fldCharType="begin"/>
          </w:r>
          <w:r>
            <w:instrText xml:space="preserve"> PAGEREF _Toc37267567 \h </w:instrText>
          </w:r>
          <w:r>
            <w:fldChar w:fldCharType="separate"/>
          </w:r>
          <w:r>
            <w:t>8</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"_Toc37267568" </w:instrText>
          </w:r>
          <w:r>
            <w:fldChar w:fldCharType="separate"/>
          </w:r>
          <w:r>
            <w:rPr>
              <w:rStyle w:val="13"/>
              <w:lang w:val="zh-CN"/>
            </w:rPr>
            <w:t>4.2.2社交模块</w:t>
          </w:r>
          <w:r>
            <w:tab/>
          </w:r>
          <w:r>
            <w:fldChar w:fldCharType="begin"/>
          </w:r>
          <w:r>
            <w:instrText xml:space="preserve"> PAGEREF _Toc37267568 \h </w:instrText>
          </w:r>
          <w:r>
            <w:fldChar w:fldCharType="separate"/>
          </w:r>
          <w:r>
            <w:t>14</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"_Toc37267569" </w:instrText>
          </w:r>
          <w:r>
            <w:fldChar w:fldCharType="separate"/>
          </w:r>
          <w:r>
            <w:rPr>
              <w:rStyle w:val="13"/>
              <w:lang w:val="zh-CN"/>
            </w:rPr>
            <w:t>4.2.3个人收藏模块</w:t>
          </w:r>
          <w:r>
            <w:tab/>
          </w:r>
          <w:r>
            <w:fldChar w:fldCharType="begin"/>
          </w:r>
          <w:r>
            <w:instrText xml:space="preserve"> PAGEREF _Toc37267569 \h </w:instrText>
          </w:r>
          <w:r>
            <w:fldChar w:fldCharType="separate"/>
          </w:r>
          <w:r>
            <w:t>22</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"_Toc37267570" </w:instrText>
          </w:r>
          <w:r>
            <w:fldChar w:fldCharType="separate"/>
          </w:r>
          <w:r>
            <w:rPr>
              <w:rStyle w:val="13"/>
              <w:lang w:val="zh-CN"/>
            </w:rPr>
            <w:t>4.2.4账户管理模块</w:t>
          </w:r>
          <w:r>
            <w:tab/>
          </w:r>
          <w:r>
            <w:fldChar w:fldCharType="begin"/>
          </w:r>
          <w:r>
            <w:instrText xml:space="preserve"> PAGEREF _Toc37267570 \h </w:instrText>
          </w:r>
          <w:r>
            <w:fldChar w:fldCharType="separate"/>
          </w:r>
          <w:r>
            <w:t>25</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"_Toc37267571" </w:instrText>
          </w:r>
          <w:r>
            <w:fldChar w:fldCharType="separate"/>
          </w:r>
          <w:r>
            <w:rPr>
              <w:rStyle w:val="13"/>
              <w:lang w:val="zh-CN"/>
            </w:rPr>
            <w:t>4. 补充规约</w:t>
          </w:r>
          <w:r>
            <w:tab/>
          </w:r>
          <w:r>
            <w:fldChar w:fldCharType="begin"/>
          </w:r>
          <w:r>
            <w:instrText xml:space="preserve"> PAGEREF _Toc37267571 \h </w:instrText>
          </w:r>
          <w:r>
            <w:fldChar w:fldCharType="separate"/>
          </w:r>
          <w:r>
            <w:t>29</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"_Toc37267572" </w:instrText>
          </w:r>
          <w:r>
            <w:fldChar w:fldCharType="separate"/>
          </w:r>
          <w:r>
            <w:rPr>
              <w:rStyle w:val="13"/>
              <w:lang w:val="zh-CN"/>
            </w:rPr>
            <w:t>5. 参考</w:t>
          </w:r>
          <w:r>
            <w:tab/>
          </w:r>
          <w:r>
            <w:fldChar w:fldCharType="begin"/>
          </w:r>
          <w:r>
            <w:instrText xml:space="preserve"> PAGEREF _Toc37267572 \h </w:instrText>
          </w:r>
          <w:r>
            <w:fldChar w:fldCharType="separate"/>
          </w:r>
          <w:r>
            <w:t>29</w:t>
          </w:r>
          <w:r>
            <w:fldChar w:fldCharType="end"/>
          </w:r>
          <w:r>
            <w:fldChar w:fldCharType="end"/>
          </w:r>
        </w:p>
        <w:p>
          <w:r>
            <w:rPr>
              <w:b/>
              <w:bCs/>
              <w:lang w:val="zh-CN"/>
            </w:rPr>
            <w:fldChar w:fldCharType="end"/>
          </w:r>
        </w:p>
      </w:sdtContent>
    </w:sdt>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sz w:val="24"/>
          <w:szCs w:val="24"/>
          <w:lang w:val="zh-CN"/>
        </w:rPr>
      </w:pPr>
      <w:bookmarkStart w:id="0" w:name="_Toc37267546"/>
      <w:r>
        <w:rPr>
          <w:rFonts w:hint="eastAsia"/>
          <w:sz w:val="24"/>
          <w:szCs w:val="24"/>
          <w:lang w:val="zh-CN"/>
        </w:rPr>
        <w:t>成员贡献度</w:t>
      </w:r>
      <w:bookmarkEnd w:id="0"/>
    </w:p>
    <w:p>
      <w:pPr>
        <w:rPr>
          <w:lang w:val="zh-CN"/>
        </w:rPr>
      </w:pPr>
    </w:p>
    <w:tbl>
      <w:tblPr>
        <w:tblStyle w:val="26"/>
        <w:tblW w:w="0" w:type="auto"/>
        <w:jc w:val="cente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tcBorders>
              <w:top w:val="single" w:color="F0A22E" w:themeColor="accent1" w:sz="4" w:space="0"/>
              <w:left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参考</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项目概述</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术语表</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用例模型</w:t>
            </w:r>
          </w:p>
        </w:tc>
        <w:tc>
          <w:tcPr>
            <w:tcW w:w="3320" w:type="dxa"/>
            <w:gridSpan w:val="4"/>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用例规约</w:t>
            </w:r>
          </w:p>
        </w:tc>
        <w:tc>
          <w:tcPr>
            <w:tcW w:w="830"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活动图</w:t>
            </w:r>
          </w:p>
        </w:tc>
        <w:tc>
          <w:tcPr>
            <w:tcW w:w="830" w:type="dxa"/>
            <w:tcBorders>
              <w:top w:val="single" w:color="F0A22E" w:themeColor="accent1" w:sz="4" w:space="0"/>
              <w:bottom w:val="single" w:color="F0A22E" w:themeColor="accent1" w:sz="4" w:space="0"/>
              <w:right w:val="single" w:color="F0A22E" w:themeColor="accent1" w:sz="4" w:space="0"/>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补充规约</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restart"/>
            <w:shd w:val="clear" w:color="auto" w:fill="FBECD5" w:themeFill="accent1" w:themeFillTint="33"/>
            <w:vAlign w:val="center"/>
          </w:tcPr>
          <w:p>
            <w:pPr>
              <w:jc w:val="center"/>
              <w:rPr>
                <w:b w:val="0"/>
                <w:bCs w:val="0"/>
                <w:sz w:val="15"/>
                <w:szCs w:val="15"/>
                <w:lang w:val="zh-CN"/>
              </w:rPr>
            </w:pPr>
            <w:r>
              <w:rPr>
                <w:rFonts w:hint="eastAsia"/>
                <w:b w:val="0"/>
                <w:bCs w:val="0"/>
                <w:sz w:val="15"/>
                <w:szCs w:val="15"/>
                <w:lang w:val="zh-CN"/>
              </w:rPr>
              <w:t>李家瑞</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李家瑞</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李逸舟</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李逸舟</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continue"/>
            <w:vAlign w:val="center"/>
          </w:tcPr>
          <w:p>
            <w:pPr>
              <w:jc w:val="center"/>
              <w:rPr>
                <w:b/>
                <w:bCs/>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30" w:type="dxa"/>
            <w:vAlign w:val="center"/>
          </w:tcPr>
          <w:p>
            <w:pPr>
              <w:jc w:val="center"/>
              <w:rPr>
                <w:sz w:val="15"/>
                <w:szCs w:val="15"/>
                <w:lang w:val="zh-CN"/>
              </w:rPr>
            </w:pPr>
          </w:p>
        </w:tc>
        <w:tc>
          <w:tcPr>
            <w:tcW w:w="830" w:type="dxa"/>
            <w:vAlign w:val="center"/>
          </w:tcPr>
          <w:p>
            <w:pPr>
              <w:jc w:val="center"/>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C10-18</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continue"/>
            <w:vAlign w:val="center"/>
          </w:tcPr>
          <w:p>
            <w:pPr>
              <w:jc w:val="center"/>
              <w:rPr>
                <w:sz w:val="15"/>
                <w:szCs w:val="15"/>
                <w:lang w:val="zh-CN"/>
              </w:rPr>
            </w:pPr>
          </w:p>
        </w:tc>
        <w:tc>
          <w:tcPr>
            <w:tcW w:w="830" w:type="dxa"/>
            <w:vMerge w:val="continue"/>
            <w:vAlign w:val="center"/>
          </w:tcPr>
          <w:p>
            <w:pPr>
              <w:jc w:val="center"/>
              <w:rPr>
                <w:sz w:val="15"/>
                <w:szCs w:val="15"/>
                <w:lang w:val="zh-CN"/>
              </w:rPr>
            </w:pPr>
          </w:p>
        </w:tc>
      </w:tr>
    </w:tbl>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lang w:val="zh-CN"/>
        </w:rPr>
      </w:pPr>
      <w:bookmarkStart w:id="1" w:name="_Toc37267547"/>
      <w:bookmarkStart w:id="2" w:name="_Toc37266023"/>
      <w:r>
        <w:rPr>
          <w:rFonts w:hint="eastAsia"/>
          <w:sz w:val="24"/>
          <w:szCs w:val="24"/>
          <w:lang w:val="zh-CN"/>
        </w:rPr>
        <w:t>修订历史</w:t>
      </w:r>
      <w:bookmarkEnd w:id="1"/>
      <w:bookmarkEnd w:id="2"/>
    </w:p>
    <w:p>
      <w:pPr>
        <w:rPr>
          <w:lang w:val="zh-CN"/>
        </w:rPr>
      </w:pPr>
    </w:p>
    <w:tbl>
      <w:tblPr>
        <w:tblStyle w:val="27"/>
        <w:tblW w:w="8407" w:type="dxa"/>
        <w:tblInd w:w="0" w:type="dxa"/>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Layout w:type="autofit"/>
        <w:tblCellMar>
          <w:top w:w="0" w:type="dxa"/>
          <w:left w:w="108" w:type="dxa"/>
          <w:bottom w:w="0" w:type="dxa"/>
          <w:right w:w="108" w:type="dxa"/>
        </w:tblCellMar>
      </w:tblPr>
      <w:tblGrid>
        <w:gridCol w:w="1271"/>
        <w:gridCol w:w="992"/>
        <w:gridCol w:w="4763"/>
        <w:gridCol w:w="1381"/>
      </w:tblGrid>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22" w:hRule="atLeast"/>
        </w:trPr>
        <w:tc>
          <w:tcPr>
            <w:tcW w:w="1271"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编写日期</w:t>
            </w:r>
          </w:p>
        </w:tc>
        <w:tc>
          <w:tcPr>
            <w:tcW w:w="992"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版本</w:t>
            </w:r>
          </w:p>
        </w:tc>
        <w:tc>
          <w:tcPr>
            <w:tcW w:w="4763"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说明</w:t>
            </w:r>
          </w:p>
        </w:tc>
        <w:tc>
          <w:tcPr>
            <w:tcW w:w="1381" w:type="dxa"/>
            <w:tcBorders>
              <w:top w:val="nil"/>
              <w:bottom w:val="single" w:color="F5C781" w:themeColor="accent1" w:themeTint="99" w:sz="12" w:space="0"/>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作者</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2020./4/3</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0.1.0</w:t>
            </w:r>
          </w:p>
        </w:tc>
        <w:tc>
          <w:tcPr>
            <w:tcW w:w="4763" w:type="dxa"/>
            <w:shd w:val="clear" w:color="auto" w:fill="FBECD5" w:themeFill="accent1" w:themeFillTint="33"/>
          </w:tcPr>
          <w:p>
            <w:pPr>
              <w:rPr>
                <w:sz w:val="16"/>
                <w:szCs w:val="16"/>
                <w:lang w:val="zh-CN"/>
              </w:rPr>
            </w:pPr>
            <w:r>
              <w:rPr>
                <w:rFonts w:hint="eastAsia"/>
                <w:sz w:val="16"/>
                <w:szCs w:val="16"/>
                <w:lang w:val="zh-CN"/>
              </w:rPr>
              <w:t>初稿，搭建框架</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2020/4/5</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0.2.0</w:t>
            </w:r>
          </w:p>
        </w:tc>
        <w:tc>
          <w:tcPr>
            <w:tcW w:w="4763" w:type="dxa"/>
          </w:tcPr>
          <w:p>
            <w:pPr>
              <w:rPr>
                <w:sz w:val="16"/>
                <w:szCs w:val="16"/>
                <w:lang w:val="zh-CN"/>
              </w:rPr>
            </w:pPr>
            <w:r>
              <w:rPr>
                <w:rFonts w:hint="eastAsia"/>
                <w:sz w:val="16"/>
                <w:szCs w:val="16"/>
                <w:lang w:val="zh-CN"/>
              </w:rPr>
              <w:t>用例模型完善，项目介绍</w:t>
            </w:r>
          </w:p>
        </w:tc>
        <w:tc>
          <w:tcPr>
            <w:tcW w:w="1381" w:type="dxa"/>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2020/4/6</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0.3.0</w:t>
            </w:r>
          </w:p>
        </w:tc>
        <w:tc>
          <w:tcPr>
            <w:tcW w:w="4763" w:type="dxa"/>
            <w:shd w:val="clear" w:color="auto" w:fill="FBECD5" w:themeFill="accent1" w:themeFillTint="33"/>
          </w:tcPr>
          <w:p>
            <w:pPr>
              <w:rPr>
                <w:sz w:val="16"/>
                <w:szCs w:val="16"/>
                <w:lang w:val="zh-CN"/>
              </w:rPr>
            </w:pPr>
            <w:r>
              <w:rPr>
                <w:rFonts w:hint="eastAsia"/>
                <w:sz w:val="16"/>
                <w:szCs w:val="16"/>
                <w:lang w:val="zh-CN"/>
              </w:rPr>
              <w:t>未完成部分补充</w:t>
            </w:r>
          </w:p>
        </w:tc>
        <w:tc>
          <w:tcPr>
            <w:tcW w:w="1381" w:type="dxa"/>
            <w:shd w:val="clear" w:color="auto" w:fill="FBECD5" w:themeFill="accent1" w:themeFillTint="33"/>
          </w:tcPr>
          <w:p>
            <w:pPr>
              <w:rPr>
                <w:sz w:val="16"/>
                <w:szCs w:val="16"/>
                <w:lang w:val="zh-CN"/>
              </w:rPr>
            </w:pPr>
            <w:r>
              <w:rPr>
                <w:rFonts w:hint="eastAsia"/>
                <w:sz w:val="16"/>
                <w:szCs w:val="16"/>
                <w:lang w:val="zh-CN"/>
              </w:rPr>
              <w:t>李家瑞，潘翔宇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2020/4/10</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0.4.0</w:t>
            </w:r>
          </w:p>
        </w:tc>
        <w:tc>
          <w:tcPr>
            <w:tcW w:w="4763" w:type="dxa"/>
          </w:tcPr>
          <w:p>
            <w:pPr>
              <w:rPr>
                <w:sz w:val="16"/>
                <w:szCs w:val="16"/>
                <w:lang w:val="zh-CN"/>
              </w:rPr>
            </w:pPr>
            <w:r>
              <w:rPr>
                <w:rFonts w:hint="eastAsia"/>
                <w:sz w:val="16"/>
                <w:szCs w:val="16"/>
                <w:lang w:val="zh-CN"/>
              </w:rPr>
              <w:t>未完成部分补充，部分内容修改完善</w:t>
            </w:r>
          </w:p>
        </w:tc>
        <w:tc>
          <w:tcPr>
            <w:tcW w:w="1381" w:type="dxa"/>
          </w:tcPr>
          <w:p>
            <w:pPr>
              <w:rPr>
                <w:sz w:val="16"/>
                <w:szCs w:val="16"/>
                <w:lang w:val="zh-CN"/>
              </w:rPr>
            </w:pPr>
            <w:r>
              <w:rPr>
                <w:rFonts w:hint="eastAsia"/>
                <w:sz w:val="16"/>
                <w:szCs w:val="16"/>
                <w:lang w:val="zh-CN"/>
              </w:rPr>
              <w:t>李逸周</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b/>
                <w:bCs/>
                <w:sz w:val="16"/>
                <w:szCs w:val="16"/>
                <w:lang w:val="zh-CN"/>
              </w:rPr>
              <w:t>2020/4/</w:t>
            </w:r>
            <w:r>
              <w:rPr>
                <w:rFonts w:hint="eastAsia"/>
                <w:b/>
                <w:bCs/>
                <w:sz w:val="16"/>
                <w:szCs w:val="16"/>
                <w:lang w:val="zh-CN"/>
              </w:rPr>
              <w:t>15</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1.0.0</w:t>
            </w:r>
          </w:p>
        </w:tc>
        <w:tc>
          <w:tcPr>
            <w:tcW w:w="4763" w:type="dxa"/>
            <w:shd w:val="clear" w:color="auto" w:fill="FBECD5" w:themeFill="accent1" w:themeFillTint="33"/>
          </w:tcPr>
          <w:p>
            <w:pPr>
              <w:rPr>
                <w:sz w:val="16"/>
                <w:szCs w:val="16"/>
                <w:lang w:val="zh-CN"/>
              </w:rPr>
            </w:pPr>
            <w:r>
              <w:rPr>
                <w:rFonts w:hint="eastAsia"/>
                <w:sz w:val="16"/>
                <w:szCs w:val="16"/>
                <w:lang w:val="zh-CN"/>
              </w:rPr>
              <w:t>文档排版，细节修正</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bl>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pStyle w:val="2"/>
        <w:rPr>
          <w:lang w:val="zh-CN"/>
        </w:rPr>
      </w:pPr>
      <w:bookmarkStart w:id="3" w:name="_Toc37267548"/>
      <w:r>
        <w:rPr>
          <w:rFonts w:hint="eastAsia"/>
          <w:sz w:val="24"/>
          <w:szCs w:val="24"/>
          <w:lang w:val="zh-CN"/>
        </w:rPr>
        <w:t>1</w:t>
      </w:r>
      <w:r>
        <w:rPr>
          <w:sz w:val="24"/>
          <w:szCs w:val="24"/>
          <w:lang w:val="zh-CN"/>
        </w:rPr>
        <w:t xml:space="preserve">. </w:t>
      </w:r>
      <w:r>
        <w:rPr>
          <w:rFonts w:hint="eastAsia"/>
          <w:sz w:val="24"/>
          <w:szCs w:val="24"/>
          <w:lang w:val="zh-CN"/>
        </w:rPr>
        <w:t>介绍</w:t>
      </w:r>
      <w:bookmarkEnd w:id="3"/>
    </w:p>
    <w:p>
      <w:pPr>
        <w:spacing w:line="300" w:lineRule="exact"/>
        <w:ind w:firstLine="400" w:firstLineChars="200"/>
        <w:rPr>
          <w:lang w:val="zh-CN"/>
        </w:rPr>
      </w:pP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r>
        <w:rPr>
          <w:lang w:val="zh-CN"/>
        </w:rPr>
        <w:tab/>
      </w:r>
    </w:p>
    <w:p>
      <w:pPr>
        <w:spacing w:line="300" w:lineRule="exact"/>
        <w:ind w:firstLine="400" w:firstLineChars="200"/>
        <w:rPr>
          <w:lang w:val="zh-CN"/>
        </w:rPr>
      </w:pPr>
      <w:r>
        <w:rPr>
          <w:rFonts w:hint="eastAsia"/>
          <w:lang w:val="zh-CN"/>
        </w:rPr>
        <w:t>社会是一个日新月异的时代，生活在这样一个快节奏，信息爆炸的时代中，人们每天都被形形色色的新闻所包围。这些新闻当中只有一部分类型的新闻是我们感兴趣的新闻，而另一些则是我们不太关心的，本项目是针对各个年龄段的受众，使他们通过本项目能够迅速查看到自己感兴趣的新闻，用户可以查看新闻、视频，对新闻发表一些自己的评论。同时，本项目也有发表、查看动态功能，找到意向相投的好友，共同商讨自己的看法与生活态度。APP主要有四大模块：</w:t>
      </w:r>
    </w:p>
    <w:p>
      <w:pPr>
        <w:rPr>
          <w:lang w:val="zh-CN"/>
        </w:rPr>
      </w:pPr>
      <w:r>
        <w:rPr>
          <w:rFonts w:hint="eastAsia"/>
          <w:lang w:val="zh-CN"/>
        </w:rPr>
        <w:t>a.</w:t>
      </w:r>
      <w:r>
        <w:rPr>
          <w:lang w:val="zh-CN"/>
        </w:rPr>
        <w:t xml:space="preserve"> </w:t>
      </w:r>
      <w:r>
        <w:rPr>
          <w:rFonts w:hint="eastAsia"/>
          <w:lang w:val="zh-CN"/>
        </w:rPr>
        <w:t>浏览模块：未登录和登录的用户都可以在此模块浏览新闻、所有人动态，并进行搜索。</w:t>
      </w:r>
    </w:p>
    <w:p>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p>
    <w:p>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pPr>
        <w:rPr>
          <w:lang w:val="zh-CN"/>
        </w:rPr>
      </w:pPr>
    </w:p>
    <w:p>
      <w:pPr>
        <w:pStyle w:val="2"/>
        <w:rPr>
          <w:lang w:val="zh-CN"/>
        </w:rPr>
      </w:pPr>
      <w:bookmarkStart w:id="4" w:name="_Toc37267549"/>
      <w:r>
        <w:rPr>
          <w:rFonts w:hint="eastAsia"/>
          <w:lang w:val="zh-CN"/>
        </w:rPr>
        <w:t>2</w:t>
      </w:r>
      <w:r>
        <w:rPr>
          <w:lang w:val="zh-CN"/>
        </w:rPr>
        <w:t xml:space="preserve">. </w:t>
      </w:r>
      <w:r>
        <w:rPr>
          <w:rFonts w:hint="eastAsia"/>
          <w:lang w:val="zh-CN"/>
        </w:rPr>
        <w:t>术语表</w:t>
      </w:r>
      <w:bookmarkEnd w:id="4"/>
    </w:p>
    <w:p>
      <w:pPr>
        <w:rPr>
          <w:lang w:val="zh-CN"/>
        </w:rPr>
      </w:pPr>
      <w:r>
        <w:rPr>
          <w:rFonts w:hint="eastAsia"/>
          <w:lang w:val="zh-CN"/>
        </w:rPr>
        <w:t>说明：以下术语解释以字典序呈现。</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5" w:name="_Toc37267550"/>
      <w:r>
        <w:rPr>
          <w:rFonts w:hint="eastAsia" w:ascii="等线" w:hAnsi="等线" w:eastAsia="等线" w:cs="Times New Roman"/>
          <w:caps/>
          <w:spacing w:val="15"/>
        </w:rPr>
        <w:t>2.1动态</w:t>
      </w:r>
      <w:bookmarkEnd w:id="5"/>
    </w:p>
    <w:p>
      <w:pPr>
        <w:ind w:firstLine="400" w:firstLineChars="200"/>
        <w:rPr>
          <w:rFonts w:ascii="等线" w:hAnsi="等线" w:eastAsia="等线" w:cs="Times New Roman"/>
          <w:color w:val="000000"/>
        </w:rPr>
      </w:pPr>
      <w:r>
        <w:rPr>
          <w:rFonts w:hint="eastAsia" w:ascii="等线" w:hAnsi="等线" w:eastAsia="等线" w:cs="Times New Roman"/>
          <w:color w:val="000000"/>
        </w:rPr>
        <w:t>动态为文字的形式，显示内容包括动态的作者、发布的日期、全部内容、相关的评论以及所包括的新闻链接。</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查看个人动态</w:t>
      </w:r>
    </w:p>
    <w:p>
      <w:pPr>
        <w:ind w:left="400" w:leftChars="200"/>
        <w:rPr>
          <w:rFonts w:ascii="等线" w:hAnsi="等线" w:eastAsia="等线" w:cs="Times New Roman"/>
          <w:lang w:val="zh-CN"/>
        </w:rPr>
      </w:pPr>
      <w:r>
        <w:rPr>
          <w:rFonts w:hint="eastAsia" w:ascii="等线" w:hAnsi="等线" w:eastAsia="等线" w:cs="Times New Roman"/>
          <w:lang w:val="zh-CN"/>
        </w:rPr>
        <w:t>已登录的用户可以在动态页面顶部的动态栏中选择查看自己的动态，同时可以评论自己的动态。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查看关注动态</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已登录的用户可以在动态页面顶部的动态栏中查看自己关注的用户的动态，不能查看到关注对象所关注的用户的动态，进入动态详情页面之后可以评论动态。</w:t>
      </w:r>
    </w:p>
    <w:p>
      <w:pPr>
        <w:ind w:left="200" w:leftChars="100"/>
        <w:rPr>
          <w:rFonts w:ascii="等线" w:hAnsi="等线" w:eastAsia="等线" w:cs="Times New Roman"/>
          <w:color w:val="000000"/>
        </w:rPr>
      </w:pPr>
      <w:r>
        <w:rPr>
          <w:rFonts w:hint="eastAsia" w:ascii="等线" w:hAnsi="等线" w:eastAsia="等线" w:cs="Times New Roman"/>
          <w:color w:val="000000"/>
          <w:sz w:val="28"/>
          <w:szCs w:val="28"/>
        </w:rPr>
        <w:t>查看所有动态</w:t>
      </w:r>
    </w:p>
    <w:p>
      <w:pPr>
        <w:ind w:left="400" w:leftChars="200"/>
        <w:rPr>
          <w:rFonts w:ascii="等线" w:hAnsi="等线" w:eastAsia="等线" w:cs="Times New Roman"/>
          <w:color w:val="000000"/>
        </w:rPr>
      </w:pPr>
      <w:r>
        <w:rPr>
          <w:rFonts w:hint="eastAsia" w:ascii="等线" w:hAnsi="等线" w:eastAsia="等线" w:cs="Times New Roman"/>
          <w:lang w:val="zh-CN"/>
        </w:rPr>
        <w:t>用户可以在动态页面的名为“所有”的子页面查看到所有用户发布的动态。未登录的用户也可以查看到所有动态，进入动态详情页面，已登录的用户可以评论动态。</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发布动态</w:t>
      </w:r>
    </w:p>
    <w:p>
      <w:pPr>
        <w:ind w:firstLine="400" w:firstLineChars="200"/>
        <w:rPr>
          <w:rFonts w:ascii="等线" w:hAnsi="等线" w:eastAsia="等线" w:cs="Times New Roman"/>
          <w:color w:val="000000"/>
          <w:sz w:val="28"/>
          <w:szCs w:val="28"/>
        </w:rPr>
      </w:pPr>
      <w:r>
        <w:rPr>
          <w:rFonts w:hint="eastAsia" w:ascii="等线" w:hAnsi="等线" w:eastAsia="等线" w:cs="Times New Roman"/>
          <w:color w:val="000000"/>
        </w:rPr>
        <w:t>已登录的用户编辑文字形式的动态，点击发布。</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6" w:name="_Toc37267551"/>
      <w:r>
        <w:rPr>
          <w:rFonts w:hint="eastAsia" w:ascii="等线" w:hAnsi="等线" w:eastAsia="等线" w:cs="Times New Roman"/>
          <w:caps/>
          <w:spacing w:val="15"/>
        </w:rPr>
        <w:t>2.2粉丝</w:t>
      </w:r>
      <w:bookmarkEnd w:id="6"/>
    </w:p>
    <w:p>
      <w:pPr>
        <w:ind w:firstLine="400" w:firstLineChars="200"/>
        <w:rPr>
          <w:rFonts w:ascii="等线" w:hAnsi="等线" w:eastAsia="等线" w:cs="Times New Roman"/>
        </w:rPr>
      </w:pPr>
      <w:r>
        <w:rPr>
          <w:rFonts w:hint="eastAsia" w:ascii="等线" w:hAnsi="等线" w:eastAsia="等线" w:cs="Times New Roman"/>
        </w:rPr>
        <w:t>粉丝为该app中关注自己的用户。</w:t>
      </w:r>
    </w:p>
    <w:p>
      <w:pPr>
        <w:ind w:firstLine="280" w:firstLineChars="100"/>
        <w:rPr>
          <w:rFonts w:ascii="等线" w:hAnsi="等线" w:eastAsia="等线" w:cs="Times New Roman"/>
        </w:rPr>
      </w:pPr>
      <w:r>
        <w:rPr>
          <w:rFonts w:hint="eastAsia" w:ascii="等线" w:hAnsi="等线" w:eastAsia="等线" w:cs="Times New Roman"/>
          <w:color w:val="000000"/>
          <w:sz w:val="28"/>
          <w:szCs w:val="28"/>
        </w:rPr>
        <w:t>拉黑粉丝</w:t>
      </w:r>
    </w:p>
    <w:p>
      <w:pPr>
        <w:ind w:firstLine="400" w:firstLineChars="200"/>
        <w:rPr>
          <w:rFonts w:ascii="等线" w:hAnsi="等线" w:eastAsia="等线" w:cs="Times New Roman"/>
          <w:lang w:val="zh-CN"/>
        </w:rPr>
      </w:pPr>
      <w:r>
        <w:rPr>
          <w:rFonts w:hint="eastAsia" w:ascii="等线" w:hAnsi="等线" w:eastAsia="等线" w:cs="Times New Roman"/>
          <w:lang w:val="zh-CN"/>
        </w:rPr>
        <w:t>用户被粉丝恶意评论后，可以选择解除该粉丝的关注。</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7" w:name="_Toc37267552"/>
      <w:r>
        <w:rPr>
          <w:rFonts w:hint="eastAsia" w:ascii="等线" w:hAnsi="等线" w:eastAsia="等线" w:cs="Times New Roman"/>
          <w:caps/>
          <w:spacing w:val="15"/>
        </w:rPr>
        <w:t>2.3个人信息</w:t>
      </w:r>
      <w:bookmarkEnd w:id="7"/>
    </w:p>
    <w:p>
      <w:pPr>
        <w:ind w:firstLine="400" w:firstLineChars="200"/>
        <w:rPr>
          <w:rFonts w:ascii="等线" w:hAnsi="等线" w:eastAsia="等线" w:cs="Times New Roman"/>
        </w:rPr>
      </w:pPr>
      <w:r>
        <w:rPr>
          <w:rFonts w:hint="eastAsia" w:ascii="等线" w:hAnsi="等线" w:eastAsia="等线" w:cs="Times New Roman"/>
        </w:rPr>
        <w:t>因保护用户的隐私，个人信息仅包括已注册用户的昵称以及用户密码。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昵称</w:t>
      </w:r>
    </w:p>
    <w:p>
      <w:pPr>
        <w:ind w:firstLine="400" w:firstLineChars="200"/>
        <w:rPr>
          <w:rFonts w:ascii="等线" w:hAnsi="等线" w:eastAsia="等线" w:cs="Times New Roman"/>
          <w:color w:val="000000"/>
        </w:rPr>
      </w:pPr>
      <w:r>
        <w:rPr>
          <w:rFonts w:hint="eastAsia" w:ascii="等线" w:hAnsi="等线" w:eastAsia="等线" w:cs="Times New Roman"/>
          <w:color w:val="000000"/>
        </w:rPr>
        <w:t>登录账号的唯一凭证，即用户在登录时所需的用户名，昵称不允许重复。</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8" w:name="_Toc37267553"/>
      <w:r>
        <w:rPr>
          <w:rFonts w:hint="eastAsia" w:ascii="等线" w:hAnsi="等线" w:eastAsia="等线" w:cs="Times New Roman"/>
          <w:caps/>
          <w:spacing w:val="15"/>
        </w:rPr>
        <w:t>2.4评论</w:t>
      </w:r>
      <w:bookmarkEnd w:id="8"/>
    </w:p>
    <w:p>
      <w:pPr>
        <w:ind w:firstLine="400" w:firstLineChars="200"/>
        <w:rPr>
          <w:rFonts w:ascii="等线" w:hAnsi="等线" w:eastAsia="等线" w:cs="Times New Roman"/>
          <w:color w:val="000000"/>
        </w:rPr>
      </w:pPr>
      <w:r>
        <w:rPr>
          <w:rFonts w:hint="eastAsia" w:ascii="等线" w:hAnsi="等线" w:eastAsia="等线" w:cs="Times New Roman"/>
          <w:color w:val="000000"/>
        </w:rPr>
        <w:t>评论仅为文字性评论。</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评论动态</w:t>
      </w:r>
    </w:p>
    <w:p>
      <w:pPr>
        <w:ind w:left="400" w:leftChars="200"/>
        <w:rPr>
          <w:rFonts w:ascii="等线" w:hAnsi="等线" w:eastAsia="等线" w:cs="Times New Roman"/>
          <w:lang w:val="zh-CN"/>
        </w:rPr>
      </w:pPr>
      <w:r>
        <w:rPr>
          <w:rFonts w:hint="eastAsia" w:ascii="等线" w:hAnsi="等线" w:eastAsia="等线" w:cs="Times New Roman"/>
          <w:lang w:val="zh-CN"/>
        </w:rPr>
        <w:t>若用户（已登录的用户）关注了动态的发布者，则用户可以在该动态的详细页面中评论该动态。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评论新闻</w:t>
      </w:r>
    </w:p>
    <w:p>
      <w:pPr>
        <w:ind w:left="400" w:leftChars="200"/>
        <w:rPr>
          <w:rFonts w:ascii="等线" w:hAnsi="等线" w:eastAsia="等线" w:cs="Times New Roman"/>
          <w:lang w:val="zh-CN"/>
        </w:rPr>
      </w:pPr>
      <w:r>
        <w:rPr>
          <w:rFonts w:hint="eastAsia" w:ascii="等线" w:hAnsi="等线" w:eastAsia="等线" w:cs="Times New Roman"/>
          <w:color w:val="000000"/>
        </w:rPr>
        <w:t>已登录</w:t>
      </w:r>
      <w:r>
        <w:rPr>
          <w:rFonts w:hint="eastAsia" w:ascii="等线" w:hAnsi="等线" w:eastAsia="等线" w:cs="Times New Roman"/>
          <w:lang w:val="zh-CN"/>
        </w:rPr>
        <w:t>用户可以在新闻详情页面评论新闻，用户评论某条新闻时，系统将自动将该条评论作为动态发布。该动态还包括该新闻的链接。</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9" w:name="_Toc37267554"/>
      <w:r>
        <w:rPr>
          <w:rFonts w:hint="eastAsia" w:ascii="等线" w:hAnsi="等线" w:eastAsia="等线" w:cs="Times New Roman"/>
          <w:caps/>
          <w:spacing w:val="15"/>
        </w:rPr>
        <w:t>2.5频道</w:t>
      </w:r>
      <w:bookmarkEnd w:id="9"/>
    </w:p>
    <w:p>
      <w:pPr>
        <w:ind w:firstLine="400" w:firstLineChars="200"/>
        <w:rPr>
          <w:rFonts w:ascii="等线" w:hAnsi="等线" w:eastAsia="等线" w:cs="Times New Roman"/>
        </w:rPr>
      </w:pPr>
      <w:r>
        <w:rPr>
          <w:rFonts w:hint="eastAsia" w:ascii="等线" w:hAnsi="等线" w:eastAsia="等线" w:cs="Times New Roman"/>
        </w:rPr>
        <w:t>频道为新闻的分类，例如：体育、财经等。</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切换频道</w:t>
      </w:r>
    </w:p>
    <w:p>
      <w:pPr>
        <w:ind w:left="400" w:leftChars="200"/>
        <w:rPr>
          <w:rFonts w:ascii="等线" w:hAnsi="等线" w:eastAsia="等线" w:cs="Times New Roman"/>
          <w:color w:val="000000"/>
        </w:rPr>
      </w:pPr>
      <w:r>
        <w:rPr>
          <w:rFonts w:hint="eastAsia" w:ascii="等线" w:hAnsi="等线" w:eastAsia="等线" w:cs="Times New Roman"/>
          <w:lang w:val="zh-CN"/>
        </w:rPr>
        <w:t>用户（包括已登录的用户和未登录的用户）可以通过点击新闻页面上方频道栏中的不同的频道名称来切换频道，并浏览相关新闻。</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删除频道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用户可以通过点击新闻页面上方的加号进入频道管理页面，将不感兴趣的频道从频道栏中删除。</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增加频道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用户可以通过点击新闻页面上方的加号进入频道管理页面，app提供大量不同的频道分类供用户选择，用户可以将自己感兴趣的频道加入到频道栏中并对它们进行自由排序。</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0" w:name="_Toc37267555"/>
      <w:r>
        <w:rPr>
          <w:rFonts w:hint="eastAsia" w:ascii="等线" w:hAnsi="等线" w:eastAsia="等线" w:cs="Times New Roman"/>
          <w:caps/>
          <w:spacing w:val="15"/>
        </w:rPr>
        <w:t>2.6频度</w:t>
      </w:r>
      <w:bookmarkEnd w:id="10"/>
    </w:p>
    <w:p>
      <w:pPr>
        <w:ind w:firstLine="400" w:firstLineChars="200"/>
        <w:rPr>
          <w:rFonts w:ascii="等线" w:hAnsi="等线" w:eastAsia="等线" w:cs="Times New Roman"/>
        </w:rPr>
      </w:pPr>
      <w:r>
        <w:rPr>
          <w:rFonts w:hint="eastAsia" w:ascii="等线" w:hAnsi="等线" w:eastAsia="等线" w:cs="Times New Roman"/>
        </w:rPr>
        <w:t>频度为使用该a</w:t>
      </w:r>
      <w:r>
        <w:rPr>
          <w:rFonts w:ascii="等线" w:hAnsi="等线" w:eastAsia="等线" w:cs="Times New Roman"/>
        </w:rPr>
        <w:t>pp</w:t>
      </w:r>
      <w:r>
        <w:rPr>
          <w:rFonts w:hint="eastAsia" w:ascii="等线" w:hAnsi="等线" w:eastAsia="等线" w:cs="Times New Roman"/>
        </w:rPr>
        <w:t>的用户使用</w:t>
      </w:r>
      <w:r>
        <w:rPr>
          <w:rFonts w:ascii="等线" w:hAnsi="等线" w:eastAsia="等线" w:cs="Times New Roman"/>
        </w:rPr>
        <w:t>app</w:t>
      </w:r>
      <w:r>
        <w:rPr>
          <w:rFonts w:hint="eastAsia" w:ascii="等线" w:hAnsi="等线" w:eastAsia="等线" w:cs="Times New Roman"/>
        </w:rPr>
        <w:t>提供的功能的次数相对于所有功能的使用次数的比重，了解该指标，可以帮助开发人员更好的设计。</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1" w:name="_Toc37267556"/>
      <w:r>
        <w:rPr>
          <w:rFonts w:hint="eastAsia" w:ascii="等线" w:hAnsi="等线" w:eastAsia="等线" w:cs="Times New Roman"/>
          <w:caps/>
          <w:spacing w:val="15"/>
        </w:rPr>
        <w:t>2.7收藏</w:t>
      </w:r>
      <w:bookmarkEnd w:id="11"/>
    </w:p>
    <w:p>
      <w:pPr>
        <w:ind w:firstLine="400" w:firstLineChars="200"/>
        <w:rPr>
          <w:rFonts w:ascii="等线" w:hAnsi="等线" w:eastAsia="等线" w:cs="Times New Roman"/>
          <w:color w:val="000000"/>
        </w:rPr>
      </w:pPr>
      <w:r>
        <w:rPr>
          <w:rFonts w:hint="eastAsia" w:ascii="等线" w:hAnsi="等线" w:eastAsia="等线" w:cs="Times New Roman"/>
          <w:color w:val="000000"/>
        </w:rPr>
        <w:t>已登录的用户可以收藏新闻，同步更新到收藏列表当中。</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查看收藏</w:t>
      </w:r>
    </w:p>
    <w:p>
      <w:pPr>
        <w:ind w:firstLine="400" w:firstLineChars="200"/>
        <w:rPr>
          <w:rFonts w:ascii="等线" w:hAnsi="等线" w:eastAsia="等线" w:cs="Times New Roman"/>
          <w:color w:val="000000"/>
        </w:rPr>
      </w:pPr>
      <w:r>
        <w:rPr>
          <w:rFonts w:hint="eastAsia" w:ascii="等线" w:hAnsi="等线" w:eastAsia="等线" w:cs="Times New Roman"/>
          <w:color w:val="000000"/>
        </w:rPr>
        <w:t>已登录</w:t>
      </w:r>
      <w:r>
        <w:rPr>
          <w:rFonts w:hint="eastAsia" w:ascii="等线" w:hAnsi="等线" w:eastAsia="等线" w:cs="Times New Roman"/>
          <w:lang w:val="zh-CN"/>
        </w:rPr>
        <w:t>用户可以在个人收藏界面查看自己的新闻收藏列表。</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取消收藏</w:t>
      </w:r>
    </w:p>
    <w:p>
      <w:pPr>
        <w:ind w:firstLine="400" w:firstLineChars="200"/>
        <w:rPr>
          <w:rFonts w:ascii="等线" w:hAnsi="等线" w:eastAsia="等线" w:cs="Times New Roman"/>
          <w:color w:val="000000"/>
        </w:rPr>
      </w:pPr>
      <w:r>
        <w:rPr>
          <w:rFonts w:hint="eastAsia" w:ascii="等线" w:hAnsi="等线" w:eastAsia="等线" w:cs="Times New Roman"/>
          <w:lang w:val="zh-CN"/>
        </w:rPr>
        <w:t>已登录的用户可以在个人收藏界面将已收藏的新闻取消收藏。</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收藏列表</w:t>
      </w:r>
    </w:p>
    <w:p>
      <w:pPr>
        <w:ind w:left="400" w:leftChars="200"/>
        <w:rPr>
          <w:rFonts w:ascii="等线" w:hAnsi="等线" w:eastAsia="等线" w:cs="Times New Roman"/>
          <w:color w:val="000000"/>
        </w:rPr>
      </w:pPr>
      <w:r>
        <w:rPr>
          <w:rFonts w:hint="eastAsia" w:ascii="等线" w:hAnsi="等线" w:eastAsia="等线" w:cs="Times New Roman"/>
          <w:color w:val="000000"/>
        </w:rPr>
        <w:t>收藏列表为已登录用户所收藏的新闻，包括新闻的链接。显示时包括新闻的发布日期，详细内容等等。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2" w:name="_Toc37267557"/>
      <w:r>
        <w:rPr>
          <w:rFonts w:hint="eastAsia" w:ascii="等线" w:hAnsi="等线" w:eastAsia="等线" w:cs="Times New Roman"/>
          <w:caps/>
          <w:spacing w:val="15"/>
        </w:rPr>
        <w:t>2.8搜索</w:t>
      </w:r>
      <w:bookmarkEnd w:id="12"/>
    </w:p>
    <w:p>
      <w:pPr>
        <w:ind w:firstLine="400" w:firstLineChars="200"/>
        <w:rPr>
          <w:rFonts w:ascii="等线" w:hAnsi="等线" w:eastAsia="等线" w:cs="Times New Roman"/>
        </w:rPr>
      </w:pPr>
      <w:r>
        <w:rPr>
          <w:rFonts w:hint="eastAsia" w:ascii="等线" w:hAnsi="等线" w:eastAsia="等线" w:cs="Times New Roman"/>
        </w:rPr>
        <w:t>用户（包括未登录的用户和已登录的用户）可以根据关键字搜索并进行浏览。</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搜索动态</w:t>
      </w:r>
    </w:p>
    <w:p>
      <w:pPr>
        <w:ind w:left="400" w:leftChars="200"/>
        <w:rPr>
          <w:rFonts w:ascii="等线" w:hAnsi="等线" w:eastAsia="等线" w:cs="Times New Roman"/>
        </w:rPr>
      </w:pPr>
      <w:r>
        <w:rPr>
          <w:rFonts w:hint="eastAsia" w:ascii="等线" w:hAnsi="等线" w:eastAsia="等线" w:cs="Times New Roman"/>
        </w:rPr>
        <w:t>用户可以根据关键字、日期、关注列表（已登录的用户）中的一个或多个条件进行检索对应的动态。</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搜索新闻</w:t>
      </w:r>
    </w:p>
    <w:p>
      <w:pPr>
        <w:ind w:firstLine="400" w:firstLineChars="200"/>
        <w:rPr>
          <w:rFonts w:ascii="等线" w:hAnsi="等线" w:eastAsia="等线" w:cs="Times New Roman"/>
          <w:lang w:val="zh-CN"/>
        </w:rPr>
      </w:pPr>
      <w:r>
        <w:rPr>
          <w:rFonts w:hint="eastAsia" w:ascii="等线" w:hAnsi="等线" w:eastAsia="等线" w:cs="Times New Roman"/>
        </w:rPr>
        <w:t>用户</w:t>
      </w:r>
      <w:r>
        <w:rPr>
          <w:rFonts w:hint="eastAsia" w:ascii="等线" w:hAnsi="等线" w:eastAsia="等线" w:cs="Times New Roman"/>
          <w:lang w:val="zh-CN"/>
        </w:rPr>
        <w:t>可以通过关键词、时间、类型中的一个或多个条件搜索对应的新闻。</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lang w:val="zh-CN"/>
        </w:rPr>
      </w:pPr>
      <w:bookmarkStart w:id="13" w:name="_Toc37267558"/>
      <w:r>
        <w:rPr>
          <w:rFonts w:ascii="等线" w:hAnsi="等线" w:eastAsia="等线" w:cs="Times New Roman"/>
          <w:caps/>
          <w:spacing w:val="15"/>
          <w:lang w:val="zh-CN"/>
        </w:rPr>
        <w:t>2.9新闻</w:t>
      </w:r>
      <w:bookmarkEnd w:id="13"/>
    </w:p>
    <w:p>
      <w:pPr>
        <w:ind w:firstLine="400" w:firstLineChars="200"/>
        <w:rPr>
          <w:rFonts w:ascii="等线" w:hAnsi="等线" w:eastAsia="等线" w:cs="Times New Roman"/>
          <w:lang w:val="zh-CN"/>
        </w:rPr>
      </w:pPr>
      <w:r>
        <w:rPr>
          <w:rFonts w:ascii="等线" w:hAnsi="等线" w:eastAsia="等线" w:cs="Times New Roman"/>
          <w:lang w:val="zh-CN"/>
        </w:rPr>
        <w:t>新</w:t>
      </w:r>
      <w:r>
        <w:rPr>
          <w:rFonts w:hint="eastAsia" w:ascii="等线" w:hAnsi="等线" w:eastAsia="等线" w:cs="Times New Roman"/>
          <w:lang w:val="zh-CN"/>
        </w:rPr>
        <w:t>闻详细内容显示时应包括新闻标题、内容、作者、发布时间等。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4" w:name="_Toc37267559"/>
      <w:r>
        <w:rPr>
          <w:rFonts w:hint="eastAsia" w:ascii="等线" w:hAnsi="等线" w:eastAsia="等线" w:cs="Times New Roman"/>
          <w:caps/>
          <w:spacing w:val="15"/>
        </w:rPr>
        <w:t>2.10用户</w:t>
      </w:r>
      <w:bookmarkEnd w:id="14"/>
    </w:p>
    <w:p>
      <w:pPr>
        <w:ind w:firstLine="400" w:firstLineChars="200"/>
        <w:rPr>
          <w:rFonts w:ascii="等线" w:hAnsi="等线" w:eastAsia="等线" w:cs="Times New Roman"/>
        </w:rPr>
      </w:pPr>
      <w:r>
        <w:rPr>
          <w:rFonts w:hint="eastAsia" w:ascii="等线" w:hAnsi="等线" w:eastAsia="等线" w:cs="Times New Roman"/>
        </w:rPr>
        <w:t>用户即为该a</w:t>
      </w:r>
      <w:r>
        <w:rPr>
          <w:rFonts w:ascii="等线" w:hAnsi="等线" w:eastAsia="等线" w:cs="Times New Roman"/>
        </w:rPr>
        <w:t>pp</w:t>
      </w:r>
      <w:r>
        <w:rPr>
          <w:rFonts w:hint="eastAsia" w:ascii="等线" w:hAnsi="等线" w:eastAsia="等线" w:cs="Times New Roman"/>
        </w:rPr>
        <w:t>的使用者。</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未登录的用户</w:t>
      </w:r>
    </w:p>
    <w:p>
      <w:pPr>
        <w:ind w:left="400" w:leftChars="200"/>
        <w:rPr>
          <w:rFonts w:ascii="等线" w:hAnsi="等线" w:eastAsia="等线" w:cs="Times New Roman"/>
          <w:color w:val="000000"/>
        </w:rPr>
      </w:pPr>
      <w:r>
        <w:rPr>
          <w:rFonts w:hint="eastAsia" w:ascii="等线" w:hAnsi="等线" w:eastAsia="等线" w:cs="Times New Roman"/>
          <w:color w:val="000000"/>
        </w:rPr>
        <w:t>未登录的用户包括未注册该app的用户和已注册但未登录的用户，故其可以注册或者登录进而享受更多的服务。</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已登录的用户</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已登录的用户已注册进入该app中，同时在使用a</w:t>
      </w:r>
      <w:r>
        <w:rPr>
          <w:rFonts w:ascii="等线" w:hAnsi="等线" w:eastAsia="等线" w:cs="Times New Roman"/>
          <w:color w:val="000000"/>
        </w:rPr>
        <w:t>pp</w:t>
      </w:r>
      <w:r>
        <w:rPr>
          <w:rFonts w:hint="eastAsia" w:ascii="等线" w:hAnsi="等线" w:eastAsia="等线" w:cs="Times New Roman"/>
          <w:color w:val="000000"/>
        </w:rPr>
        <w:t>的时候根据昵称和密码登录到a</w:t>
      </w:r>
      <w:r>
        <w:rPr>
          <w:rFonts w:ascii="等线" w:hAnsi="等线" w:eastAsia="等线" w:cs="Times New Roman"/>
          <w:color w:val="000000"/>
        </w:rPr>
        <w:t>pp</w:t>
      </w:r>
      <w:r>
        <w:rPr>
          <w:rFonts w:hint="eastAsia" w:ascii="等线" w:hAnsi="等线" w:eastAsia="等线" w:cs="Times New Roman"/>
          <w:color w:val="000000"/>
        </w:rPr>
        <w:t>中。</w:t>
      </w:r>
    </w:p>
    <w:p>
      <w:pPr>
        <w:rPr>
          <w:color w:val="FF0000"/>
        </w:rPr>
      </w:pPr>
    </w:p>
    <w:p>
      <w:pPr>
        <w:rPr>
          <w:color w:val="FF0000"/>
          <w:lang w:val="en-GB"/>
        </w:rPr>
      </w:pPr>
    </w:p>
    <w:p>
      <w:pPr>
        <w:rPr>
          <w:color w:val="FF0000"/>
          <w:lang w:val="en-GB"/>
        </w:rPr>
      </w:pPr>
    </w:p>
    <w:p>
      <w:pPr>
        <w:rPr>
          <w:color w:val="FF0000"/>
          <w:lang w:val="en-GB"/>
        </w:rPr>
      </w:pPr>
    </w:p>
    <w:p>
      <w:pPr>
        <w:rPr>
          <w:color w:val="FF0000"/>
          <w:lang w:val="en-GB"/>
        </w:rPr>
      </w:pPr>
    </w:p>
    <w:p>
      <w:pPr>
        <w:pStyle w:val="2"/>
        <w:rPr>
          <w:lang w:val="zh-CN"/>
        </w:rPr>
      </w:pPr>
      <w:bookmarkStart w:id="15" w:name="_Toc37267560"/>
      <w:r>
        <w:rPr>
          <w:rFonts w:hint="eastAsia"/>
          <w:lang w:val="zh-CN"/>
        </w:rPr>
        <w:t>3</w:t>
      </w:r>
      <w:r>
        <w:rPr>
          <w:lang w:val="zh-CN"/>
        </w:rPr>
        <w:t xml:space="preserve">. </w:t>
      </w:r>
      <w:r>
        <w:rPr>
          <w:rFonts w:hint="eastAsia"/>
          <w:lang w:val="zh-CN"/>
        </w:rPr>
        <w:t>用例模型</w:t>
      </w:r>
      <w:bookmarkEnd w:id="15"/>
    </w:p>
    <w:p>
      <w:pPr>
        <w:pStyle w:val="3"/>
        <w:ind w:firstLine="420"/>
        <w:rPr>
          <w:lang w:val="zh-CN"/>
        </w:rPr>
      </w:pPr>
      <w:bookmarkStart w:id="16" w:name="_Toc37267561"/>
      <w:r>
        <w:rPr>
          <w:rFonts w:hint="eastAsia"/>
          <w:lang w:val="zh-CN"/>
        </w:rPr>
        <w:t>3</w:t>
      </w:r>
      <w:r>
        <w:rPr>
          <w:lang w:val="zh-CN"/>
        </w:rPr>
        <w:t xml:space="preserve">.1 </w:t>
      </w:r>
      <w:r>
        <w:rPr>
          <w:rFonts w:hint="eastAsia"/>
          <w:lang w:val="zh-CN"/>
        </w:rPr>
        <w:t>文字描述</w:t>
      </w:r>
      <w:bookmarkEnd w:id="16"/>
    </w:p>
    <w:p>
      <w:pPr>
        <w:pStyle w:val="4"/>
        <w:rPr>
          <w:lang w:val="zh-CN"/>
        </w:rPr>
      </w:pPr>
      <w:bookmarkStart w:id="17" w:name="_Toc37267562"/>
      <w:r>
        <w:rPr>
          <w:rFonts w:hint="eastAsia"/>
          <w:lang w:val="zh-CN"/>
        </w:rPr>
        <w:t>1.浏览模块</w:t>
      </w:r>
      <w:bookmarkEnd w:id="17"/>
    </w:p>
    <w:p>
      <w:pPr>
        <w:pStyle w:val="22"/>
        <w:numPr>
          <w:ilvl w:val="0"/>
          <w:numId w:val="1"/>
        </w:numPr>
        <w:ind w:firstLineChars="0"/>
        <w:rPr>
          <w:lang w:val="zh-CN"/>
        </w:rPr>
      </w:pPr>
      <w:r>
        <w:rPr>
          <w:rFonts w:hint="eastAsia"/>
          <w:lang w:val="zh-CN"/>
        </w:rPr>
        <w:t>搜索新闻：用户可以通过关键词、时间、类型中的一个或多个条件搜索对应的新闻进行浏览。</w:t>
      </w:r>
    </w:p>
    <w:p>
      <w:pPr>
        <w:pStyle w:val="22"/>
        <w:numPr>
          <w:ilvl w:val="0"/>
          <w:numId w:val="1"/>
        </w:numPr>
        <w:ind w:firstLineChars="0"/>
        <w:rPr>
          <w:lang w:val="zh-CN"/>
        </w:rPr>
      </w:pPr>
      <w:r>
        <w:rPr>
          <w:rFonts w:hint="eastAsia"/>
          <w:lang w:val="zh-CN"/>
        </w:rPr>
        <w:t>搜索动态：用户可以通过关键词、时间、关注列表中的一个或多个条件搜索对应的动态进行浏览。</w:t>
      </w:r>
    </w:p>
    <w:p>
      <w:pPr>
        <w:pStyle w:val="22"/>
        <w:numPr>
          <w:ilvl w:val="0"/>
          <w:numId w:val="1"/>
        </w:numPr>
        <w:ind w:firstLineChars="0"/>
        <w:rPr>
          <w:lang w:val="zh-CN"/>
        </w:rPr>
      </w:pPr>
      <w:r>
        <w:rPr>
          <w:rFonts w:hint="eastAsia"/>
          <w:lang w:val="zh-CN"/>
        </w:rPr>
        <w:t>查看所有动态：用户可以在动态页面的名为“所有“的子页面查看到所有用户发布的动态。未登录的用户也可以查看到所有动态。</w:t>
      </w:r>
    </w:p>
    <w:p>
      <w:pPr>
        <w:pStyle w:val="22"/>
        <w:numPr>
          <w:ilvl w:val="0"/>
          <w:numId w:val="1"/>
        </w:numPr>
        <w:ind w:firstLineChars="0"/>
        <w:rPr>
          <w:lang w:val="zh-CN"/>
        </w:rPr>
      </w:pPr>
      <w:r>
        <w:rPr>
          <w:rFonts w:hint="eastAsia"/>
          <w:lang w:val="zh-CN"/>
        </w:rPr>
        <w:t>频道管理：用户可以切换/增加/删除频道来进行频道管理。</w:t>
      </w:r>
    </w:p>
    <w:p>
      <w:pPr>
        <w:pStyle w:val="22"/>
        <w:numPr>
          <w:ilvl w:val="0"/>
          <w:numId w:val="1"/>
        </w:numPr>
        <w:ind w:firstLineChars="0"/>
        <w:rPr>
          <w:lang w:val="zh-CN"/>
        </w:rPr>
      </w:pPr>
      <w:r>
        <w:rPr>
          <w:rFonts w:hint="eastAsia"/>
          <w:lang w:val="zh-CN"/>
        </w:rPr>
        <w:t>切换频道：用户可以通过点击新闻页面上方频道栏中的不同的频道名称来切换频道，并浏览相关新闻。</w:t>
      </w:r>
    </w:p>
    <w:p>
      <w:pPr>
        <w:pStyle w:val="22"/>
        <w:numPr>
          <w:ilvl w:val="0"/>
          <w:numId w:val="1"/>
        </w:numPr>
        <w:ind w:firstLineChars="0"/>
        <w:rPr>
          <w:lang w:val="zh-CN"/>
        </w:rPr>
      </w:pPr>
      <w:r>
        <w:rPr>
          <w:rFonts w:hint="eastAsia"/>
          <w:lang w:val="zh-CN"/>
        </w:rPr>
        <w:t>增加/删除频道：用户可以通过点击新闻页面上方的加号进入频道管理页面，app提供大量不同的频道分类供用户选择，用户可以将自己感兴趣的频道加入到频道栏中并对它们进行自由排序，也可以将不感兴趣的频道从频道栏中删除。</w:t>
      </w:r>
    </w:p>
    <w:p>
      <w:pPr>
        <w:pStyle w:val="22"/>
        <w:numPr>
          <w:ilvl w:val="0"/>
          <w:numId w:val="1"/>
        </w:numPr>
        <w:ind w:firstLineChars="0"/>
        <w:rPr>
          <w:lang w:val="zh-CN"/>
        </w:rPr>
      </w:pPr>
      <w:r>
        <w:rPr>
          <w:rFonts w:hint="eastAsia"/>
          <w:lang w:val="zh-CN"/>
        </w:rPr>
        <w:t>查看新闻：用户可以在新闻页面找到自己感兴趣的新闻，并点击进入新闻详情页面，下拉可以浏览新闻全部内容。</w:t>
      </w:r>
    </w:p>
    <w:p>
      <w:pPr>
        <w:pStyle w:val="22"/>
        <w:numPr>
          <w:ilvl w:val="0"/>
          <w:numId w:val="1"/>
        </w:numPr>
        <w:ind w:firstLineChars="0"/>
        <w:rPr>
          <w:lang w:val="zh-CN"/>
        </w:rPr>
      </w:pPr>
      <w:r>
        <w:rPr>
          <w:rFonts w:hint="eastAsia"/>
          <w:lang w:val="zh-CN"/>
        </w:rPr>
        <w:t>查看新闻评论：用户可以在新闻内容下方看到所有用户对于该新闻的评论。</w:t>
      </w:r>
    </w:p>
    <w:p>
      <w:pPr>
        <w:pStyle w:val="4"/>
        <w:rPr>
          <w:lang w:val="zh-CN"/>
        </w:rPr>
      </w:pPr>
      <w:bookmarkStart w:id="18" w:name="_Toc37267563"/>
      <w:r>
        <w:rPr>
          <w:rFonts w:hint="eastAsia"/>
          <w:lang w:val="zh-CN"/>
        </w:rPr>
        <w:t>2.社交模块</w:t>
      </w:r>
      <w:bookmarkEnd w:id="18"/>
    </w:p>
    <w:p>
      <w:pPr>
        <w:pStyle w:val="22"/>
        <w:numPr>
          <w:ilvl w:val="0"/>
          <w:numId w:val="2"/>
        </w:numPr>
        <w:ind w:firstLineChars="0"/>
        <w:rPr>
          <w:lang w:val="zh-CN"/>
        </w:rPr>
      </w:pPr>
      <w:r>
        <w:rPr>
          <w:rFonts w:hint="eastAsia"/>
          <w:lang w:val="zh-CN"/>
        </w:rPr>
        <w:t>查看关注/我的动态：已登录的用户可以在动态页面顶部的动态栏中选择查看自己的动态以及关注的用户发布的动态，若用户未登录则需先进行登录。</w:t>
      </w:r>
    </w:p>
    <w:p>
      <w:pPr>
        <w:pStyle w:val="22"/>
        <w:numPr>
          <w:ilvl w:val="0"/>
          <w:numId w:val="2"/>
        </w:numPr>
        <w:ind w:firstLineChars="0"/>
        <w:rPr>
          <w:lang w:val="zh-CN"/>
        </w:rPr>
      </w:pPr>
      <w:r>
        <w:rPr>
          <w:rFonts w:hint="eastAsia"/>
          <w:lang w:val="zh-CN"/>
        </w:rPr>
        <w:t>评论动态：若用户关注了动态的发布者，则用户可以在该动态的详细页面中评论该动态。</w:t>
      </w:r>
    </w:p>
    <w:p>
      <w:pPr>
        <w:pStyle w:val="22"/>
        <w:numPr>
          <w:ilvl w:val="0"/>
          <w:numId w:val="2"/>
        </w:numPr>
        <w:ind w:firstLineChars="0"/>
        <w:rPr>
          <w:lang w:val="zh-CN"/>
        </w:rPr>
      </w:pPr>
      <w:r>
        <w:rPr>
          <w:rFonts w:hint="eastAsia"/>
          <w:lang w:val="zh-CN"/>
        </w:rPr>
        <w:t>关注用户：用户可以在动态大厅以及新闻评论中选择自己感兴趣的用户进行关注，关注之后用户成为被关注用户的粉丝。</w:t>
      </w:r>
    </w:p>
    <w:p>
      <w:pPr>
        <w:pStyle w:val="22"/>
        <w:numPr>
          <w:ilvl w:val="0"/>
          <w:numId w:val="2"/>
        </w:numPr>
        <w:ind w:firstLineChars="0"/>
        <w:rPr>
          <w:lang w:val="zh-CN"/>
        </w:rPr>
      </w:pPr>
      <w:r>
        <w:rPr>
          <w:rFonts w:hint="eastAsia"/>
          <w:lang w:val="zh-CN"/>
        </w:rPr>
        <w:t>取消关注：如果用户对关注的用户不再感兴趣，或者不想看到该用户发布的动态，可以选择在关注界面取消关注。</w:t>
      </w:r>
    </w:p>
    <w:p>
      <w:pPr>
        <w:pStyle w:val="22"/>
        <w:numPr>
          <w:ilvl w:val="0"/>
          <w:numId w:val="2"/>
        </w:numPr>
        <w:ind w:firstLineChars="0"/>
        <w:rPr>
          <w:lang w:val="zh-CN"/>
        </w:rPr>
      </w:pPr>
      <w:r>
        <w:rPr>
          <w:rFonts w:hint="eastAsia"/>
          <w:lang w:val="zh-CN"/>
        </w:rPr>
        <w:t>拉黑粉丝：用户被粉丝恶意评论后，可以选择解除该粉丝的关注。</w:t>
      </w:r>
    </w:p>
    <w:p>
      <w:pPr>
        <w:pStyle w:val="22"/>
        <w:numPr>
          <w:ilvl w:val="0"/>
          <w:numId w:val="2"/>
        </w:numPr>
        <w:ind w:firstLineChars="0"/>
        <w:rPr>
          <w:lang w:val="zh-CN"/>
        </w:rPr>
      </w:pPr>
      <w:r>
        <w:rPr>
          <w:rFonts w:hint="eastAsia"/>
          <w:lang w:val="zh-CN"/>
        </w:rPr>
        <w:t>评论新闻：用户可以在新闻详情页面评论新闻，用户评论某条新闻时，系统将自动将该条评论作为动态发布。该动态还包括该新闻的链接。</w:t>
      </w:r>
    </w:p>
    <w:p>
      <w:pPr>
        <w:pStyle w:val="22"/>
        <w:numPr>
          <w:ilvl w:val="0"/>
          <w:numId w:val="2"/>
        </w:numPr>
        <w:ind w:firstLineChars="0"/>
        <w:rPr>
          <w:lang w:val="zh-CN"/>
        </w:rPr>
      </w:pPr>
      <w:r>
        <w:rPr>
          <w:rFonts w:hint="eastAsia"/>
          <w:lang w:val="zh-CN"/>
        </w:rPr>
        <w:t>发布动态：用户可以选择发布一条纯文字内容的动态。</w:t>
      </w:r>
    </w:p>
    <w:p>
      <w:pPr>
        <w:pStyle w:val="4"/>
        <w:rPr>
          <w:lang w:val="zh-CN"/>
        </w:rPr>
      </w:pPr>
      <w:bookmarkStart w:id="19" w:name="_Toc37267564"/>
      <w:r>
        <w:rPr>
          <w:rFonts w:hint="eastAsia"/>
          <w:lang w:val="zh-CN"/>
        </w:rPr>
        <w:t>3.个人收藏模块</w:t>
      </w:r>
      <w:bookmarkEnd w:id="19"/>
    </w:p>
    <w:p>
      <w:pPr>
        <w:pStyle w:val="22"/>
        <w:numPr>
          <w:ilvl w:val="0"/>
          <w:numId w:val="3"/>
        </w:numPr>
        <w:ind w:firstLineChars="0"/>
        <w:rPr>
          <w:lang w:val="zh-CN"/>
        </w:rPr>
      </w:pPr>
      <w:r>
        <w:rPr>
          <w:rFonts w:hint="eastAsia"/>
          <w:lang w:val="zh-CN"/>
        </w:rPr>
        <w:t>收藏新闻：用户可以在新闻详情页面收藏自己感兴趣的新闻，以便下次更快的找到这条新闻。</w:t>
      </w:r>
    </w:p>
    <w:p>
      <w:pPr>
        <w:pStyle w:val="22"/>
        <w:numPr>
          <w:ilvl w:val="0"/>
          <w:numId w:val="3"/>
        </w:numPr>
        <w:ind w:firstLineChars="0"/>
        <w:rPr>
          <w:lang w:val="zh-CN"/>
        </w:rPr>
      </w:pPr>
      <w:r>
        <w:rPr>
          <w:rFonts w:hint="eastAsia"/>
          <w:lang w:val="zh-CN"/>
        </w:rPr>
        <w:t>查看收藏：用户可以查看自己的新闻收藏列表。</w:t>
      </w:r>
    </w:p>
    <w:p>
      <w:pPr>
        <w:pStyle w:val="22"/>
        <w:numPr>
          <w:ilvl w:val="0"/>
          <w:numId w:val="3"/>
        </w:numPr>
        <w:ind w:firstLineChars="0"/>
        <w:rPr>
          <w:lang w:val="zh-CN"/>
        </w:rPr>
      </w:pPr>
      <w:r>
        <w:rPr>
          <w:rFonts w:hint="eastAsia"/>
          <w:lang w:val="zh-CN"/>
        </w:rPr>
        <w:t>取消收藏：用户可以将已收藏的新闻取消收藏。</w:t>
      </w:r>
    </w:p>
    <w:p>
      <w:pPr>
        <w:pStyle w:val="4"/>
        <w:rPr>
          <w:lang w:val="zh-CN"/>
        </w:rPr>
      </w:pPr>
      <w:bookmarkStart w:id="20" w:name="_Toc37267565"/>
      <w:r>
        <w:rPr>
          <w:rFonts w:hint="eastAsia"/>
          <w:lang w:val="zh-CN"/>
        </w:rPr>
        <w:t>4.账户管理模块</w:t>
      </w:r>
      <w:bookmarkEnd w:id="20"/>
    </w:p>
    <w:p>
      <w:pPr>
        <w:pStyle w:val="22"/>
        <w:numPr>
          <w:ilvl w:val="0"/>
          <w:numId w:val="4"/>
        </w:numPr>
        <w:ind w:firstLineChars="0"/>
        <w:rPr>
          <w:lang w:val="zh-CN"/>
        </w:rPr>
      </w:pPr>
      <w:r>
        <w:rPr>
          <w:rFonts w:hint="eastAsia"/>
          <w:lang w:val="zh-CN"/>
        </w:rPr>
        <w:t>注册/登录：用户可以选择注册一个个人账号，登录后在app上与其他用户进行互动。</w:t>
      </w:r>
    </w:p>
    <w:p>
      <w:pPr>
        <w:pStyle w:val="22"/>
        <w:numPr>
          <w:ilvl w:val="0"/>
          <w:numId w:val="4"/>
        </w:numPr>
        <w:ind w:firstLineChars="0"/>
        <w:rPr>
          <w:lang w:val="zh-CN"/>
        </w:rPr>
      </w:pPr>
      <w:r>
        <w:rPr>
          <w:rFonts w:hint="eastAsia"/>
          <w:lang w:val="zh-CN"/>
        </w:rPr>
        <w:t>修改昵称：登录之后用户可以修改昵称，此昵称将作为登录账号凭证，并且是唯一的。</w:t>
      </w:r>
    </w:p>
    <w:p>
      <w:pPr>
        <w:pStyle w:val="22"/>
        <w:numPr>
          <w:ilvl w:val="0"/>
          <w:numId w:val="4"/>
        </w:numPr>
        <w:ind w:firstLineChars="0"/>
        <w:rPr>
          <w:lang w:val="zh-CN"/>
        </w:rPr>
      </w:pPr>
      <w:r>
        <w:rPr>
          <w:rFonts w:hint="eastAsia"/>
          <w:lang w:val="zh-CN"/>
        </w:rPr>
        <w:t>修改密码：用户可以选择修改密码，首先输入当前密码再将新密码输入两次，两次密码相同则可以进行密码修改。</w:t>
      </w:r>
    </w:p>
    <w:p>
      <w:pPr>
        <w:pStyle w:val="3"/>
        <w:ind w:firstLine="420"/>
        <w:rPr>
          <w:lang w:val="zh-CN"/>
        </w:rPr>
      </w:pPr>
      <w:bookmarkStart w:id="21" w:name="_Toc37267566"/>
      <w:r>
        <w:rPr>
          <w:rFonts w:hint="eastAsia"/>
          <w:lang w:val="zh-CN"/>
        </w:rPr>
        <w:t>3</w:t>
      </w:r>
      <w:r>
        <w:rPr>
          <w:lang w:val="zh-CN"/>
        </w:rPr>
        <w:t xml:space="preserve">.2 </w:t>
      </w:r>
      <w:r>
        <w:rPr>
          <w:rFonts w:hint="eastAsia"/>
          <w:lang w:val="zh-CN"/>
        </w:rPr>
        <w:t>用例图及用例规约</w:t>
      </w:r>
      <w:bookmarkEnd w:id="21"/>
    </w:p>
    <w:p>
      <w:pPr>
        <w:rPr>
          <w:lang w:val="zh-CN"/>
        </w:rPr>
      </w:pPr>
      <w:r>
        <w:rPr>
          <w:rFonts w:hint="eastAsia"/>
          <w:lang w:val="zh-CN"/>
        </w:rPr>
        <w:t>本系统共有3个参与者，包括用户、未登录用户和已登录用户。其中用户为主要参与者，未登录用户和已登录用户都继承自用户，父角色用户参与主要功能，但是社交功能和收藏功能都需要用户登录之后才有权限进行，即只有登录用户能够参与。</w:t>
      </w:r>
    </w:p>
    <w:p>
      <w:pPr>
        <w:rPr>
          <w:lang w:val="zh-CN"/>
        </w:rPr>
      </w:pPr>
      <w:r>
        <w:drawing>
          <wp:inline distT="0" distB="0" distL="0" distR="0">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5274310" cy="4185285"/>
                    </a:xfrm>
                    <a:prstGeom prst="rect">
                      <a:avLst/>
                    </a:prstGeom>
                  </pic:spPr>
                </pic:pic>
              </a:graphicData>
            </a:graphic>
          </wp:inline>
        </w:drawing>
      </w:r>
    </w:p>
    <w:p>
      <w:pPr>
        <w:jc w:val="center"/>
        <w:rPr>
          <w:lang w:val="zh-CN"/>
        </w:rPr>
      </w:pPr>
      <w:r>
        <w:rPr>
          <w:rFonts w:hint="eastAsia"/>
          <w:lang w:val="zh-CN"/>
        </w:rPr>
        <w:t>图1</w:t>
      </w:r>
      <w:r>
        <w:rPr>
          <w:lang w:val="zh-CN"/>
        </w:rPr>
        <w:t xml:space="preserve"> </w:t>
      </w:r>
      <w:r>
        <w:rPr>
          <w:rFonts w:hint="eastAsia"/>
          <w:lang w:val="zh-CN"/>
        </w:rPr>
        <w:t>用例图</w:t>
      </w:r>
    </w:p>
    <w:p>
      <w:pPr>
        <w:pStyle w:val="4"/>
      </w:pPr>
      <w:bookmarkStart w:id="22" w:name="_Toc37267567"/>
      <w:r>
        <w:rPr>
          <w:rFonts w:hint="eastAsia"/>
        </w:rPr>
        <w:t>3.2.1浏览模块</w:t>
      </w:r>
      <w:bookmarkEnd w:id="22"/>
    </w:p>
    <w:p>
      <w:pPr>
        <w:jc w:val="center"/>
      </w:pPr>
      <w:r>
        <w:drawing>
          <wp:inline distT="0" distB="0" distL="0" distR="0">
            <wp:extent cx="3001010" cy="194564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021707" cy="1959417"/>
                    </a:xfrm>
                    <a:prstGeom prst="rect">
                      <a:avLst/>
                    </a:prstGeom>
                  </pic:spPr>
                </pic:pic>
              </a:graphicData>
            </a:graphic>
          </wp:inline>
        </w:drawing>
      </w:r>
    </w:p>
    <w:p>
      <w:pPr>
        <w:jc w:val="center"/>
        <w:rPr>
          <w:lang w:val="zh-CN"/>
        </w:rPr>
      </w:pPr>
      <w:r>
        <w:rPr>
          <w:rFonts w:hint="eastAsia"/>
          <w:lang w:val="zh-CN"/>
        </w:rPr>
        <w:t>图2</w:t>
      </w:r>
      <w:r>
        <w:rPr>
          <w:lang w:val="zh-CN"/>
        </w:rPr>
        <w:t xml:space="preserve"> </w:t>
      </w:r>
      <w:r>
        <w:rPr>
          <w:rFonts w:hint="eastAsia"/>
          <w:lang w:val="zh-CN"/>
        </w:rPr>
        <w:t>浏览模块子图</w:t>
      </w:r>
    </w:p>
    <w:p>
      <w:pPr>
        <w:jc w:val="center"/>
        <w:rPr>
          <w:lang w:val="zh-CN"/>
        </w:rPr>
      </w:pPr>
    </w:p>
    <w:p/>
    <w:p>
      <w:pPr>
        <w:jc w:val="center"/>
      </w:pPr>
      <w:r>
        <w:drawing>
          <wp:inline distT="0" distB="0" distL="0" distR="0">
            <wp:extent cx="3040380" cy="8077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109686" cy="826279"/>
                    </a:xfrm>
                    <a:prstGeom prst="rect">
                      <a:avLst/>
                    </a:prstGeom>
                  </pic:spPr>
                </pic:pic>
              </a:graphicData>
            </a:graphic>
          </wp:inline>
        </w:drawing>
      </w:r>
    </w:p>
    <w:p>
      <w:pPr>
        <w:jc w:val="center"/>
        <w:rPr>
          <w:lang w:val="zh-CN"/>
        </w:rPr>
      </w:pPr>
      <w:r>
        <w:rPr>
          <w:rFonts w:hint="eastAsia"/>
          <w:lang w:val="zh-CN"/>
        </w:rPr>
        <w:t>图3</w:t>
      </w:r>
      <w:r>
        <w:rPr>
          <w:lang w:val="zh-CN"/>
        </w:rPr>
        <w:t xml:space="preserve"> </w:t>
      </w:r>
      <w:r>
        <w:rPr>
          <w:rFonts w:hint="eastAsia"/>
          <w:lang w:val="zh-CN"/>
        </w:rPr>
        <w:t>浏览模块—查看详情</w:t>
      </w:r>
    </w:p>
    <w:p>
      <w:pPr>
        <w:jc w:val="center"/>
        <w:rPr>
          <w:lang w:val="zh-CN"/>
        </w:rPr>
      </w:pP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用户查看某个新闻的详细情况，包括新闻标题、内容、作者、发布时间等。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
              </w:numPr>
              <w:ind w:firstLineChars="0"/>
              <w:rPr>
                <w:lang w:val="zh-CN"/>
              </w:rPr>
            </w:pPr>
            <w:r>
              <w:rPr>
                <w:rFonts w:hint="eastAsia"/>
                <w:lang w:val="zh-CN"/>
              </w:rPr>
              <w:t>网络连接正常</w:t>
            </w:r>
          </w:p>
          <w:p>
            <w:pPr>
              <w:pStyle w:val="22"/>
              <w:numPr>
                <w:ilvl w:val="0"/>
                <w:numId w:val="5"/>
              </w:numPr>
              <w:ind w:firstLineChars="0"/>
              <w:rPr>
                <w:lang w:val="zh-CN"/>
              </w:rPr>
            </w:pPr>
            <w:r>
              <w:rPr>
                <w:rFonts w:hint="eastAsia"/>
                <w:lang w:val="zh-CN"/>
              </w:rPr>
              <w:t>用户点击要查看的新闻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
              </w:numPr>
              <w:ind w:firstLineChars="0"/>
              <w:rPr>
                <w:lang w:val="zh-CN"/>
              </w:rPr>
            </w:pPr>
            <w:r>
              <w:rPr>
                <w:rFonts w:hint="eastAsia"/>
                <w:lang w:val="zh-CN"/>
              </w:rPr>
              <w:t>用户成功查看某条新闻的详细内容</w:t>
            </w:r>
          </w:p>
          <w:p>
            <w:pPr>
              <w:pStyle w:val="22"/>
              <w:numPr>
                <w:ilvl w:val="0"/>
                <w:numId w:val="6"/>
              </w:numPr>
              <w:ind w:firstLineChars="0"/>
              <w:rPr>
                <w:lang w:val="zh-CN"/>
              </w:rPr>
            </w:pPr>
            <w:r>
              <w:rPr>
                <w:rFonts w:hint="eastAsia"/>
                <w:lang w:val="zh-CN"/>
              </w:rPr>
              <w:t>评论新闻</w:t>
            </w:r>
          </w:p>
          <w:p>
            <w:pPr>
              <w:pStyle w:val="22"/>
              <w:numPr>
                <w:ilvl w:val="0"/>
                <w:numId w:val="6"/>
              </w:numPr>
              <w:ind w:firstLineChars="0"/>
              <w:rPr>
                <w:lang w:val="zh-CN"/>
              </w:rPr>
            </w:pPr>
            <w:r>
              <w:rPr>
                <w:rFonts w:hint="eastAsia"/>
                <w:lang w:val="zh-CN"/>
              </w:rPr>
              <w:t>收藏新闻</w:t>
            </w:r>
          </w:p>
          <w:p>
            <w:pPr>
              <w:pStyle w:val="22"/>
              <w:numPr>
                <w:ilvl w:val="0"/>
                <w:numId w:val="6"/>
              </w:numPr>
              <w:ind w:firstLineChars="0"/>
              <w:rPr>
                <w:lang w:val="zh-CN"/>
              </w:rPr>
            </w:pPr>
            <w:r>
              <w:rPr>
                <w:rFonts w:hint="eastAsia"/>
                <w:lang w:val="zh-CN"/>
              </w:rPr>
              <w:t>取消收藏新闻</w:t>
            </w:r>
          </w:p>
          <w:p>
            <w:pPr>
              <w:pStyle w:val="22"/>
              <w:numPr>
                <w:ilvl w:val="0"/>
                <w:numId w:val="6"/>
              </w:numPr>
              <w:ind w:firstLineChars="0"/>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
              </w:numPr>
              <w:ind w:firstLineChars="0"/>
              <w:rPr>
                <w:lang w:val="zh-CN"/>
              </w:rPr>
            </w:pPr>
            <w:r>
              <w:rPr>
                <w:rFonts w:hint="eastAsia"/>
                <w:lang w:val="zh-CN"/>
              </w:rPr>
              <w:t>用户在下部导航栏中选择新闻页面</w:t>
            </w:r>
          </w:p>
          <w:p>
            <w:pPr>
              <w:pStyle w:val="22"/>
              <w:numPr>
                <w:ilvl w:val="0"/>
                <w:numId w:val="7"/>
              </w:numPr>
              <w:ind w:firstLineChars="0"/>
              <w:rPr>
                <w:lang w:val="zh-CN"/>
              </w:rPr>
            </w:pPr>
            <w:r>
              <w:rPr>
                <w:rFonts w:hint="eastAsia"/>
                <w:lang w:val="zh-CN"/>
              </w:rPr>
              <w:t>新闻页面按照频道分类依照时间顺序展示所有新闻的如下信息：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2.4相关新闻图片</w:t>
            </w:r>
          </w:p>
          <w:p>
            <w:pPr>
              <w:pStyle w:val="22"/>
              <w:numPr>
                <w:ilvl w:val="0"/>
                <w:numId w:val="7"/>
              </w:numPr>
              <w:ind w:firstLineChars="0"/>
              <w:rPr>
                <w:lang w:val="zh-CN"/>
              </w:rPr>
            </w:pPr>
            <w:r>
              <w:rPr>
                <w:rFonts w:hint="eastAsia"/>
                <w:lang w:val="zh-CN"/>
              </w:rPr>
              <w:t>用户根据自己的兴趣点击想要查看的新闻</w:t>
            </w:r>
          </w:p>
          <w:p>
            <w:pPr>
              <w:pStyle w:val="22"/>
              <w:numPr>
                <w:ilvl w:val="0"/>
                <w:numId w:val="7"/>
              </w:numPr>
              <w:ind w:firstLineChars="0"/>
              <w:rPr>
                <w:lang w:val="zh-CN"/>
              </w:rPr>
            </w:pPr>
            <w:r>
              <w:rPr>
                <w:rFonts w:hint="eastAsia"/>
                <w:lang w:val="zh-CN"/>
              </w:rPr>
              <w:t>跳转到新闻详情页面，显示新闻的以下信息：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4.4相关新闻图片</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网络没有链接出现空白页面。</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用户查看有关某条新闻的评论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8"/>
              </w:numPr>
              <w:ind w:firstLineChars="0"/>
              <w:rPr>
                <w:lang w:val="zh-CN"/>
              </w:rPr>
            </w:pPr>
            <w:r>
              <w:rPr>
                <w:rFonts w:hint="eastAsia"/>
                <w:lang w:val="zh-CN"/>
              </w:rPr>
              <w:t>用户进入要查看评论的新闻的详情页面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用户成功查看某条新闻的评论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用户在新闻详情页面向下滑动到达评论显示处</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无法连接后端，显示错误.</w:t>
            </w:r>
          </w:p>
        </w:tc>
      </w:tr>
    </w:tbl>
    <w:p>
      <w:pPr>
        <w:rPr>
          <w:lang w:val="zh-CN"/>
        </w:rPr>
      </w:pPr>
    </w:p>
    <w:p>
      <w:pPr>
        <w:jc w:val="center"/>
      </w:pPr>
      <w:r>
        <w:drawing>
          <wp:inline distT="0" distB="0" distL="0" distR="0">
            <wp:extent cx="2776855" cy="109156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836050" cy="1114821"/>
                    </a:xfrm>
                    <a:prstGeom prst="rect">
                      <a:avLst/>
                    </a:prstGeom>
                  </pic:spPr>
                </pic:pic>
              </a:graphicData>
            </a:graphic>
          </wp:inline>
        </w:drawing>
      </w:r>
    </w:p>
    <w:p>
      <w:pPr>
        <w:jc w:val="center"/>
      </w:pPr>
      <w:r>
        <w:rPr>
          <w:rFonts w:hint="eastAsia"/>
        </w:rPr>
        <w:t>图4</w:t>
      </w:r>
      <w:r>
        <w:t xml:space="preserve"> </w:t>
      </w:r>
      <w:r>
        <w:rPr>
          <w:rFonts w:hint="eastAsia"/>
        </w:rPr>
        <w:t>浏览模块—频道管理</w:t>
      </w:r>
    </w:p>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用户可以管理新闻的分类频道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用户进入新闻中心页面或频道管理页面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新闻中心按照新的频道展示相关新闻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切换频道，增加频道，删除频道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1</w:t>
            </w:r>
            <w:r>
              <w:rPr>
                <w:lang w:val="zh-CN"/>
              </w:rPr>
              <w:t>.</w:t>
            </w:r>
            <w:r>
              <w:rPr>
                <w:rFonts w:hint="eastAsia"/>
                <w:lang w:val="zh-CN"/>
              </w:rPr>
              <w:t>用户点击新闻中心页面导航栏中的频道</w:t>
            </w:r>
          </w:p>
          <w:p>
            <w:pPr>
              <w:rPr>
                <w:lang w:val="zh-CN"/>
              </w:rPr>
            </w:pPr>
            <w:r>
              <w:rPr>
                <w:rFonts w:hint="eastAsia"/>
                <w:lang w:val="zh-CN"/>
              </w:rPr>
              <w:t xml:space="preserve"> </w:t>
            </w:r>
            <w:r>
              <w:rPr>
                <w:lang w:val="zh-CN"/>
              </w:rPr>
              <w:t xml:space="preserve"> </w:t>
            </w:r>
            <w:r>
              <w:rPr>
                <w:rFonts w:hint="eastAsia"/>
                <w:lang w:val="zh-CN"/>
              </w:rPr>
              <w:t>依据“切换频道“用例进行频道的切换</w:t>
            </w:r>
          </w:p>
          <w:p>
            <w:pPr>
              <w:rPr>
                <w:lang w:val="zh-CN"/>
              </w:rPr>
            </w:pPr>
            <w:r>
              <w:rPr>
                <w:rFonts w:hint="eastAsia"/>
                <w:lang w:val="zh-CN"/>
              </w:rPr>
              <w:t>2.用户点击新闻中心页面的“+”</w:t>
            </w:r>
          </w:p>
          <w:p>
            <w:pPr>
              <w:rPr>
                <w:lang w:val="zh-CN"/>
              </w:rPr>
            </w:pPr>
            <w:r>
              <w:rPr>
                <w:rFonts w:hint="eastAsia"/>
                <w:lang w:val="zh-CN"/>
              </w:rPr>
              <w:t>3.用户点击“编辑“按钮</w:t>
            </w:r>
          </w:p>
          <w:p>
            <w:pPr>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用户点击“推荐分类“中的频道</w:t>
            </w:r>
          </w:p>
          <w:p>
            <w:pPr>
              <w:rPr>
                <w:lang w:val="zh-CN"/>
              </w:rPr>
            </w:pPr>
            <w:r>
              <w:rPr>
                <w:rFonts w:hint="eastAsia"/>
                <w:lang w:val="zh-CN"/>
              </w:rPr>
              <w:t xml:space="preserve"> </w:t>
            </w:r>
            <w:r>
              <w:rPr>
                <w:lang w:val="zh-CN"/>
              </w:rPr>
              <w:t xml:space="preserve">    </w:t>
            </w:r>
            <w:r>
              <w:rPr>
                <w:rFonts w:hint="eastAsia"/>
                <w:lang w:val="zh-CN"/>
              </w:rPr>
              <w:t>依据“增加频道”用例进行频道的增加</w:t>
            </w:r>
          </w:p>
          <w:p>
            <w:pPr>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用户点击“我的分类“中频道的”×“</w:t>
            </w:r>
          </w:p>
          <w:p>
            <w:pPr>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用户对浏览的新闻的频道分类进行切换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9"/>
              </w:numPr>
              <w:ind w:firstLineChars="0"/>
              <w:rPr>
                <w:lang w:val="zh-CN"/>
              </w:rPr>
            </w:pPr>
            <w:r>
              <w:rPr>
                <w:rFonts w:hint="eastAsia"/>
                <w:lang w:val="zh-CN"/>
              </w:rPr>
              <w:t>新闻中心显示切换后的频道内的所有新闻</w:t>
            </w:r>
          </w:p>
          <w:p>
            <w:pPr>
              <w:pStyle w:val="22"/>
              <w:numPr>
                <w:ilvl w:val="0"/>
                <w:numId w:val="9"/>
              </w:numPr>
              <w:ind w:firstLineChars="0"/>
              <w:rPr>
                <w:lang w:val="zh-CN"/>
              </w:rPr>
            </w:pPr>
            <w:r>
              <w:rPr>
                <w:rFonts w:hint="eastAsia"/>
                <w:lang w:val="zh-CN"/>
              </w:rPr>
              <w:t>用户可以进入频道内的新闻查看新闻详情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0"/>
              </w:numPr>
              <w:ind w:firstLineChars="0"/>
              <w:rPr>
                <w:lang w:val="zh-CN"/>
              </w:rPr>
            </w:pPr>
            <w:r>
              <w:rPr>
                <w:rFonts w:hint="eastAsia"/>
                <w:lang w:val="zh-CN"/>
              </w:rPr>
              <w:t>用户在新闻中心页面左右滑动频道导航栏</w:t>
            </w:r>
          </w:p>
          <w:p>
            <w:pPr>
              <w:pStyle w:val="22"/>
              <w:numPr>
                <w:ilvl w:val="0"/>
                <w:numId w:val="10"/>
              </w:numPr>
              <w:ind w:firstLineChars="0"/>
              <w:rPr>
                <w:lang w:val="zh-CN"/>
              </w:rPr>
            </w:pPr>
            <w:r>
              <w:rPr>
                <w:rFonts w:hint="eastAsia"/>
                <w:lang w:val="zh-CN"/>
              </w:rPr>
              <w:t>用户点击要切换到的频道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用户将想要添加的频道添加到新闻中心页面的导航栏中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新闻中心页面导航栏中新增被选中的频道及其新闻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1"/>
              </w:numPr>
              <w:ind w:firstLineChars="0"/>
              <w:rPr>
                <w:lang w:val="zh-CN"/>
              </w:rPr>
            </w:pPr>
            <w:r>
              <w:rPr>
                <w:rFonts w:hint="eastAsia"/>
                <w:lang w:val="zh-CN"/>
              </w:rPr>
              <w:t>用户在频道管理页面点击“编辑”按钮</w:t>
            </w:r>
          </w:p>
          <w:p>
            <w:pPr>
              <w:pStyle w:val="22"/>
              <w:numPr>
                <w:ilvl w:val="0"/>
                <w:numId w:val="11"/>
              </w:numPr>
              <w:ind w:firstLineChars="0"/>
              <w:rPr>
                <w:lang w:val="zh-CN"/>
              </w:rPr>
            </w:pPr>
            <w:r>
              <w:rPr>
                <w:rFonts w:hint="eastAsia"/>
                <w:lang w:val="zh-CN"/>
              </w:rPr>
              <w:t>用户在“推荐分类“栏内点击需要添加的频道的名称</w:t>
            </w:r>
          </w:p>
          <w:p>
            <w:pPr>
              <w:pStyle w:val="22"/>
              <w:numPr>
                <w:ilvl w:val="0"/>
                <w:numId w:val="11"/>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2"/>
              </w:numPr>
              <w:ind w:firstLineChars="0"/>
              <w:rPr>
                <w:lang w:val="zh-CN"/>
              </w:rPr>
            </w:pPr>
            <w:r>
              <w:rPr>
                <w:rFonts w:hint="eastAsia"/>
                <w:lang w:val="zh-CN"/>
              </w:rPr>
              <w:t>用户可以在频道管理页面中对频道进行排序</w:t>
            </w:r>
          </w:p>
          <w:p>
            <w:pPr>
              <w:pStyle w:val="22"/>
              <w:numPr>
                <w:ilvl w:val="0"/>
                <w:numId w:val="12"/>
              </w:numPr>
              <w:ind w:firstLineChars="0"/>
              <w:rPr>
                <w:lang w:val="zh-CN"/>
              </w:rPr>
            </w:pPr>
            <w:r>
              <w:rPr>
                <w:rFonts w:hint="eastAsia"/>
                <w:lang w:val="zh-CN"/>
              </w:rPr>
              <w:t>用户可以在任意时刻返回上一级页面</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06</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用户将不需要的频道从新闻中心页面导航栏中删除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用户删除了新闻中心页面导航栏中不需要的频道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3"/>
              </w:numPr>
              <w:ind w:firstLineChars="0"/>
              <w:rPr>
                <w:lang w:val="zh-CN"/>
              </w:rPr>
            </w:pPr>
            <w:r>
              <w:rPr>
                <w:rFonts w:hint="eastAsia"/>
                <w:lang w:val="zh-CN"/>
              </w:rPr>
              <w:t>用户在频道管理页面点击“编辑”按钮</w:t>
            </w:r>
          </w:p>
          <w:p>
            <w:pPr>
              <w:pStyle w:val="22"/>
              <w:numPr>
                <w:ilvl w:val="0"/>
                <w:numId w:val="13"/>
              </w:numPr>
              <w:ind w:firstLineChars="0"/>
              <w:rPr>
                <w:lang w:val="zh-CN"/>
              </w:rPr>
            </w:pPr>
            <w:r>
              <w:rPr>
                <w:rFonts w:hint="eastAsia"/>
                <w:lang w:val="zh-CN"/>
              </w:rPr>
              <w:t>用户在“我的分类“栏内点击需要删除的频道的右上方的”×“</w:t>
            </w:r>
          </w:p>
          <w:p>
            <w:pPr>
              <w:pStyle w:val="22"/>
              <w:numPr>
                <w:ilvl w:val="0"/>
                <w:numId w:val="13"/>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4"/>
              </w:numPr>
              <w:ind w:firstLineChars="0"/>
              <w:rPr>
                <w:lang w:val="zh-CN"/>
              </w:rPr>
            </w:pPr>
            <w:r>
              <w:rPr>
                <w:rFonts w:hint="eastAsia"/>
                <w:lang w:val="zh-CN"/>
              </w:rPr>
              <w:t>用户可以在频道管理页面中对频道进行排序</w:t>
            </w:r>
          </w:p>
          <w:p>
            <w:pPr>
              <w:pStyle w:val="22"/>
              <w:numPr>
                <w:ilvl w:val="0"/>
                <w:numId w:val="14"/>
              </w:numPr>
              <w:ind w:firstLineChars="0"/>
              <w:rPr>
                <w:lang w:val="zh-CN"/>
              </w:rPr>
            </w:pPr>
            <w:r>
              <w:rPr>
                <w:rFonts w:hint="eastAsia"/>
                <w:lang w:val="zh-CN"/>
              </w:rPr>
              <w:t>用户可以在任意时刻返回上一级页面</w:t>
            </w:r>
          </w:p>
        </w:tc>
      </w:tr>
    </w:tbl>
    <w:p>
      <w:pPr>
        <w:jc w:val="center"/>
      </w:pPr>
    </w:p>
    <w:p>
      <w:pPr>
        <w:jc w:val="center"/>
      </w:pPr>
    </w:p>
    <w:p>
      <w:pPr>
        <w:jc w:val="center"/>
      </w:pPr>
      <w:r>
        <w:drawing>
          <wp:inline distT="0" distB="0" distL="0" distR="0">
            <wp:extent cx="2871470" cy="11645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950570" cy="1196782"/>
                    </a:xfrm>
                    <a:prstGeom prst="rect">
                      <a:avLst/>
                    </a:prstGeom>
                  </pic:spPr>
                </pic:pic>
              </a:graphicData>
            </a:graphic>
          </wp:inline>
        </w:drawing>
      </w:r>
    </w:p>
    <w:p>
      <w:pPr>
        <w:jc w:val="center"/>
      </w:pPr>
      <w:r>
        <w:rPr>
          <w:rFonts w:hint="eastAsia"/>
        </w:rPr>
        <w:t>图5</w:t>
      </w:r>
      <w:r>
        <w:t xml:space="preserve"> </w:t>
      </w:r>
      <w:r>
        <w:rPr>
          <w:rFonts w:hint="eastAsia"/>
        </w:rPr>
        <w:t>浏览模块—搜索</w:t>
      </w: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泛化用例：搜索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用户对想要查看的新闻和动态进行搜索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系统显示出根据搜索条件搜索得到的新闻或动态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w:t>
            </w:r>
          </w:p>
        </w:tc>
        <w:tc>
          <w:tcPr>
            <w:tcW w:w="6600" w:type="dxa"/>
            <w:shd w:val="clear" w:color="auto" w:fill="FBECD5" w:themeFill="accent1" w:themeFillTint="33"/>
          </w:tcPr>
          <w:p>
            <w:pPr>
              <w:rPr>
                <w:lang w:val="zh-CN"/>
              </w:rPr>
            </w:pPr>
            <w:r>
              <w:rPr>
                <w:rFonts w:hint="eastAsia"/>
                <w:lang w:val="zh-CN"/>
              </w:rPr>
              <w:t>搜索新闻，搜索动态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5"/>
              </w:numPr>
              <w:ind w:firstLineChars="0"/>
              <w:rPr>
                <w:lang w:val="zh-CN"/>
              </w:rPr>
            </w:pPr>
            <w:r>
              <w:rPr>
                <w:rFonts w:hint="eastAsia"/>
                <w:lang w:val="zh-CN"/>
              </w:rPr>
              <w:t>用户进入搜索页面</w:t>
            </w:r>
          </w:p>
          <w:p>
            <w:pPr>
              <w:pStyle w:val="22"/>
              <w:numPr>
                <w:ilvl w:val="0"/>
                <w:numId w:val="15"/>
              </w:numPr>
              <w:ind w:firstLineChars="0"/>
              <w:rPr>
                <w:lang w:val="zh-CN"/>
              </w:rPr>
            </w:pPr>
            <w:r>
              <w:rPr>
                <w:rFonts w:hint="eastAsia"/>
                <w:lang w:val="zh-CN"/>
              </w:rPr>
              <w:t>用户点击“新闻搜索”按钮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依据“搜索新闻”用例进行新闻的搜索</w:t>
            </w:r>
          </w:p>
          <w:p>
            <w:pPr>
              <w:pStyle w:val="22"/>
              <w:numPr>
                <w:ilvl w:val="0"/>
                <w:numId w:val="15"/>
              </w:numPr>
              <w:ind w:firstLineChars="0"/>
              <w:rPr>
                <w:lang w:val="zh-CN"/>
              </w:rPr>
            </w:pPr>
            <w:r>
              <w:rPr>
                <w:rFonts w:hint="eastAsia"/>
                <w:lang w:val="zh-CN"/>
              </w:rPr>
              <w:t>用户点击“动态搜索“按钮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被泛化用例：搜索新闻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6"/>
              </w:numPr>
              <w:ind w:firstLineChars="0"/>
              <w:rPr>
                <w:lang w:val="zh-CN"/>
              </w:rPr>
            </w:pPr>
            <w:r>
              <w:rPr>
                <w:rFonts w:hint="eastAsia"/>
                <w:lang w:val="zh-CN"/>
              </w:rPr>
              <w:t>用户进入新闻搜索页面</w:t>
            </w:r>
          </w:p>
          <w:p>
            <w:pPr>
              <w:pStyle w:val="22"/>
              <w:numPr>
                <w:ilvl w:val="0"/>
                <w:numId w:val="16"/>
              </w:numPr>
              <w:ind w:firstLineChars="0"/>
              <w:rPr>
                <w:lang w:val="zh-CN"/>
              </w:rPr>
            </w:pPr>
            <w:r>
              <w:rPr>
                <w:rFonts w:hint="eastAsia"/>
                <w:lang w:val="zh-CN"/>
              </w:rPr>
              <w:t>用户输入需要查询的关键字</w:t>
            </w:r>
          </w:p>
          <w:p>
            <w:pPr>
              <w:pStyle w:val="22"/>
              <w:numPr>
                <w:ilvl w:val="0"/>
                <w:numId w:val="16"/>
              </w:numPr>
              <w:ind w:firstLineChars="0"/>
              <w:rPr>
                <w:lang w:val="zh-CN"/>
              </w:rPr>
            </w:pPr>
            <w:r>
              <w:rPr>
                <w:rFonts w:hint="eastAsia"/>
                <w:lang w:val="zh-CN"/>
              </w:rPr>
              <w:t>用户选定新闻的发布时间</w:t>
            </w:r>
          </w:p>
          <w:p>
            <w:pPr>
              <w:pStyle w:val="22"/>
              <w:numPr>
                <w:ilvl w:val="0"/>
                <w:numId w:val="16"/>
              </w:numPr>
              <w:ind w:firstLineChars="0"/>
              <w:rPr>
                <w:lang w:val="zh-CN"/>
              </w:rPr>
            </w:pPr>
            <w:r>
              <w:rPr>
                <w:rFonts w:hint="eastAsia"/>
                <w:lang w:val="zh-CN"/>
              </w:rPr>
              <w:t>用户选定新闻所属频道类别、</w:t>
            </w:r>
          </w:p>
          <w:p>
            <w:pPr>
              <w:pStyle w:val="22"/>
              <w:numPr>
                <w:ilvl w:val="0"/>
                <w:numId w:val="16"/>
              </w:numPr>
              <w:ind w:firstLineChars="0"/>
              <w:rPr>
                <w:lang w:val="zh-CN"/>
              </w:rPr>
            </w:pPr>
            <w:r>
              <w:rPr>
                <w:rFonts w:hint="eastAsia"/>
                <w:lang w:val="zh-CN"/>
              </w:rPr>
              <w:t>用户点击“搜索按钮“</w:t>
            </w:r>
          </w:p>
          <w:p>
            <w:pPr>
              <w:pStyle w:val="22"/>
              <w:numPr>
                <w:ilvl w:val="0"/>
                <w:numId w:val="16"/>
              </w:numPr>
              <w:ind w:firstLineChars="0"/>
              <w:rPr>
                <w:lang w:val="zh-CN"/>
              </w:rPr>
            </w:pPr>
            <w:r>
              <w:rPr>
                <w:rFonts w:hint="eastAsia"/>
                <w:lang w:val="zh-CN"/>
              </w:rPr>
              <w:t>系统显示符合条件的所有新闻的以下信息：</w:t>
            </w:r>
          </w:p>
          <w:p>
            <w:pPr>
              <w:pStyle w:val="22"/>
              <w:ind w:left="146" w:firstLine="300" w:firstLineChars="150"/>
              <w:rPr>
                <w:lang w:val="zh-CN"/>
              </w:rPr>
            </w:pPr>
            <w:r>
              <w:rPr>
                <w:lang w:val="zh-CN"/>
              </w:rPr>
              <w:t>6</w:t>
            </w:r>
            <w:r>
              <w:rPr>
                <w:rFonts w:hint="eastAsia"/>
                <w:lang w:val="zh-CN"/>
              </w:rPr>
              <w:t>.1新闻标题</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.2新闻发布时间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.3新闻作者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.4相关新闻图片</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4" w:hRule="atLeast"/>
        </w:trPr>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09</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17"/>
              </w:numPr>
              <w:ind w:firstLineChars="0"/>
              <w:rPr>
                <w:lang w:val="zh-CN"/>
              </w:rPr>
            </w:pPr>
            <w:r>
              <w:rPr>
                <w:rFonts w:hint="eastAsia"/>
                <w:lang w:val="zh-CN"/>
              </w:rPr>
              <w:t>用户进入动态搜索页面</w:t>
            </w:r>
          </w:p>
          <w:p>
            <w:pPr>
              <w:pStyle w:val="22"/>
              <w:numPr>
                <w:ilvl w:val="0"/>
                <w:numId w:val="17"/>
              </w:numPr>
              <w:ind w:firstLineChars="0"/>
              <w:rPr>
                <w:lang w:val="zh-CN"/>
              </w:rPr>
            </w:pPr>
            <w:r>
              <w:rPr>
                <w:rFonts w:hint="eastAsia"/>
                <w:lang w:val="zh-CN"/>
              </w:rPr>
              <w:t>若用户需要根据关注来查询动态必须先进行登录操作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18"/>
              </w:numPr>
              <w:ind w:firstLineChars="0"/>
              <w:rPr>
                <w:lang w:val="zh-CN"/>
              </w:rPr>
            </w:pPr>
            <w:r>
              <w:rPr>
                <w:rFonts w:hint="eastAsia"/>
                <w:lang w:val="zh-CN"/>
              </w:rPr>
              <w:t>系统显示出根据关搜索条件搜索得到的动态</w:t>
            </w:r>
          </w:p>
          <w:p>
            <w:pPr>
              <w:pStyle w:val="22"/>
              <w:numPr>
                <w:ilvl w:val="0"/>
                <w:numId w:val="18"/>
              </w:numPr>
              <w:ind w:firstLineChars="0"/>
              <w:rPr>
                <w:lang w:val="zh-CN"/>
              </w:rPr>
            </w:pPr>
            <w:r>
              <w:rPr>
                <w:rFonts w:hint="eastAsia"/>
                <w:lang w:val="zh-CN"/>
              </w:rPr>
              <w:t>用户点击动态查看动态详情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9"/>
              </w:numPr>
              <w:ind w:firstLineChars="0"/>
              <w:rPr>
                <w:lang w:val="zh-CN"/>
              </w:rPr>
            </w:pPr>
            <w:r>
              <w:rPr>
                <w:rFonts w:hint="eastAsia"/>
                <w:lang w:val="zh-CN"/>
              </w:rPr>
              <w:t>用户进入动态搜索页面</w:t>
            </w:r>
          </w:p>
          <w:p>
            <w:pPr>
              <w:pStyle w:val="22"/>
              <w:numPr>
                <w:ilvl w:val="0"/>
                <w:numId w:val="19"/>
              </w:numPr>
              <w:ind w:firstLineChars="0"/>
              <w:rPr>
                <w:lang w:val="zh-CN"/>
              </w:rPr>
            </w:pPr>
            <w:r>
              <w:rPr>
                <w:rFonts w:hint="eastAsia"/>
                <w:lang w:val="zh-CN"/>
              </w:rPr>
              <w:t>用户输入要查询的关键字</w:t>
            </w:r>
          </w:p>
          <w:p>
            <w:pPr>
              <w:pStyle w:val="22"/>
              <w:numPr>
                <w:ilvl w:val="0"/>
                <w:numId w:val="19"/>
              </w:numPr>
              <w:ind w:firstLineChars="0"/>
              <w:rPr>
                <w:lang w:val="zh-CN"/>
              </w:rPr>
            </w:pPr>
            <w:r>
              <w:rPr>
                <w:rFonts w:hint="eastAsia"/>
                <w:lang w:val="zh-CN"/>
              </w:rPr>
              <w:t>用户选定动态的发布时间</w:t>
            </w:r>
          </w:p>
          <w:p>
            <w:pPr>
              <w:pStyle w:val="22"/>
              <w:numPr>
                <w:ilvl w:val="0"/>
                <w:numId w:val="19"/>
              </w:numPr>
              <w:ind w:firstLineChars="0"/>
              <w:rPr>
                <w:lang w:val="zh-CN"/>
              </w:rPr>
            </w:pPr>
            <w:r>
              <w:rPr>
                <w:rFonts w:hint="eastAsia"/>
                <w:lang w:val="zh-CN"/>
              </w:rPr>
              <w:t>若用户想要根据关注来进行搜索则选择需要搜索的关注用户的昵称</w:t>
            </w:r>
          </w:p>
          <w:p>
            <w:pPr>
              <w:pStyle w:val="22"/>
              <w:numPr>
                <w:ilvl w:val="0"/>
                <w:numId w:val="19"/>
              </w:numPr>
              <w:ind w:firstLineChars="0"/>
              <w:rPr>
                <w:lang w:val="zh-CN"/>
              </w:rPr>
            </w:pPr>
            <w:r>
              <w:rPr>
                <w:rFonts w:hint="eastAsia"/>
                <w:lang w:val="zh-CN"/>
              </w:rPr>
              <w:t>用户点击“搜索“按钮</w:t>
            </w:r>
          </w:p>
          <w:p>
            <w:pPr>
              <w:pStyle w:val="22"/>
              <w:numPr>
                <w:ilvl w:val="0"/>
                <w:numId w:val="19"/>
              </w:numPr>
              <w:ind w:firstLineChars="0"/>
              <w:rPr>
                <w:lang w:val="zh-CN"/>
              </w:rPr>
            </w:pPr>
            <w:r>
              <w:rPr>
                <w:rFonts w:hint="eastAsia"/>
                <w:lang w:val="zh-CN"/>
              </w:rPr>
              <w:t>系统显示符合条件的所有动态的以下信息：</w:t>
            </w:r>
          </w:p>
          <w:p>
            <w:pPr>
              <w:pStyle w:val="22"/>
              <w:ind w:left="146" w:firstLine="300" w:firstLineChars="150"/>
              <w:rPr>
                <w:lang w:val="zh-CN"/>
              </w:rPr>
            </w:pPr>
            <w:r>
              <w:rPr>
                <w:lang w:val="zh-CN"/>
              </w:rPr>
              <w:t>6</w:t>
            </w:r>
            <w:r>
              <w:rPr>
                <w:rFonts w:hint="eastAsia"/>
                <w:lang w:val="zh-CN"/>
              </w:rPr>
              <w:t>.1动态内容</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.2动态发布时间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.3动态作者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.4相关新闻标题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
      <w:pPr>
        <w:pStyle w:val="4"/>
        <w:rPr>
          <w:lang w:val="zh-CN"/>
        </w:rPr>
      </w:pPr>
      <w:bookmarkStart w:id="23" w:name="_Toc37267568"/>
      <w:r>
        <w:rPr>
          <w:rFonts w:hint="eastAsia"/>
          <w:lang w:val="zh-CN"/>
        </w:rPr>
        <w:t>4.2.2社交模块</w:t>
      </w:r>
      <w:bookmarkEnd w:id="23"/>
    </w:p>
    <w:p>
      <w:pPr>
        <w:jc w:val="center"/>
        <w:rPr>
          <w:lang w:val="zh-CN"/>
        </w:rPr>
      </w:pPr>
      <w:r>
        <w:drawing>
          <wp:inline distT="0" distB="0" distL="0" distR="0">
            <wp:extent cx="4307840" cy="35159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4330050" cy="3534523"/>
                    </a:xfrm>
                    <a:prstGeom prst="rect">
                      <a:avLst/>
                    </a:prstGeom>
                  </pic:spPr>
                </pic:pic>
              </a:graphicData>
            </a:graphic>
          </wp:inline>
        </w:drawing>
      </w:r>
    </w:p>
    <w:p>
      <w:pPr>
        <w:jc w:val="center"/>
        <w:rPr>
          <w:lang w:val="zh-CN"/>
        </w:rPr>
      </w:pPr>
      <w:r>
        <w:rPr>
          <w:rFonts w:hint="eastAsia"/>
          <w:lang w:val="zh-CN"/>
        </w:rPr>
        <w:t>图6</w:t>
      </w:r>
      <w:r>
        <w:rPr>
          <w:lang w:val="zh-CN"/>
        </w:rPr>
        <w:t xml:space="preserve"> </w:t>
      </w:r>
      <w:r>
        <w:rPr>
          <w:rFonts w:hint="eastAsia"/>
          <w:lang w:val="zh-CN"/>
        </w:rPr>
        <w:t>社交模块子图</w:t>
      </w:r>
    </w:p>
    <w:p>
      <w:pPr>
        <w:jc w:val="center"/>
        <w:rPr>
          <w:lang w:val="zh-CN"/>
        </w:rPr>
      </w:pPr>
      <w:r>
        <w:drawing>
          <wp:inline distT="0" distB="0" distL="0" distR="0">
            <wp:extent cx="3187700" cy="1457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201183" cy="1464543"/>
                    </a:xfrm>
                    <a:prstGeom prst="rect">
                      <a:avLst/>
                    </a:prstGeom>
                  </pic:spPr>
                </pic:pic>
              </a:graphicData>
            </a:graphic>
          </wp:inline>
        </w:drawing>
      </w:r>
    </w:p>
    <w:p>
      <w:pPr>
        <w:jc w:val="center"/>
        <w:rPr>
          <w:lang w:val="zh-CN"/>
        </w:rPr>
      </w:pPr>
      <w:r>
        <w:rPr>
          <w:rFonts w:hint="eastAsia"/>
          <w:lang w:val="zh-CN"/>
        </w:rPr>
        <w:t>图7</w:t>
      </w:r>
      <w:r>
        <w:rPr>
          <w:lang w:val="zh-CN"/>
        </w:rPr>
        <w:t xml:space="preserve"> </w:t>
      </w:r>
      <w:r>
        <w:rPr>
          <w:rFonts w:hint="eastAsia"/>
          <w:lang w:val="zh-CN"/>
        </w:rPr>
        <w:t>社交模块—查看动态</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父用例：查看动态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用户或已登录用户查看动态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用户或已登录用户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0"/>
              </w:numPr>
              <w:ind w:firstLineChars="0"/>
              <w:rPr>
                <w:lang w:val="zh-CN"/>
              </w:rPr>
            </w:pPr>
            <w:r>
              <w:rPr>
                <w:rFonts w:hint="eastAsia"/>
                <w:lang w:val="zh-CN"/>
              </w:rPr>
              <w:t>若要查看个人或关注的用户发布的动态，用户必须先登录</w:t>
            </w:r>
          </w:p>
          <w:p>
            <w:pPr>
              <w:pStyle w:val="22"/>
              <w:numPr>
                <w:ilvl w:val="0"/>
                <w:numId w:val="20"/>
              </w:numPr>
              <w:ind w:firstLineChars="0"/>
              <w:rPr>
                <w:lang w:val="zh-CN"/>
              </w:rPr>
            </w:pPr>
            <w:r>
              <w:rPr>
                <w:rFonts w:hint="eastAsia"/>
                <w:lang w:val="zh-CN"/>
              </w:rPr>
              <w:t>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用户查看动态的详情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1"/>
              </w:numPr>
              <w:ind w:firstLineChars="0"/>
              <w:rPr>
                <w:lang w:val="zh-CN"/>
              </w:rPr>
            </w:pPr>
            <w:r>
              <w:rPr>
                <w:rFonts w:hint="eastAsia"/>
                <w:lang w:val="zh-CN"/>
              </w:rPr>
              <w:t>用户进入动态页面</w:t>
            </w:r>
          </w:p>
          <w:p>
            <w:pPr>
              <w:pStyle w:val="22"/>
              <w:numPr>
                <w:ilvl w:val="0"/>
                <w:numId w:val="21"/>
              </w:numPr>
              <w:ind w:firstLineChars="0"/>
              <w:rPr>
                <w:lang w:val="zh-CN"/>
              </w:rPr>
            </w:pPr>
            <w:r>
              <w:rPr>
                <w:rFonts w:hint="eastAsia"/>
                <w:lang w:val="zh-CN"/>
              </w:rPr>
              <w:t>用户点击“所有”按钮</w:t>
            </w:r>
          </w:p>
          <w:p>
            <w:pPr>
              <w:pStyle w:val="22"/>
              <w:ind w:left="146" w:firstLine="0" w:firstLineChars="0"/>
              <w:rPr>
                <w:lang w:val="zh-CN"/>
              </w:rPr>
            </w:pPr>
            <w:r>
              <w:rPr>
                <w:lang w:val="zh-CN"/>
              </w:rPr>
              <w:t xml:space="preserve">   </w:t>
            </w:r>
            <w:r>
              <w:rPr>
                <w:rFonts w:hint="eastAsia"/>
                <w:lang w:val="zh-CN"/>
              </w:rPr>
              <w:t>则按照“查看所有动态”用例进行查看所有用户发布的动态</w:t>
            </w:r>
          </w:p>
          <w:p>
            <w:pPr>
              <w:pStyle w:val="22"/>
              <w:numPr>
                <w:ilvl w:val="0"/>
                <w:numId w:val="21"/>
              </w:numPr>
              <w:ind w:firstLineChars="0"/>
              <w:rPr>
                <w:lang w:val="zh-CN"/>
              </w:rPr>
            </w:pPr>
            <w:r>
              <w:rPr>
                <w:rFonts w:hint="eastAsia"/>
                <w:lang w:val="zh-CN"/>
              </w:rPr>
              <w:t>用户点击“关注”按钮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则按照“查看关注动态”用例进行查看自己关注的用户发布的动态</w:t>
            </w:r>
          </w:p>
          <w:p>
            <w:pPr>
              <w:pStyle w:val="22"/>
              <w:numPr>
                <w:ilvl w:val="0"/>
                <w:numId w:val="21"/>
              </w:numPr>
              <w:ind w:firstLineChars="0"/>
              <w:rPr>
                <w:lang w:val="zh-CN"/>
              </w:rPr>
            </w:pPr>
            <w:r>
              <w:rPr>
                <w:rFonts w:hint="eastAsia"/>
                <w:lang w:val="zh-CN"/>
              </w:rPr>
              <w:t>用户点击“我的”按钮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用户可在任意时刻进入搜索页面，新闻中心页面，个人信息页面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用户查看所有用户发布的动态及动态详情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2"/>
              </w:numPr>
              <w:ind w:firstLineChars="0"/>
              <w:rPr>
                <w:lang w:val="zh-CN"/>
              </w:rPr>
            </w:pPr>
            <w:r>
              <w:rPr>
                <w:rFonts w:hint="eastAsia"/>
                <w:lang w:val="zh-CN"/>
              </w:rPr>
              <w:t xml:space="preserve"> 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3"/>
              </w:numPr>
              <w:ind w:firstLineChars="0"/>
              <w:rPr>
                <w:lang w:val="zh-CN"/>
              </w:rPr>
            </w:pPr>
            <w:r>
              <w:rPr>
                <w:rFonts w:hint="eastAsia"/>
                <w:lang w:val="zh-CN"/>
              </w:rPr>
              <w:t>用户查看到所有动态的列表</w:t>
            </w:r>
          </w:p>
          <w:p>
            <w:pPr>
              <w:pStyle w:val="22"/>
              <w:numPr>
                <w:ilvl w:val="0"/>
                <w:numId w:val="23"/>
              </w:numPr>
              <w:ind w:firstLineChars="0"/>
              <w:rPr>
                <w:lang w:val="zh-CN"/>
              </w:rPr>
            </w:pPr>
            <w:r>
              <w:rPr>
                <w:rFonts w:hint="eastAsia"/>
                <w:lang w:val="zh-CN"/>
              </w:rPr>
              <w:t>用户查看到动态的详细信息</w:t>
            </w:r>
          </w:p>
          <w:p>
            <w:pPr>
              <w:pStyle w:val="22"/>
              <w:numPr>
                <w:ilvl w:val="0"/>
                <w:numId w:val="23"/>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4"/>
              </w:numPr>
              <w:ind w:firstLineChars="0"/>
              <w:rPr>
                <w:lang w:val="zh-CN"/>
              </w:rPr>
            </w:pPr>
            <w:r>
              <w:rPr>
                <w:rFonts w:hint="eastAsia"/>
                <w:lang w:val="zh-CN"/>
              </w:rPr>
              <w:t>用户进入动态页面</w:t>
            </w:r>
          </w:p>
          <w:p>
            <w:pPr>
              <w:pStyle w:val="22"/>
              <w:numPr>
                <w:ilvl w:val="0"/>
                <w:numId w:val="24"/>
              </w:numPr>
              <w:ind w:firstLineChars="0"/>
              <w:rPr>
                <w:lang w:val="zh-CN"/>
              </w:rPr>
            </w:pPr>
            <w:r>
              <w:rPr>
                <w:rFonts w:hint="eastAsia"/>
                <w:lang w:val="zh-CN"/>
              </w:rPr>
              <w:t>用户点击上部导航栏中的“所有”按钮</w:t>
            </w:r>
          </w:p>
          <w:p>
            <w:pPr>
              <w:pStyle w:val="22"/>
              <w:numPr>
                <w:ilvl w:val="0"/>
                <w:numId w:val="24"/>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4"/>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0" w:firstLineChars="0"/>
            </w:pPr>
            <w:r>
              <w:rPr>
                <w:rFonts w:hint="eastAsia"/>
              </w:rPr>
              <w:t xml:space="preserve"> </w:t>
            </w: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5"/>
              </w:numPr>
              <w:ind w:firstLineChars="0"/>
              <w:rPr>
                <w:lang w:val="zh-CN"/>
              </w:rPr>
            </w:pPr>
            <w:r>
              <w:rPr>
                <w:rFonts w:hint="eastAsia"/>
                <w:lang w:val="zh-CN"/>
              </w:rPr>
              <w:t>用户可以点击动态相关新闻的标题进入该新闻的新闻详情页面</w:t>
            </w:r>
          </w:p>
          <w:p>
            <w:pPr>
              <w:pStyle w:val="22"/>
              <w:numPr>
                <w:ilvl w:val="0"/>
                <w:numId w:val="25"/>
              </w:numPr>
              <w:ind w:firstLineChars="0"/>
              <w:rPr>
                <w:lang w:val="zh-CN"/>
              </w:rPr>
            </w:pPr>
            <w:r>
              <w:rPr>
                <w:rFonts w:hint="eastAsia"/>
                <w:lang w:val="zh-CN"/>
              </w:rPr>
              <w:t>已登录用户可以对关注动态作者和评论作者</w:t>
            </w:r>
          </w:p>
          <w:p>
            <w:pPr>
              <w:pStyle w:val="22"/>
              <w:numPr>
                <w:ilvl w:val="0"/>
                <w:numId w:val="25"/>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子用例：查看关注动态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查看关注动态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已登录用户查看自己关注的用户发布的动态详情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6"/>
              </w:numPr>
              <w:ind w:firstLineChars="0"/>
              <w:rPr>
                <w:lang w:val="zh-CN"/>
              </w:rPr>
            </w:pPr>
            <w:r>
              <w:rPr>
                <w:rFonts w:hint="eastAsia"/>
                <w:lang w:val="zh-CN"/>
              </w:rPr>
              <w:t>用户已登录</w:t>
            </w:r>
          </w:p>
          <w:p>
            <w:pPr>
              <w:pStyle w:val="22"/>
              <w:numPr>
                <w:ilvl w:val="0"/>
                <w:numId w:val="26"/>
              </w:numPr>
              <w:ind w:firstLineChars="0"/>
              <w:rPr>
                <w:lang w:val="zh-CN"/>
              </w:rPr>
            </w:pPr>
            <w:r>
              <w:rPr>
                <w:rFonts w:hint="eastAsia"/>
                <w:lang w:val="zh-CN"/>
              </w:rPr>
              <w:t>已登录用户进入动态页面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已登录用户查看到关注的人发布的动态的列表</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已登录用户查看到动态的详细信息</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8"/>
              </w:numPr>
              <w:ind w:firstLineChars="0"/>
              <w:rPr>
                <w:lang w:val="zh-CN"/>
              </w:rPr>
            </w:pPr>
            <w:r>
              <w:rPr>
                <w:rFonts w:hint="eastAsia"/>
                <w:lang w:val="zh-CN"/>
              </w:rPr>
              <w:t>已登录用户进入动态页面</w:t>
            </w:r>
          </w:p>
          <w:p>
            <w:pPr>
              <w:pStyle w:val="22"/>
              <w:numPr>
                <w:ilvl w:val="0"/>
                <w:numId w:val="28"/>
              </w:numPr>
              <w:ind w:firstLineChars="0"/>
              <w:rPr>
                <w:lang w:val="zh-CN"/>
              </w:rPr>
            </w:pPr>
            <w:r>
              <w:rPr>
                <w:rFonts w:hint="eastAsia"/>
                <w:lang w:val="zh-CN"/>
              </w:rPr>
              <w:t>用户点击上部导航栏中的“关注”按钮</w:t>
            </w:r>
          </w:p>
          <w:p>
            <w:pPr>
              <w:pStyle w:val="22"/>
              <w:numPr>
                <w:ilvl w:val="0"/>
                <w:numId w:val="28"/>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8"/>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200" w:firstLineChars="100"/>
              <w:rPr>
                <w:lang w:val="zh-CN"/>
              </w:rPr>
            </w:pP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9"/>
              </w:numPr>
              <w:ind w:firstLineChars="0"/>
              <w:rPr>
                <w:lang w:val="zh-CN"/>
              </w:rPr>
            </w:pPr>
            <w:r>
              <w:rPr>
                <w:rFonts w:hint="eastAsia"/>
                <w:lang w:val="zh-CN"/>
              </w:rPr>
              <w:t>用户可以点击动态相关新闻的标题进入该新闻的新闻详情页面</w:t>
            </w:r>
          </w:p>
          <w:p>
            <w:pPr>
              <w:pStyle w:val="22"/>
              <w:numPr>
                <w:ilvl w:val="0"/>
                <w:numId w:val="29"/>
              </w:numPr>
              <w:ind w:firstLineChars="0"/>
              <w:rPr>
                <w:lang w:val="zh-CN"/>
              </w:rPr>
            </w:pPr>
            <w:r>
              <w:rPr>
                <w:rFonts w:hint="eastAsia"/>
                <w:lang w:val="zh-CN"/>
              </w:rPr>
              <w:t>已登录用户可以关注动态评论作者</w:t>
            </w:r>
          </w:p>
          <w:p>
            <w:pPr>
              <w:pStyle w:val="22"/>
              <w:numPr>
                <w:ilvl w:val="0"/>
                <w:numId w:val="29"/>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已登录用户查看自己所发布的所有的动态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0"/>
              </w:numPr>
              <w:ind w:firstLineChars="0"/>
              <w:rPr>
                <w:lang w:val="zh-CN"/>
              </w:rPr>
            </w:pPr>
            <w:r>
              <w:rPr>
                <w:rFonts w:hint="eastAsia"/>
                <w:lang w:val="zh-CN"/>
              </w:rPr>
              <w:t>用户已登录</w:t>
            </w:r>
          </w:p>
          <w:p>
            <w:pPr>
              <w:pStyle w:val="22"/>
              <w:numPr>
                <w:ilvl w:val="0"/>
                <w:numId w:val="30"/>
              </w:numPr>
              <w:ind w:firstLineChars="0"/>
              <w:rPr>
                <w:lang w:val="zh-CN"/>
              </w:rPr>
            </w:pPr>
            <w:r>
              <w:rPr>
                <w:rFonts w:hint="eastAsia"/>
                <w:lang w:val="zh-CN"/>
              </w:rPr>
              <w:t>已登录进入动态页面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1"/>
              </w:numPr>
              <w:ind w:firstLineChars="0"/>
              <w:rPr>
                <w:lang w:val="zh-CN"/>
              </w:rPr>
            </w:pPr>
            <w:r>
              <w:rPr>
                <w:rFonts w:hint="eastAsia"/>
                <w:lang w:val="zh-CN"/>
              </w:rPr>
              <w:t>已登录用户查看到自己发布的所有动态列表</w:t>
            </w:r>
          </w:p>
          <w:p>
            <w:pPr>
              <w:pStyle w:val="22"/>
              <w:numPr>
                <w:ilvl w:val="0"/>
                <w:numId w:val="31"/>
              </w:numPr>
              <w:ind w:firstLineChars="0"/>
              <w:rPr>
                <w:lang w:val="zh-CN"/>
              </w:rPr>
            </w:pPr>
            <w:r>
              <w:rPr>
                <w:rFonts w:hint="eastAsia"/>
                <w:lang w:val="zh-CN"/>
              </w:rPr>
              <w:t>已登录用户查看到动态的详细内容</w:t>
            </w:r>
          </w:p>
          <w:p>
            <w:pPr>
              <w:pStyle w:val="22"/>
              <w:numPr>
                <w:ilvl w:val="0"/>
                <w:numId w:val="31"/>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2"/>
              </w:numPr>
              <w:ind w:firstLineChars="0"/>
              <w:rPr>
                <w:lang w:val="zh-CN"/>
              </w:rPr>
            </w:pPr>
            <w:r>
              <w:rPr>
                <w:rFonts w:hint="eastAsia"/>
                <w:lang w:val="zh-CN"/>
              </w:rPr>
              <w:t>已登录用户进入动态页面</w:t>
            </w:r>
          </w:p>
          <w:p>
            <w:pPr>
              <w:pStyle w:val="22"/>
              <w:numPr>
                <w:ilvl w:val="0"/>
                <w:numId w:val="32"/>
              </w:numPr>
              <w:ind w:firstLineChars="0"/>
              <w:rPr>
                <w:lang w:val="zh-CN"/>
              </w:rPr>
            </w:pPr>
            <w:r>
              <w:rPr>
                <w:rFonts w:hint="eastAsia"/>
                <w:lang w:val="zh-CN"/>
              </w:rPr>
              <w:t>用户点击上部导航栏中的“我的”按钮</w:t>
            </w:r>
          </w:p>
          <w:p>
            <w:pPr>
              <w:pStyle w:val="22"/>
              <w:numPr>
                <w:ilvl w:val="0"/>
                <w:numId w:val="32"/>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3.1动态作者（个人用户名）</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32"/>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4.1动态作者（个人用户名）</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300" w:firstLineChars="150"/>
            </w:pP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3"/>
              </w:numPr>
              <w:ind w:firstLineChars="0"/>
              <w:rPr>
                <w:lang w:val="zh-CN"/>
              </w:rPr>
            </w:pPr>
            <w:r>
              <w:rPr>
                <w:rFonts w:hint="eastAsia"/>
                <w:lang w:val="zh-CN"/>
              </w:rPr>
              <w:t>已登录用户可以点击动态相关新闻的标题进入该新闻的新闻详情页面</w:t>
            </w:r>
          </w:p>
          <w:p>
            <w:pPr>
              <w:pStyle w:val="22"/>
              <w:numPr>
                <w:ilvl w:val="0"/>
                <w:numId w:val="33"/>
              </w:numPr>
              <w:ind w:firstLineChars="0"/>
              <w:rPr>
                <w:lang w:val="zh-CN"/>
              </w:rPr>
            </w:pPr>
            <w:r>
              <w:rPr>
                <w:rFonts w:hint="eastAsia"/>
                <w:lang w:val="zh-CN"/>
              </w:rPr>
              <w:t>用户可以在任意时刻返回上一级页面</w:t>
            </w:r>
          </w:p>
        </w:tc>
      </w:tr>
    </w:tbl>
    <w:p/>
    <w:p>
      <w:pPr>
        <w:jc w:val="center"/>
        <w:rPr>
          <w:lang w:val="zh-CN"/>
        </w:rPr>
      </w:pPr>
      <w:r>
        <w:drawing>
          <wp:inline distT="0" distB="0" distL="0" distR="0">
            <wp:extent cx="2923540" cy="11214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2939494" cy="1128022"/>
                    </a:xfrm>
                    <a:prstGeom prst="rect">
                      <a:avLst/>
                    </a:prstGeom>
                  </pic:spPr>
                </pic:pic>
              </a:graphicData>
            </a:graphic>
          </wp:inline>
        </w:drawing>
      </w:r>
    </w:p>
    <w:p>
      <w:pPr>
        <w:jc w:val="center"/>
        <w:rPr>
          <w:lang w:val="zh-CN"/>
        </w:rPr>
      </w:pPr>
      <w:r>
        <w:rPr>
          <w:rFonts w:hint="eastAsia"/>
          <w:lang w:val="zh-CN"/>
        </w:rPr>
        <w:t>图8</w:t>
      </w:r>
      <w:r>
        <w:rPr>
          <w:lang w:val="zh-CN"/>
        </w:rPr>
        <w:t xml:space="preserve"> </w:t>
      </w:r>
      <w:r>
        <w:rPr>
          <w:rFonts w:hint="eastAsia"/>
          <w:lang w:val="zh-CN"/>
        </w:rPr>
        <w:t>社交模块—查看动态</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4"/>
              </w:numPr>
              <w:ind w:firstLineChars="0"/>
              <w:rPr>
                <w:lang w:val="zh-CN"/>
              </w:rPr>
            </w:pPr>
            <w:r>
              <w:rPr>
                <w:rFonts w:hint="eastAsia"/>
                <w:lang w:val="zh-CN"/>
              </w:rPr>
              <w:t>用户已登录</w:t>
            </w:r>
          </w:p>
          <w:p>
            <w:pPr>
              <w:pStyle w:val="22"/>
              <w:numPr>
                <w:ilvl w:val="0"/>
                <w:numId w:val="34"/>
              </w:numPr>
              <w:ind w:firstLineChars="0"/>
              <w:rPr>
                <w:lang w:val="zh-CN"/>
              </w:rPr>
            </w:pPr>
            <w:r>
              <w:rPr>
                <w:rFonts w:hint="eastAsia"/>
                <w:lang w:val="zh-CN"/>
              </w:rPr>
              <w:t>已登录用户进入要评论的动态的详情页面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已登录用户发布动态评论成功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5"/>
              </w:numPr>
              <w:ind w:firstLineChars="0"/>
              <w:rPr>
                <w:lang w:val="zh-CN"/>
              </w:rPr>
            </w:pPr>
            <w:r>
              <w:rPr>
                <w:rFonts w:hint="eastAsia"/>
                <w:lang w:val="zh-CN"/>
              </w:rPr>
              <w:t>已登录用户进入动态详情界面</w:t>
            </w:r>
          </w:p>
          <w:p>
            <w:pPr>
              <w:pStyle w:val="22"/>
              <w:numPr>
                <w:ilvl w:val="0"/>
                <w:numId w:val="35"/>
              </w:numPr>
              <w:ind w:firstLineChars="0"/>
              <w:rPr>
                <w:lang w:val="zh-CN"/>
              </w:rPr>
            </w:pPr>
            <w:r>
              <w:rPr>
                <w:rFonts w:hint="eastAsia"/>
                <w:lang w:val="zh-CN"/>
              </w:rPr>
              <w:t>已登录用户点击动态详情页面右上角按钮</w:t>
            </w:r>
          </w:p>
          <w:p>
            <w:pPr>
              <w:pStyle w:val="22"/>
              <w:numPr>
                <w:ilvl w:val="0"/>
                <w:numId w:val="35"/>
              </w:numPr>
              <w:ind w:firstLineChars="0"/>
            </w:pPr>
            <w:r>
              <w:rPr>
                <w:rFonts w:hint="eastAsia"/>
                <w:lang w:val="zh-CN"/>
              </w:rPr>
              <w:t>系统显示“评论”按钮</w:t>
            </w:r>
          </w:p>
          <w:p>
            <w:pPr>
              <w:pStyle w:val="22"/>
              <w:numPr>
                <w:ilvl w:val="0"/>
                <w:numId w:val="35"/>
              </w:numPr>
              <w:ind w:firstLineChars="0"/>
            </w:pPr>
            <w:r>
              <w:rPr>
                <w:rFonts w:hint="eastAsia"/>
                <w:lang w:val="zh-CN"/>
              </w:rPr>
              <w:t>已登录用户点击“评论”按钮</w:t>
            </w:r>
          </w:p>
          <w:p>
            <w:pPr>
              <w:pStyle w:val="22"/>
              <w:numPr>
                <w:ilvl w:val="0"/>
                <w:numId w:val="35"/>
              </w:numPr>
              <w:ind w:firstLineChars="0"/>
            </w:pPr>
            <w:r>
              <w:rPr>
                <w:rFonts w:hint="eastAsia"/>
                <w:lang w:val="zh-CN"/>
              </w:rPr>
              <w:t>已登录用户输入评论的内容</w:t>
            </w:r>
          </w:p>
          <w:p>
            <w:pPr>
              <w:pStyle w:val="22"/>
              <w:numPr>
                <w:ilvl w:val="0"/>
                <w:numId w:val="36"/>
              </w:numPr>
              <w:ind w:firstLineChars="0"/>
              <w:rPr>
                <w:lang w:val="zh-CN"/>
              </w:rPr>
            </w:pPr>
            <w:r>
              <w:rPr>
                <w:rFonts w:hint="eastAsia"/>
                <w:lang w:val="zh-CN"/>
              </w:rPr>
              <w:t xml:space="preserve"> </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pStyle w:val="22"/>
              <w:numPr>
                <w:ilvl w:val="0"/>
                <w:numId w:val="36"/>
              </w:numPr>
              <w:ind w:firstLineChars="0"/>
            </w:pPr>
            <w:r>
              <w:rPr>
                <w:rFonts w:hint="eastAsia"/>
              </w:rPr>
              <w:t>已登录用户点击“取消”按钮，取消发布评论，发布评论失败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7"/>
              </w:numPr>
              <w:ind w:firstLineChars="0"/>
              <w:rPr>
                <w:lang w:val="zh-CN"/>
              </w:rPr>
            </w:pPr>
            <w:r>
              <w:rPr>
                <w:rFonts w:hint="eastAsia"/>
                <w:lang w:val="zh-CN"/>
              </w:rPr>
              <w:t>已登录用户可以选择关注动态的作者</w:t>
            </w:r>
          </w:p>
          <w:p>
            <w:pPr>
              <w:pStyle w:val="22"/>
              <w:numPr>
                <w:ilvl w:val="0"/>
                <w:numId w:val="37"/>
              </w:numPr>
              <w:ind w:firstLineChars="0"/>
              <w:rPr>
                <w:lang w:val="zh-CN"/>
              </w:rPr>
            </w:pPr>
            <w:r>
              <w:rPr>
                <w:rFonts w:hint="eastAsia"/>
                <w:lang w:val="zh-CN"/>
              </w:rPr>
              <w:t>已登录用户可以在任意时刻返回上一级页面</w:t>
            </w:r>
          </w:p>
        </w:tc>
      </w:tr>
    </w:tbl>
    <w:p>
      <w:pPr>
        <w:rPr>
          <w:lang w:val="zh-CN"/>
        </w:rPr>
      </w:pPr>
    </w:p>
    <w:p>
      <w:pPr>
        <w:jc w:val="center"/>
        <w:rPr>
          <w:lang w:val="zh-CN"/>
        </w:rPr>
      </w:pPr>
      <w:r>
        <w:drawing>
          <wp:inline distT="0" distB="0" distL="0" distR="0">
            <wp:extent cx="1504315" cy="67183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1527450" cy="682579"/>
                    </a:xfrm>
                    <a:prstGeom prst="rect">
                      <a:avLst/>
                    </a:prstGeom>
                  </pic:spPr>
                </pic:pic>
              </a:graphicData>
            </a:graphic>
          </wp:inline>
        </w:drawing>
      </w:r>
    </w:p>
    <w:p>
      <w:pPr>
        <w:jc w:val="center"/>
        <w:rPr>
          <w:lang w:val="zh-CN"/>
        </w:rPr>
      </w:pPr>
      <w:r>
        <w:rPr>
          <w:rFonts w:hint="eastAsia"/>
          <w:lang w:val="zh-CN"/>
        </w:rPr>
        <w:t>图9</w:t>
      </w:r>
      <w:r>
        <w:rPr>
          <w:lang w:val="zh-CN"/>
        </w:rPr>
        <w:t xml:space="preserve"> </w:t>
      </w:r>
      <w:r>
        <w:rPr>
          <w:rFonts w:hint="eastAsia"/>
          <w:lang w:val="zh-CN"/>
        </w:rPr>
        <w:t>社交模块—关注用户</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关注用户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关注用户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已登录用户对感兴趣的用户进行关注，成为他的粉丝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8"/>
              </w:numPr>
              <w:ind w:firstLineChars="0"/>
              <w:rPr>
                <w:lang w:val="zh-CN"/>
              </w:rPr>
            </w:pPr>
            <w:r>
              <w:rPr>
                <w:rFonts w:hint="eastAsia"/>
                <w:lang w:val="zh-CN"/>
              </w:rPr>
              <w:t>用户已登录</w:t>
            </w:r>
          </w:p>
          <w:p>
            <w:pPr>
              <w:pStyle w:val="22"/>
              <w:numPr>
                <w:ilvl w:val="0"/>
                <w:numId w:val="38"/>
              </w:numPr>
              <w:ind w:firstLineChars="0"/>
              <w:rPr>
                <w:lang w:val="zh-CN"/>
              </w:rPr>
            </w:pPr>
            <w:r>
              <w:rPr>
                <w:rFonts w:hint="eastAsia"/>
                <w:lang w:val="zh-CN"/>
              </w:rPr>
              <w:t>已登录用户进入新闻评论页面或者动态详细页面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9"/>
              </w:numPr>
              <w:ind w:firstLineChars="0"/>
              <w:rPr>
                <w:lang w:val="zh-CN"/>
              </w:rPr>
            </w:pPr>
            <w:r>
              <w:rPr>
                <w:rFonts w:hint="eastAsia"/>
                <w:lang w:val="zh-CN"/>
              </w:rPr>
              <w:t>已登录用户称为被关注用户的粉丝</w:t>
            </w:r>
          </w:p>
          <w:p>
            <w:pPr>
              <w:pStyle w:val="22"/>
              <w:numPr>
                <w:ilvl w:val="0"/>
                <w:numId w:val="39"/>
              </w:numPr>
              <w:ind w:firstLineChars="0"/>
              <w:rPr>
                <w:lang w:val="zh-CN"/>
              </w:rPr>
            </w:pPr>
            <w:r>
              <w:rPr>
                <w:rFonts w:hint="eastAsia"/>
                <w:lang w:val="zh-CN"/>
              </w:rPr>
              <w:t>被关注用户发布的动态在已登录用户的关注动态页面显示</w:t>
            </w:r>
          </w:p>
          <w:p>
            <w:pPr>
              <w:pStyle w:val="22"/>
              <w:numPr>
                <w:ilvl w:val="0"/>
                <w:numId w:val="39"/>
              </w:numPr>
              <w:ind w:firstLineChars="0"/>
              <w:rPr>
                <w:lang w:val="zh-CN"/>
              </w:rPr>
            </w:pPr>
            <w:r>
              <w:rPr>
                <w:rFonts w:hint="eastAsia"/>
                <w:lang w:val="zh-CN"/>
              </w:rPr>
              <w:t>已登录用户可以对被关注用户发布的动态进行评论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0"/>
              </w:numPr>
              <w:ind w:firstLineChars="0"/>
              <w:rPr>
                <w:lang w:val="zh-CN"/>
              </w:rPr>
            </w:pPr>
            <w:r>
              <w:rPr>
                <w:rFonts w:hint="eastAsia"/>
                <w:lang w:val="zh-CN"/>
              </w:rPr>
              <w:t>已登录用户进入新闻评论页面或者动态页面中的所有动态页面</w:t>
            </w:r>
          </w:p>
          <w:p>
            <w:pPr>
              <w:pStyle w:val="22"/>
              <w:numPr>
                <w:ilvl w:val="0"/>
                <w:numId w:val="40"/>
              </w:numPr>
              <w:ind w:firstLineChars="0"/>
              <w:rPr>
                <w:lang w:val="zh-CN"/>
              </w:rPr>
            </w:pPr>
            <w:r>
              <w:rPr>
                <w:rFonts w:hint="eastAsia"/>
                <w:lang w:val="zh-CN"/>
              </w:rPr>
              <w:t>用户点击想要关注的用户的昵称</w:t>
            </w:r>
          </w:p>
          <w:p>
            <w:pPr>
              <w:pStyle w:val="22"/>
              <w:numPr>
                <w:ilvl w:val="0"/>
                <w:numId w:val="40"/>
              </w:numPr>
              <w:ind w:firstLineChars="0"/>
              <w:rPr>
                <w:lang w:val="zh-CN"/>
              </w:rPr>
            </w:pPr>
            <w:r>
              <w:rPr>
                <w:rFonts w:hint="eastAsia"/>
                <w:lang w:val="zh-CN"/>
              </w:rPr>
              <w:t>用户在弹出窗口中点击“添加关注”按钮</w:t>
            </w:r>
          </w:p>
          <w:p>
            <w:pPr>
              <w:pStyle w:val="22"/>
              <w:numPr>
                <w:ilvl w:val="0"/>
                <w:numId w:val="40"/>
              </w:numPr>
              <w:ind w:firstLineChars="0"/>
              <w:rPr>
                <w:lang w:val="zh-CN"/>
              </w:rPr>
            </w:pPr>
            <w:r>
              <w:rPr>
                <w:rFonts w:hint="eastAsia"/>
                <w:lang w:val="zh-CN"/>
              </w:rPr>
              <w:t>系统显示添加关注成功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无</w:t>
            </w:r>
          </w:p>
        </w:tc>
      </w:tr>
    </w:tbl>
    <w:p>
      <w:pPr>
        <w:rPr>
          <w:lang w:val="zh-CN"/>
        </w:rPr>
      </w:pPr>
    </w:p>
    <w:p>
      <w:pPr>
        <w:jc w:val="center"/>
        <w:rPr>
          <w:lang w:val="zh-CN"/>
        </w:rPr>
      </w:pPr>
      <w:r>
        <w:drawing>
          <wp:inline distT="0" distB="0" distL="0" distR="0">
            <wp:extent cx="2009140" cy="1112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2024328" cy="1121348"/>
                    </a:xfrm>
                    <a:prstGeom prst="rect">
                      <a:avLst/>
                    </a:prstGeom>
                  </pic:spPr>
                </pic:pic>
              </a:graphicData>
            </a:graphic>
          </wp:inline>
        </w:drawing>
      </w:r>
      <w:r>
        <w:t xml:space="preserve"> </w:t>
      </w:r>
    </w:p>
    <w:p>
      <w:pPr>
        <w:jc w:val="center"/>
        <w:rPr>
          <w:lang w:val="zh-CN"/>
        </w:rPr>
      </w:pPr>
      <w:r>
        <w:rPr>
          <w:rFonts w:hint="eastAsia"/>
          <w:lang w:val="zh-CN"/>
        </w:rPr>
        <w:t>图10</w:t>
      </w:r>
      <w:r>
        <w:rPr>
          <w:lang w:val="zh-CN"/>
        </w:rPr>
        <w:t xml:space="preserve"> </w:t>
      </w:r>
      <w:r>
        <w:rPr>
          <w:rFonts w:hint="eastAsia"/>
          <w:lang w:val="zh-CN"/>
        </w:rPr>
        <w:t>社交模块—取消关注</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取消关注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16</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取消关注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已登录用户在关注界面取消关注用户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1"/>
              </w:numPr>
              <w:ind w:firstLineChars="0"/>
              <w:rPr>
                <w:lang w:val="zh-CN"/>
              </w:rPr>
            </w:pPr>
            <w:r>
              <w:rPr>
                <w:rFonts w:hint="eastAsia"/>
                <w:lang w:val="zh-CN"/>
              </w:rPr>
              <w:t>用户已登录</w:t>
            </w:r>
          </w:p>
          <w:p>
            <w:pPr>
              <w:pStyle w:val="22"/>
              <w:numPr>
                <w:ilvl w:val="0"/>
                <w:numId w:val="41"/>
              </w:numPr>
              <w:ind w:firstLineChars="0"/>
              <w:rPr>
                <w:lang w:val="zh-CN"/>
              </w:rPr>
            </w:pPr>
            <w:r>
              <w:rPr>
                <w:rFonts w:hint="eastAsia"/>
                <w:lang w:val="zh-CN"/>
              </w:rPr>
              <w:t>已登录用户进入关注页面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1.已登录用户取消关注被选中的用户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2"/>
              </w:numPr>
              <w:ind w:firstLineChars="0"/>
              <w:rPr>
                <w:lang w:val="zh-CN"/>
              </w:rPr>
            </w:pPr>
            <w:r>
              <w:rPr>
                <w:rFonts w:hint="eastAsia"/>
                <w:lang w:val="zh-CN"/>
              </w:rPr>
              <w:t>用户登录</w:t>
            </w:r>
          </w:p>
          <w:p>
            <w:pPr>
              <w:pStyle w:val="22"/>
              <w:numPr>
                <w:ilvl w:val="0"/>
                <w:numId w:val="42"/>
              </w:numPr>
              <w:ind w:firstLineChars="0"/>
              <w:rPr>
                <w:lang w:val="zh-CN"/>
              </w:rPr>
            </w:pPr>
            <w:r>
              <w:rPr>
                <w:rFonts w:hint="eastAsia"/>
                <w:lang w:val="zh-CN"/>
              </w:rPr>
              <w:t>已登录用户进入关注页面</w:t>
            </w:r>
          </w:p>
          <w:p>
            <w:pPr>
              <w:pStyle w:val="22"/>
              <w:numPr>
                <w:ilvl w:val="0"/>
                <w:numId w:val="42"/>
              </w:numPr>
              <w:ind w:firstLineChars="0"/>
              <w:rPr>
                <w:lang w:val="zh-CN"/>
              </w:rPr>
            </w:pPr>
            <w:r>
              <w:rPr>
                <w:rFonts w:hint="eastAsia"/>
                <w:lang w:val="zh-CN"/>
              </w:rPr>
              <w:t>已登录用户勾选需要取消关注的用户昵称</w:t>
            </w:r>
          </w:p>
          <w:p>
            <w:pPr>
              <w:pStyle w:val="22"/>
              <w:numPr>
                <w:ilvl w:val="0"/>
                <w:numId w:val="42"/>
              </w:numPr>
              <w:ind w:firstLineChars="0"/>
              <w:rPr>
                <w:lang w:val="zh-CN"/>
              </w:rPr>
            </w:pPr>
            <w:r>
              <w:rPr>
                <w:rFonts w:hint="eastAsia"/>
                <w:lang w:val="zh-CN"/>
              </w:rPr>
              <w:t>已登录用户点击关注页面下方“取消关注”按钮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drawing>
          <wp:inline distT="0" distB="0" distL="0" distR="0">
            <wp:extent cx="2024380"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2091664" cy="944622"/>
                    </a:xfrm>
                    <a:prstGeom prst="rect">
                      <a:avLst/>
                    </a:prstGeom>
                  </pic:spPr>
                </pic:pic>
              </a:graphicData>
            </a:graphic>
          </wp:inline>
        </w:drawing>
      </w:r>
      <w:r>
        <w:t xml:space="preserve">  </w:t>
      </w:r>
    </w:p>
    <w:p>
      <w:pPr>
        <w:jc w:val="center"/>
        <w:rPr>
          <w:lang w:val="zh-CN"/>
        </w:rPr>
      </w:pPr>
      <w:r>
        <w:rPr>
          <w:rFonts w:hint="eastAsia"/>
          <w:lang w:val="zh-CN"/>
        </w:rPr>
        <w:t>图11</w:t>
      </w:r>
      <w:r>
        <w:rPr>
          <w:lang w:val="zh-CN"/>
        </w:rPr>
        <w:t xml:space="preserve"> </w:t>
      </w:r>
      <w:r>
        <w:rPr>
          <w:rFonts w:hint="eastAsia"/>
          <w:lang w:val="zh-CN"/>
        </w:rPr>
        <w:t>社交模块—拉黑粉丝</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拉黑粉丝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拉黑粉丝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已登录用户可以解除其他用户对自己的关注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3"/>
              </w:numPr>
              <w:ind w:firstLineChars="0"/>
              <w:rPr>
                <w:lang w:val="zh-CN"/>
              </w:rPr>
            </w:pPr>
            <w:r>
              <w:rPr>
                <w:rFonts w:hint="eastAsia"/>
                <w:lang w:val="zh-CN"/>
              </w:rPr>
              <w:t>用户已登录</w:t>
            </w:r>
          </w:p>
          <w:p>
            <w:pPr>
              <w:pStyle w:val="22"/>
              <w:numPr>
                <w:ilvl w:val="0"/>
                <w:numId w:val="43"/>
              </w:numPr>
              <w:ind w:firstLineChars="0"/>
              <w:rPr>
                <w:lang w:val="zh-CN"/>
              </w:rPr>
            </w:pPr>
            <w:r>
              <w:rPr>
                <w:rFonts w:hint="eastAsia"/>
                <w:lang w:val="zh-CN"/>
              </w:rPr>
              <w:t>已登录用户进入粉丝页面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已登录用户拉黑粉丝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4"/>
              </w:numPr>
              <w:ind w:firstLineChars="0"/>
              <w:rPr>
                <w:lang w:val="zh-CN"/>
              </w:rPr>
            </w:pPr>
            <w:r>
              <w:rPr>
                <w:rFonts w:hint="eastAsia"/>
                <w:lang w:val="zh-CN"/>
              </w:rPr>
              <w:t>用户进行登录</w:t>
            </w:r>
          </w:p>
          <w:p>
            <w:pPr>
              <w:pStyle w:val="22"/>
              <w:numPr>
                <w:ilvl w:val="0"/>
                <w:numId w:val="44"/>
              </w:numPr>
              <w:ind w:firstLineChars="0"/>
              <w:rPr>
                <w:lang w:val="zh-CN"/>
              </w:rPr>
            </w:pPr>
            <w:r>
              <w:rPr>
                <w:rFonts w:hint="eastAsia"/>
                <w:lang w:val="zh-CN"/>
              </w:rPr>
              <w:t>已登录用户进入粉丝页面</w:t>
            </w:r>
          </w:p>
          <w:p>
            <w:pPr>
              <w:pStyle w:val="22"/>
              <w:numPr>
                <w:ilvl w:val="0"/>
                <w:numId w:val="44"/>
              </w:numPr>
              <w:ind w:firstLineChars="0"/>
              <w:rPr>
                <w:lang w:val="zh-CN"/>
              </w:rPr>
            </w:pPr>
            <w:r>
              <w:rPr>
                <w:rFonts w:hint="eastAsia"/>
                <w:lang w:val="zh-CN"/>
              </w:rPr>
              <w:t>已登录用户勾选需要拉黑的粉丝昵称</w:t>
            </w:r>
          </w:p>
          <w:p>
            <w:pPr>
              <w:pStyle w:val="22"/>
              <w:numPr>
                <w:ilvl w:val="0"/>
                <w:numId w:val="44"/>
              </w:numPr>
              <w:ind w:firstLineChars="0"/>
              <w:rPr>
                <w:lang w:val="zh-CN"/>
              </w:rPr>
            </w:pPr>
            <w:r>
              <w:rPr>
                <w:rFonts w:hint="eastAsia"/>
                <w:lang w:val="zh-CN"/>
              </w:rPr>
              <w:t>已登录用户点击粉丝页面下方的“移除粉丝”按钮</w:t>
            </w:r>
          </w:p>
          <w:p>
            <w:pPr>
              <w:pStyle w:val="22"/>
              <w:numPr>
                <w:ilvl w:val="0"/>
                <w:numId w:val="44"/>
              </w:numPr>
              <w:ind w:firstLineChars="0"/>
              <w:rPr>
                <w:lang w:val="zh-CN"/>
              </w:rPr>
            </w:pPr>
            <w:r>
              <w:rPr>
                <w:rFonts w:hint="eastAsia"/>
                <w:lang w:val="zh-CN"/>
              </w:rPr>
              <w:t>系统显示一处粉丝成功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drawing>
          <wp:inline distT="0" distB="0" distL="0" distR="0">
            <wp:extent cx="2414270" cy="1243965"/>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2446980" cy="1260890"/>
                    </a:xfrm>
                    <a:prstGeom prst="rect">
                      <a:avLst/>
                    </a:prstGeom>
                  </pic:spPr>
                </pic:pic>
              </a:graphicData>
            </a:graphic>
          </wp:inline>
        </w:drawing>
      </w:r>
    </w:p>
    <w:p>
      <w:pPr>
        <w:jc w:val="center"/>
        <w:rPr>
          <w:lang w:val="zh-CN"/>
        </w:rPr>
      </w:pPr>
      <w:r>
        <w:rPr>
          <w:rFonts w:hint="eastAsia"/>
          <w:lang w:val="zh-CN"/>
        </w:rPr>
        <w:t>图12</w:t>
      </w:r>
      <w:r>
        <w:rPr>
          <w:lang w:val="zh-CN"/>
        </w:rPr>
        <w:t xml:space="preserve"> </w:t>
      </w:r>
      <w:r>
        <w:rPr>
          <w:rFonts w:hint="eastAsia"/>
          <w:lang w:val="zh-CN"/>
        </w:rPr>
        <w:t>社交模块—评论新闻，发布动态</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5"/>
              </w:numPr>
              <w:ind w:firstLineChars="0"/>
              <w:rPr>
                <w:lang w:val="zh-CN"/>
              </w:rPr>
            </w:pPr>
            <w:r>
              <w:rPr>
                <w:rFonts w:hint="eastAsia"/>
                <w:lang w:val="zh-CN"/>
              </w:rPr>
              <w:t>用户已登录</w:t>
            </w:r>
          </w:p>
          <w:p>
            <w:pPr>
              <w:pStyle w:val="22"/>
              <w:numPr>
                <w:ilvl w:val="0"/>
                <w:numId w:val="45"/>
              </w:numPr>
              <w:ind w:firstLineChars="0"/>
              <w:rPr>
                <w:lang w:val="zh-CN"/>
              </w:rPr>
            </w:pPr>
            <w:r>
              <w:rPr>
                <w:rFonts w:hint="eastAsia"/>
                <w:lang w:val="zh-CN"/>
              </w:rPr>
              <w:t>已登录用户进入新闻详情页面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46"/>
              </w:numPr>
              <w:ind w:firstLineChars="0"/>
              <w:rPr>
                <w:lang w:val="zh-CN"/>
              </w:rPr>
            </w:pPr>
            <w:r>
              <w:rPr>
                <w:rFonts w:hint="eastAsia"/>
                <w:lang w:val="zh-CN"/>
              </w:rPr>
              <w:t>系统发布以评论为内容的动态</w:t>
            </w:r>
          </w:p>
          <w:p>
            <w:pPr>
              <w:pStyle w:val="22"/>
              <w:numPr>
                <w:ilvl w:val="0"/>
                <w:numId w:val="46"/>
              </w:numPr>
              <w:ind w:firstLineChars="0"/>
              <w:rPr>
                <w:lang w:val="zh-CN"/>
              </w:rPr>
            </w:pPr>
            <w:r>
              <w:rPr>
                <w:rFonts w:hint="eastAsia"/>
                <w:lang w:val="zh-CN"/>
              </w:rPr>
              <w:t>已登录用户对新闻评论成功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7"/>
              </w:numPr>
              <w:ind w:firstLineChars="0"/>
              <w:rPr>
                <w:lang w:val="zh-CN"/>
              </w:rPr>
            </w:pPr>
            <w:r>
              <w:rPr>
                <w:rFonts w:hint="eastAsia"/>
                <w:lang w:val="zh-CN"/>
              </w:rPr>
              <w:t>已登录用户进入新闻详情页面</w:t>
            </w:r>
          </w:p>
          <w:p>
            <w:pPr>
              <w:pStyle w:val="22"/>
              <w:numPr>
                <w:ilvl w:val="0"/>
                <w:numId w:val="47"/>
              </w:numPr>
              <w:ind w:firstLineChars="0"/>
              <w:rPr>
                <w:lang w:val="zh-CN"/>
              </w:rPr>
            </w:pPr>
            <w:r>
              <w:rPr>
                <w:rFonts w:hint="eastAsia"/>
                <w:lang w:val="zh-CN"/>
              </w:rPr>
              <w:t>已登录用户点击新闻详情页面右上方“评论”按钮</w:t>
            </w:r>
          </w:p>
          <w:p>
            <w:pPr>
              <w:pStyle w:val="22"/>
              <w:numPr>
                <w:ilvl w:val="0"/>
                <w:numId w:val="47"/>
              </w:numPr>
              <w:ind w:firstLineChars="0"/>
              <w:rPr>
                <w:lang w:val="zh-CN"/>
              </w:rPr>
            </w:pPr>
            <w:r>
              <w:rPr>
                <w:rFonts w:hint="eastAsia"/>
                <w:lang w:val="zh-CN"/>
              </w:rPr>
              <w:t>已登录用户输入评论内容</w:t>
            </w:r>
          </w:p>
          <w:p>
            <w:pPr>
              <w:ind w:firstLine="300" w:firstLineChars="150"/>
              <w:rPr>
                <w:lang w:val="zh-CN"/>
              </w:rPr>
            </w:pPr>
            <w:r>
              <w:rPr>
                <w:rFonts w:hint="eastAsia"/>
                <w:lang w:val="zh-CN"/>
              </w:rPr>
              <w:t>a</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ind w:firstLine="300" w:firstLineChars="150"/>
              <w:rPr>
                <w:lang w:val="zh-CN"/>
              </w:rPr>
            </w:pPr>
            <w:r>
              <w:rPr>
                <w:rFonts w:hint="eastAsia"/>
              </w:rPr>
              <w:t>b</w:t>
            </w:r>
            <w:r>
              <w:t xml:space="preserve">) </w:t>
            </w:r>
            <w:r>
              <w:rPr>
                <w:rFonts w:hint="eastAsia"/>
              </w:rPr>
              <w:t>已登录用户点击“取消”按钮，取消发布评论，发布评论失败</w:t>
            </w:r>
          </w:p>
          <w:p>
            <w:pPr>
              <w:pStyle w:val="22"/>
              <w:numPr>
                <w:ilvl w:val="0"/>
                <w:numId w:val="47"/>
              </w:numPr>
              <w:ind w:firstLineChars="0"/>
              <w:rPr>
                <w:lang w:val="zh-CN"/>
              </w:rPr>
            </w:pPr>
            <w:r>
              <w:rPr>
                <w:rFonts w:hint="eastAsia"/>
                <w:lang w:val="zh-CN"/>
              </w:rPr>
              <w:t>已登录用户发布新闻评论成功</w:t>
            </w:r>
          </w:p>
          <w:p>
            <w:pPr>
              <w:pStyle w:val="22"/>
              <w:numPr>
                <w:ilvl w:val="0"/>
                <w:numId w:val="47"/>
              </w:numPr>
              <w:ind w:firstLineChars="0"/>
              <w:rPr>
                <w:lang w:val="zh-CN"/>
              </w:rPr>
            </w:pPr>
            <w:r>
              <w:rPr>
                <w:rFonts w:hint="eastAsia"/>
                <w:lang w:val="zh-CN"/>
              </w:rPr>
              <w:t>系统发布一条于该评论相同内容的动态，动态作者为评论的用户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48"/>
              </w:numPr>
              <w:ind w:firstLineChars="0"/>
              <w:rPr>
                <w:lang w:val="zh-CN"/>
              </w:rPr>
            </w:pPr>
            <w:r>
              <w:rPr>
                <w:rFonts w:hint="eastAsia"/>
                <w:lang w:val="zh-CN"/>
              </w:rPr>
              <w:t>用户已登录</w:t>
            </w:r>
          </w:p>
          <w:p>
            <w:pPr>
              <w:pStyle w:val="22"/>
              <w:numPr>
                <w:ilvl w:val="0"/>
                <w:numId w:val="4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用户发布了动态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49"/>
              </w:numPr>
              <w:ind w:firstLineChars="0"/>
              <w:rPr>
                <w:lang w:val="zh-CN"/>
              </w:rPr>
            </w:pPr>
            <w:r>
              <w:rPr>
                <w:rFonts w:hint="eastAsia"/>
                <w:lang w:val="zh-CN"/>
              </w:rPr>
              <w:t>已登录用户进入用户中心页面</w:t>
            </w:r>
          </w:p>
          <w:p>
            <w:pPr>
              <w:pStyle w:val="22"/>
              <w:numPr>
                <w:ilvl w:val="0"/>
                <w:numId w:val="49"/>
              </w:numPr>
              <w:ind w:firstLineChars="0"/>
              <w:rPr>
                <w:lang w:val="zh-CN"/>
              </w:rPr>
            </w:pPr>
            <w:r>
              <w:rPr>
                <w:rFonts w:hint="eastAsia"/>
                <w:lang w:val="zh-CN"/>
              </w:rPr>
              <w:t>已登录用户点击发表动态按钮</w:t>
            </w:r>
          </w:p>
          <w:p>
            <w:pPr>
              <w:pStyle w:val="22"/>
              <w:numPr>
                <w:ilvl w:val="0"/>
                <w:numId w:val="49"/>
              </w:numPr>
              <w:ind w:firstLineChars="0"/>
              <w:rPr>
                <w:lang w:val="zh-CN"/>
              </w:rPr>
            </w:pPr>
            <w:r>
              <w:rPr>
                <w:rFonts w:hint="eastAsia"/>
                <w:lang w:val="zh-CN"/>
              </w:rPr>
              <w:t>已登录用户输入动态内容</w:t>
            </w:r>
          </w:p>
          <w:p>
            <w:pPr>
              <w:pStyle w:val="22"/>
              <w:numPr>
                <w:ilvl w:val="0"/>
                <w:numId w:val="49"/>
              </w:numPr>
              <w:ind w:firstLineChars="0"/>
              <w:rPr>
                <w:lang w:val="zh-CN"/>
              </w:rPr>
            </w:pPr>
            <w:r>
              <w:rPr>
                <w:rFonts w:hint="eastAsia"/>
                <w:lang w:val="zh-CN"/>
              </w:rPr>
              <w:t>已登录用户点击确定按钮</w:t>
            </w:r>
          </w:p>
          <w:p>
            <w:pPr>
              <w:pStyle w:val="22"/>
              <w:numPr>
                <w:ilvl w:val="0"/>
                <w:numId w:val="49"/>
              </w:numPr>
              <w:ind w:firstLineChars="0"/>
              <w:rPr>
                <w:lang w:val="zh-CN"/>
              </w:rPr>
            </w:pPr>
            <w:r>
              <w:rPr>
                <w:rFonts w:hint="eastAsia"/>
                <w:lang w:val="zh-CN"/>
              </w:rPr>
              <w:t>已登录用户登录用发布动态成功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p>
      <w:pPr>
        <w:rPr>
          <w:lang w:val="zh-CN"/>
        </w:rPr>
      </w:pPr>
    </w:p>
    <w:p>
      <w:pPr>
        <w:rPr>
          <w:lang w:val="zh-CN"/>
        </w:rPr>
      </w:pPr>
    </w:p>
    <w:p>
      <w:pPr>
        <w:rPr>
          <w:lang w:val="zh-CN"/>
        </w:rPr>
      </w:pPr>
    </w:p>
    <w:p>
      <w:pPr>
        <w:rPr>
          <w:lang w:val="zh-CN"/>
        </w:rPr>
      </w:pPr>
    </w:p>
    <w:p>
      <w:pPr>
        <w:rPr>
          <w:lang w:val="zh-CN"/>
        </w:rPr>
      </w:pPr>
    </w:p>
    <w:p>
      <w:pPr>
        <w:pStyle w:val="4"/>
        <w:rPr>
          <w:lang w:val="zh-CN"/>
        </w:rPr>
      </w:pPr>
      <w:bookmarkStart w:id="24" w:name="_Toc37267569"/>
      <w:r>
        <w:rPr>
          <w:rFonts w:hint="eastAsia"/>
          <w:lang w:val="zh-CN"/>
        </w:rPr>
        <w:t>4.2.3个人收藏模块</w:t>
      </w:r>
      <w:bookmarkEnd w:id="24"/>
    </w:p>
    <w:p>
      <w:pPr>
        <w:jc w:val="center"/>
        <w:rPr>
          <w:lang w:val="zh-CN"/>
        </w:rPr>
      </w:pPr>
      <w:r>
        <w:drawing>
          <wp:inline distT="0" distB="0" distL="0" distR="0">
            <wp:extent cx="3067050" cy="14839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3118757" cy="1509063"/>
                    </a:xfrm>
                    <a:prstGeom prst="rect">
                      <a:avLst/>
                    </a:prstGeom>
                  </pic:spPr>
                </pic:pic>
              </a:graphicData>
            </a:graphic>
          </wp:inline>
        </w:drawing>
      </w:r>
    </w:p>
    <w:p>
      <w:pPr>
        <w:jc w:val="center"/>
        <w:rPr>
          <w:lang w:val="zh-CN"/>
        </w:rPr>
      </w:pPr>
      <w:r>
        <w:rPr>
          <w:rFonts w:hint="eastAsia"/>
          <w:lang w:val="zh-CN"/>
        </w:rPr>
        <w:t>图</w:t>
      </w:r>
      <w:r>
        <w:rPr>
          <w:lang w:val="zh-CN"/>
        </w:rPr>
        <w:t xml:space="preserve"> </w:t>
      </w:r>
      <w:r>
        <w:rPr>
          <w:rFonts w:hint="eastAsia"/>
          <w:lang w:val="zh-CN"/>
        </w:rPr>
        <w:t>个人收藏模块子图</w:t>
      </w:r>
    </w:p>
    <w:p>
      <w:pPr>
        <w:rPr>
          <w:lang w:val="zh-CN"/>
        </w:rPr>
      </w:pPr>
    </w:p>
    <w:p>
      <w:pPr>
        <w:jc w:val="center"/>
        <w:rPr>
          <w:lang w:val="zh-CN"/>
        </w:rPr>
      </w:pPr>
      <w:r>
        <w:drawing>
          <wp:inline distT="0" distB="0" distL="0" distR="0">
            <wp:extent cx="2599690" cy="861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2626878" cy="870535"/>
                    </a:xfrm>
                    <a:prstGeom prst="rect">
                      <a:avLst/>
                    </a:prstGeom>
                  </pic:spPr>
                </pic:pic>
              </a:graphicData>
            </a:graphic>
          </wp:inline>
        </w:drawing>
      </w:r>
    </w:p>
    <w:p>
      <w:pPr>
        <w:jc w:val="center"/>
        <w:rPr>
          <w:lang w:val="zh-CN"/>
        </w:rPr>
      </w:pPr>
      <w:r>
        <w:rPr>
          <w:rFonts w:hint="eastAsia"/>
          <w:lang w:val="zh-CN"/>
        </w:rPr>
        <w:t>图 个人收藏模块—收藏新闻</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已登录用户对想要收藏的新闻进行收藏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0"/>
              </w:numPr>
              <w:ind w:firstLineChars="0"/>
              <w:rPr>
                <w:lang w:val="zh-CN"/>
              </w:rPr>
            </w:pPr>
            <w:r>
              <w:rPr>
                <w:rFonts w:hint="eastAsia"/>
                <w:lang w:val="zh-CN"/>
              </w:rPr>
              <w:t>用户必须登录</w:t>
            </w:r>
          </w:p>
          <w:p>
            <w:pPr>
              <w:pStyle w:val="22"/>
              <w:numPr>
                <w:ilvl w:val="0"/>
                <w:numId w:val="50"/>
              </w:numPr>
              <w:ind w:firstLineChars="0"/>
              <w:rPr>
                <w:lang w:val="zh-CN"/>
              </w:rPr>
            </w:pPr>
            <w:r>
              <w:rPr>
                <w:rFonts w:hint="eastAsia"/>
                <w:lang w:val="zh-CN"/>
              </w:rPr>
              <w:t>已登录用户进入新闻详情页面</w:t>
            </w:r>
          </w:p>
          <w:p>
            <w:pPr>
              <w:pStyle w:val="22"/>
              <w:numPr>
                <w:ilvl w:val="0"/>
                <w:numId w:val="50"/>
              </w:numPr>
              <w:ind w:firstLineChars="0"/>
              <w:rPr>
                <w:lang w:val="zh-CN"/>
              </w:rPr>
            </w:pPr>
            <w:r>
              <w:rPr>
                <w:rFonts w:hint="eastAsia"/>
                <w:lang w:val="zh-CN"/>
              </w:rPr>
              <w:t>已登录用户未收藏该新闻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1"/>
              </w:numPr>
              <w:ind w:firstLineChars="0"/>
              <w:rPr>
                <w:lang w:val="zh-CN"/>
              </w:rPr>
            </w:pPr>
            <w:r>
              <w:rPr>
                <w:rFonts w:hint="eastAsia"/>
                <w:lang w:val="zh-CN"/>
              </w:rPr>
              <w:t>已登录用户成功收藏新闻</w:t>
            </w:r>
          </w:p>
          <w:p>
            <w:pPr>
              <w:pStyle w:val="22"/>
              <w:numPr>
                <w:ilvl w:val="0"/>
                <w:numId w:val="51"/>
              </w:numPr>
              <w:ind w:firstLineChars="0"/>
              <w:rPr>
                <w:lang w:val="zh-CN"/>
              </w:rPr>
            </w:pPr>
            <w:r>
              <w:rPr>
                <w:rFonts w:hint="eastAsia"/>
                <w:lang w:val="zh-CN"/>
              </w:rPr>
              <w:t>已登录用户在收藏页面查看收藏的新闻</w:t>
            </w:r>
          </w:p>
          <w:p>
            <w:pPr>
              <w:pStyle w:val="22"/>
              <w:numPr>
                <w:ilvl w:val="0"/>
                <w:numId w:val="51"/>
              </w:numPr>
              <w:ind w:firstLineChars="0"/>
              <w:rPr>
                <w:lang w:val="zh-CN"/>
              </w:rPr>
            </w:pPr>
            <w:r>
              <w:rPr>
                <w:rFonts w:hint="eastAsia"/>
                <w:lang w:val="zh-CN"/>
              </w:rPr>
              <w:t>已登录用户取消收藏该新闻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2"/>
              </w:numPr>
              <w:ind w:firstLineChars="0"/>
              <w:rPr>
                <w:lang w:val="zh-CN"/>
              </w:rPr>
            </w:pPr>
            <w:r>
              <w:rPr>
                <w:rFonts w:hint="eastAsia"/>
                <w:lang w:val="zh-CN"/>
              </w:rPr>
              <w:t>已登录用户点击新闻详情页面右上方的三个点</w:t>
            </w:r>
          </w:p>
          <w:p>
            <w:pPr>
              <w:pStyle w:val="22"/>
              <w:numPr>
                <w:ilvl w:val="0"/>
                <w:numId w:val="52"/>
              </w:numPr>
              <w:ind w:firstLineChars="0"/>
              <w:rPr>
                <w:lang w:val="zh-CN"/>
              </w:rPr>
            </w:pPr>
            <w:r>
              <w:rPr>
                <w:rFonts w:hint="eastAsia"/>
                <w:lang w:val="zh-CN"/>
              </w:rPr>
              <w:t>已登录用户点击“收藏”按钮</w:t>
            </w:r>
          </w:p>
          <w:p>
            <w:pPr>
              <w:pStyle w:val="22"/>
              <w:numPr>
                <w:ilvl w:val="0"/>
                <w:numId w:val="52"/>
              </w:numPr>
              <w:ind w:firstLineChars="0"/>
              <w:rPr>
                <w:lang w:val="zh-CN"/>
              </w:rPr>
            </w:pPr>
            <w:r>
              <w:rPr>
                <w:rFonts w:hint="eastAsia"/>
                <w:lang w:val="zh-CN"/>
              </w:rPr>
              <w:t>新闻收藏成功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3"/>
              </w:numPr>
              <w:ind w:firstLineChars="0"/>
              <w:rPr>
                <w:lang w:val="zh-CN"/>
              </w:rPr>
            </w:pPr>
            <w:r>
              <w:rPr>
                <w:rFonts w:hint="eastAsia"/>
                <w:lang w:val="zh-CN"/>
              </w:rPr>
              <w:t>已登录用户可以在任意时刻返回上一级</w:t>
            </w:r>
          </w:p>
          <w:p>
            <w:pPr>
              <w:pStyle w:val="22"/>
              <w:numPr>
                <w:ilvl w:val="0"/>
                <w:numId w:val="53"/>
              </w:numPr>
              <w:ind w:firstLineChars="0"/>
              <w:rPr>
                <w:lang w:val="zh-CN"/>
              </w:rPr>
            </w:pPr>
            <w:r>
              <w:rPr>
                <w:rFonts w:hint="eastAsia"/>
                <w:lang w:val="zh-CN"/>
              </w:rPr>
              <w:t>已登录用户可以评论新闻</w:t>
            </w:r>
          </w:p>
        </w:tc>
      </w:tr>
    </w:tbl>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已登录用户对想要取消收藏的新闻取消收藏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4"/>
              </w:numPr>
              <w:ind w:firstLineChars="0"/>
              <w:rPr>
                <w:lang w:val="zh-CN"/>
              </w:rPr>
            </w:pPr>
            <w:r>
              <w:rPr>
                <w:rFonts w:hint="eastAsia"/>
                <w:lang w:val="zh-CN"/>
              </w:rPr>
              <w:t>用户必须登录</w:t>
            </w:r>
          </w:p>
          <w:p>
            <w:pPr>
              <w:pStyle w:val="22"/>
              <w:numPr>
                <w:ilvl w:val="0"/>
                <w:numId w:val="54"/>
              </w:numPr>
              <w:ind w:firstLineChars="0"/>
              <w:rPr>
                <w:lang w:val="zh-CN"/>
              </w:rPr>
            </w:pPr>
            <w:r>
              <w:rPr>
                <w:rFonts w:hint="eastAsia"/>
                <w:lang w:val="zh-CN"/>
              </w:rPr>
              <w:t>已登录用户进入新闻详情页面</w:t>
            </w:r>
          </w:p>
          <w:p>
            <w:pPr>
              <w:pStyle w:val="22"/>
              <w:numPr>
                <w:ilvl w:val="0"/>
                <w:numId w:val="54"/>
              </w:numPr>
              <w:ind w:firstLineChars="0"/>
              <w:rPr>
                <w:lang w:val="zh-CN"/>
              </w:rPr>
            </w:pPr>
            <w:r>
              <w:rPr>
                <w:rFonts w:hint="eastAsia"/>
                <w:lang w:val="zh-CN"/>
              </w:rPr>
              <w:t>已登录用户已收藏要取消的新闻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5"/>
              </w:numPr>
              <w:ind w:firstLineChars="0"/>
              <w:rPr>
                <w:lang w:val="zh-CN"/>
              </w:rPr>
            </w:pPr>
            <w:r>
              <w:rPr>
                <w:rFonts w:hint="eastAsia"/>
                <w:lang w:val="zh-CN"/>
              </w:rPr>
              <w:t>已登录用户成功取消收藏</w:t>
            </w:r>
          </w:p>
          <w:p>
            <w:pPr>
              <w:pStyle w:val="22"/>
              <w:numPr>
                <w:ilvl w:val="0"/>
                <w:numId w:val="55"/>
              </w:numPr>
              <w:ind w:firstLineChars="0"/>
              <w:rPr>
                <w:lang w:val="zh-CN"/>
              </w:rPr>
            </w:pPr>
            <w:r>
              <w:rPr>
                <w:rFonts w:hint="eastAsia"/>
                <w:lang w:val="zh-CN"/>
              </w:rPr>
              <w:t>已登录用户重新收藏该新闻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6"/>
              </w:numPr>
              <w:ind w:firstLineChars="0"/>
              <w:rPr>
                <w:lang w:val="zh-CN"/>
              </w:rPr>
            </w:pPr>
            <w:r>
              <w:rPr>
                <w:rFonts w:hint="eastAsia"/>
                <w:lang w:val="zh-CN"/>
              </w:rPr>
              <w:t>已登录用户点击新闻详情页面右上方的三个点</w:t>
            </w:r>
          </w:p>
          <w:p>
            <w:pPr>
              <w:pStyle w:val="22"/>
              <w:numPr>
                <w:ilvl w:val="0"/>
                <w:numId w:val="56"/>
              </w:numPr>
              <w:ind w:firstLineChars="0"/>
              <w:rPr>
                <w:lang w:val="zh-CN"/>
              </w:rPr>
            </w:pPr>
            <w:r>
              <w:rPr>
                <w:rFonts w:hint="eastAsia"/>
                <w:lang w:val="zh-CN"/>
              </w:rPr>
              <w:t>已登录用户点击“取消收藏”按钮</w:t>
            </w:r>
          </w:p>
          <w:p>
            <w:pPr>
              <w:pStyle w:val="22"/>
              <w:numPr>
                <w:ilvl w:val="0"/>
                <w:numId w:val="56"/>
              </w:numPr>
              <w:ind w:firstLineChars="0"/>
              <w:rPr>
                <w:lang w:val="zh-CN"/>
              </w:rPr>
            </w:pPr>
            <w:r>
              <w:rPr>
                <w:rFonts w:hint="eastAsia"/>
                <w:lang w:val="zh-CN"/>
              </w:rPr>
              <w:t>取消收藏成功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7"/>
              </w:numPr>
              <w:ind w:firstLineChars="0"/>
              <w:rPr>
                <w:lang w:val="zh-CN"/>
              </w:rPr>
            </w:pPr>
            <w:r>
              <w:rPr>
                <w:rFonts w:hint="eastAsia"/>
                <w:lang w:val="zh-CN"/>
              </w:rPr>
              <w:t>已登录用户可以在任意时刻返回上一级</w:t>
            </w:r>
          </w:p>
          <w:p>
            <w:pPr>
              <w:pStyle w:val="22"/>
              <w:numPr>
                <w:ilvl w:val="0"/>
                <w:numId w:val="57"/>
              </w:numPr>
              <w:ind w:firstLineChars="0"/>
              <w:rPr>
                <w:lang w:val="zh-CN"/>
              </w:rPr>
            </w:pPr>
            <w:r>
              <w:rPr>
                <w:rFonts w:hint="eastAsia"/>
                <w:lang w:val="zh-CN"/>
              </w:rPr>
              <w:t>已登录用户可以评论新闻</w:t>
            </w:r>
          </w:p>
        </w:tc>
      </w:tr>
    </w:tbl>
    <w:p>
      <w:pPr>
        <w:jc w:val="center"/>
        <w:rPr>
          <w:lang w:val="zh-CN"/>
        </w:rPr>
      </w:pPr>
    </w:p>
    <w:p>
      <w:pPr>
        <w:jc w:val="center"/>
        <w:rPr>
          <w:lang w:val="zh-CN"/>
        </w:rPr>
      </w:pPr>
      <w:r>
        <w:drawing>
          <wp:inline distT="0" distB="0" distL="0" distR="0">
            <wp:extent cx="2539365" cy="10166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2578073" cy="1032357"/>
                    </a:xfrm>
                    <a:prstGeom prst="rect">
                      <a:avLst/>
                    </a:prstGeom>
                  </pic:spPr>
                </pic:pic>
              </a:graphicData>
            </a:graphic>
          </wp:inline>
        </w:drawing>
      </w:r>
    </w:p>
    <w:p>
      <w:pPr>
        <w:jc w:val="center"/>
        <w:rPr>
          <w:lang w:val="zh-CN"/>
        </w:rPr>
      </w:pPr>
      <w:r>
        <w:rPr>
          <w:rFonts w:hint="eastAsia"/>
          <w:lang w:val="zh-CN"/>
        </w:rPr>
        <w:t>图 个人收藏模块—查看收藏</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已登录用户查看已收藏的新闻列表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8"/>
              </w:numPr>
              <w:ind w:firstLineChars="0"/>
              <w:rPr>
                <w:lang w:val="zh-CN"/>
              </w:rPr>
            </w:pPr>
            <w:r>
              <w:rPr>
                <w:rFonts w:hint="eastAsia"/>
                <w:lang w:val="zh-CN"/>
              </w:rPr>
              <w:t>用户已登录</w:t>
            </w:r>
          </w:p>
          <w:p>
            <w:pPr>
              <w:pStyle w:val="22"/>
              <w:numPr>
                <w:ilvl w:val="0"/>
                <w:numId w:val="5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已登录用户查看到收藏的新闻列表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9"/>
              </w:numPr>
              <w:ind w:firstLineChars="0"/>
              <w:rPr>
                <w:lang w:val="zh-CN"/>
              </w:rPr>
            </w:pPr>
            <w:r>
              <w:rPr>
                <w:rFonts w:hint="eastAsia"/>
                <w:lang w:val="zh-CN"/>
              </w:rPr>
              <w:t>已登录用户点击“收藏”按钮，进入收藏页面</w:t>
            </w:r>
          </w:p>
          <w:p>
            <w:pPr>
              <w:pStyle w:val="22"/>
              <w:numPr>
                <w:ilvl w:val="0"/>
                <w:numId w:val="59"/>
              </w:numPr>
              <w:ind w:firstLineChars="0"/>
              <w:rPr>
                <w:lang w:val="zh-CN"/>
              </w:rPr>
            </w:pPr>
            <w:r>
              <w:rPr>
                <w:rFonts w:hint="eastAsia"/>
                <w:lang w:val="zh-CN"/>
              </w:rPr>
              <w:t>系统展示已登录用户收藏的新闻列表,每条新闻的信息包括: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2.4新闻图片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已登录用户可以点击想要查看详情的新闻，查看新闻详情</w:t>
            </w:r>
          </w:p>
        </w:tc>
      </w:tr>
    </w:tbl>
    <w:p>
      <w:pPr>
        <w:rPr>
          <w:lang w:val="zh-CN"/>
        </w:rPr>
      </w:pPr>
    </w:p>
    <w:p>
      <w:pPr>
        <w:pStyle w:val="4"/>
        <w:rPr>
          <w:lang w:val="zh-CN"/>
        </w:rPr>
      </w:pPr>
      <w:bookmarkStart w:id="25" w:name="_Toc37267570"/>
      <w:r>
        <w:rPr>
          <w:rFonts w:hint="eastAsia"/>
          <w:lang w:val="zh-CN"/>
        </w:rPr>
        <w:t>4.2.4账户管理模块</w:t>
      </w:r>
      <w:bookmarkEnd w:id="25"/>
    </w:p>
    <w:p>
      <w:pPr>
        <w:jc w:val="center"/>
        <w:rPr>
          <w:lang w:val="zh-CN"/>
        </w:rPr>
      </w:pPr>
      <w:r>
        <w:drawing>
          <wp:inline distT="0" distB="0" distL="0" distR="0">
            <wp:extent cx="3098165" cy="2303145"/>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3130680" cy="2327469"/>
                    </a:xfrm>
                    <a:prstGeom prst="rect">
                      <a:avLst/>
                    </a:prstGeom>
                  </pic:spPr>
                </pic:pic>
              </a:graphicData>
            </a:graphic>
          </wp:inline>
        </w:drawing>
      </w:r>
    </w:p>
    <w:p>
      <w:pPr>
        <w:jc w:val="center"/>
        <w:rPr>
          <w:lang w:val="zh-CN"/>
        </w:rPr>
      </w:pPr>
      <w:r>
        <w:rPr>
          <w:rFonts w:hint="eastAsia"/>
          <w:lang w:val="zh-CN"/>
        </w:rPr>
        <w:t>图 账户管理模块子图</w:t>
      </w:r>
    </w:p>
    <w:p>
      <w:pPr>
        <w:jc w:val="center"/>
        <w:rPr>
          <w:lang w:val="zh-CN"/>
        </w:rPr>
      </w:pPr>
    </w:p>
    <w:p>
      <w:pPr>
        <w:jc w:val="center"/>
        <w:rPr>
          <w:lang w:val="zh-CN"/>
        </w:rPr>
      </w:pPr>
      <w:r>
        <w:drawing>
          <wp:inline distT="0" distB="0" distL="0" distR="0">
            <wp:extent cx="2108200" cy="8331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2156971" cy="853009"/>
                    </a:xfrm>
                    <a:prstGeom prst="rect">
                      <a:avLst/>
                    </a:prstGeom>
                  </pic:spPr>
                </pic:pic>
              </a:graphicData>
            </a:graphic>
          </wp:inline>
        </w:drawing>
      </w:r>
    </w:p>
    <w:p>
      <w:pPr>
        <w:jc w:val="center"/>
        <w:rPr>
          <w:lang w:val="zh-CN"/>
        </w:rPr>
      </w:pPr>
      <w:r>
        <w:rPr>
          <w:rFonts w:hint="eastAsia"/>
          <w:lang w:val="zh-CN"/>
        </w:rPr>
        <w:t>图 账户管理模块—登录</w:t>
      </w: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未登录用户进行账号登录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0"/>
              </w:numPr>
              <w:ind w:firstLineChars="0"/>
              <w:rPr>
                <w:lang w:val="zh-CN"/>
              </w:rPr>
            </w:pPr>
            <w:r>
              <w:rPr>
                <w:rFonts w:hint="eastAsia"/>
                <w:lang w:val="zh-CN"/>
              </w:rPr>
              <w:t>用户未登录</w:t>
            </w:r>
          </w:p>
          <w:p>
            <w:pPr>
              <w:pStyle w:val="22"/>
              <w:numPr>
                <w:ilvl w:val="0"/>
                <w:numId w:val="60"/>
              </w:numPr>
              <w:ind w:firstLineChars="0"/>
              <w:rPr>
                <w:lang w:val="zh-CN"/>
              </w:rPr>
            </w:pPr>
            <w:r>
              <w:rPr>
                <w:rFonts w:hint="eastAsia"/>
                <w:lang w:val="zh-CN"/>
              </w:rPr>
              <w:t>未登录用户进入用户中心</w:t>
            </w:r>
          </w:p>
          <w:p>
            <w:pPr>
              <w:pStyle w:val="22"/>
              <w:numPr>
                <w:ilvl w:val="0"/>
                <w:numId w:val="60"/>
              </w:numPr>
              <w:ind w:firstLineChars="0"/>
              <w:rPr>
                <w:lang w:val="zh-CN"/>
              </w:rPr>
            </w:pPr>
            <w:r>
              <w:rPr>
                <w:rFonts w:hint="eastAsia"/>
                <w:lang w:val="zh-CN"/>
              </w:rPr>
              <w:t>用户已注册账号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1"/>
              </w:numPr>
              <w:ind w:firstLineChars="0"/>
              <w:rPr>
                <w:lang w:val="zh-CN"/>
              </w:rPr>
            </w:pPr>
            <w:r>
              <w:rPr>
                <w:rFonts w:hint="eastAsia"/>
                <w:lang w:val="zh-CN"/>
              </w:rPr>
              <w:t>用户登录成功</w:t>
            </w:r>
          </w:p>
          <w:p>
            <w:pPr>
              <w:pStyle w:val="22"/>
              <w:numPr>
                <w:ilvl w:val="0"/>
                <w:numId w:val="61"/>
              </w:numPr>
              <w:ind w:firstLineChars="0"/>
              <w:rPr>
                <w:lang w:val="zh-CN"/>
              </w:rPr>
            </w:pPr>
            <w:r>
              <w:rPr>
                <w:rFonts w:hint="eastAsia"/>
                <w:lang w:val="zh-CN"/>
              </w:rPr>
              <w:t>用户退出登录</w:t>
            </w:r>
          </w:p>
          <w:p>
            <w:pPr>
              <w:pStyle w:val="22"/>
              <w:numPr>
                <w:ilvl w:val="0"/>
                <w:numId w:val="61"/>
              </w:numPr>
              <w:ind w:firstLineChars="0"/>
              <w:rPr>
                <w:lang w:val="zh-CN"/>
              </w:rPr>
            </w:pPr>
            <w:r>
              <w:rPr>
                <w:rFonts w:hint="eastAsia"/>
                <w:lang w:val="zh-CN"/>
              </w:rPr>
              <w:t>用户使用社交模块的用例</w:t>
            </w:r>
          </w:p>
          <w:p>
            <w:pPr>
              <w:pStyle w:val="22"/>
              <w:numPr>
                <w:ilvl w:val="0"/>
                <w:numId w:val="61"/>
              </w:numPr>
              <w:ind w:firstLineChars="0"/>
              <w:rPr>
                <w:lang w:val="zh-CN"/>
              </w:rPr>
            </w:pPr>
            <w:r>
              <w:rPr>
                <w:rFonts w:hint="eastAsia"/>
                <w:lang w:val="zh-CN"/>
              </w:rPr>
              <w:t>用户管理账号信息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2"/>
              </w:numPr>
              <w:ind w:firstLineChars="0"/>
              <w:rPr>
                <w:lang w:val="zh-CN"/>
              </w:rPr>
            </w:pPr>
            <w:r>
              <w:rPr>
                <w:rFonts w:hint="eastAsia"/>
                <w:lang w:val="zh-CN"/>
              </w:rPr>
              <w:t>未登录用户进入用户中心页面</w:t>
            </w:r>
          </w:p>
          <w:p>
            <w:pPr>
              <w:pStyle w:val="22"/>
              <w:numPr>
                <w:ilvl w:val="0"/>
                <w:numId w:val="62"/>
              </w:numPr>
              <w:ind w:firstLineChars="0"/>
              <w:rPr>
                <w:lang w:val="zh-CN"/>
              </w:rPr>
            </w:pPr>
            <w:r>
              <w:rPr>
                <w:rFonts w:hint="eastAsia"/>
                <w:lang w:val="zh-CN"/>
              </w:rPr>
              <w:t>未登录用户点击“注册/登录“按钮，进入登录/注册页面</w:t>
            </w:r>
          </w:p>
          <w:p>
            <w:pPr>
              <w:pStyle w:val="22"/>
              <w:numPr>
                <w:ilvl w:val="0"/>
                <w:numId w:val="62"/>
              </w:numPr>
              <w:ind w:firstLineChars="0"/>
              <w:rPr>
                <w:lang w:val="zh-CN"/>
              </w:rPr>
            </w:pPr>
            <w:r>
              <w:rPr>
                <w:rFonts w:hint="eastAsia"/>
                <w:lang w:val="zh-CN"/>
              </w:rPr>
              <w:t>未登录用户点击顶部导航栏“登录”按钮，进入登录页面</w:t>
            </w:r>
          </w:p>
          <w:p>
            <w:pPr>
              <w:pStyle w:val="22"/>
              <w:numPr>
                <w:ilvl w:val="0"/>
                <w:numId w:val="62"/>
              </w:numPr>
              <w:ind w:firstLineChars="0"/>
              <w:rPr>
                <w:lang w:val="zh-CN"/>
              </w:rPr>
            </w:pPr>
            <w:r>
              <w:rPr>
                <w:rFonts w:hint="eastAsia"/>
                <w:lang w:val="zh-CN"/>
              </w:rPr>
              <w:t>未登录用户输入昵称，密码</w:t>
            </w:r>
          </w:p>
          <w:p>
            <w:pPr>
              <w:pStyle w:val="22"/>
              <w:numPr>
                <w:ilvl w:val="0"/>
                <w:numId w:val="62"/>
              </w:numPr>
              <w:ind w:firstLineChars="0"/>
              <w:rPr>
                <w:lang w:val="zh-CN"/>
              </w:rPr>
            </w:pPr>
            <w:r>
              <w:rPr>
                <w:rFonts w:hint="eastAsia"/>
                <w:lang w:val="zh-CN"/>
              </w:rPr>
              <w:t>未登录用户点击下方“登录”按钮</w:t>
            </w:r>
          </w:p>
          <w:p>
            <w:pPr>
              <w:pStyle w:val="22"/>
              <w:numPr>
                <w:ilvl w:val="0"/>
                <w:numId w:val="63"/>
              </w:numPr>
              <w:ind w:firstLineChars="0"/>
              <w:rPr>
                <w:lang w:val="zh-CN"/>
              </w:rPr>
            </w:pPr>
            <w:r>
              <w:rPr>
                <w:rFonts w:hint="eastAsia"/>
                <w:lang w:val="zh-CN"/>
              </w:rPr>
              <w:t>如果昵称，密码正确则登录成功</w:t>
            </w:r>
          </w:p>
          <w:p>
            <w:pPr>
              <w:pStyle w:val="22"/>
              <w:numPr>
                <w:ilvl w:val="0"/>
                <w:numId w:val="63"/>
              </w:numPr>
              <w:ind w:firstLineChars="0"/>
              <w:rPr>
                <w:lang w:val="zh-CN"/>
              </w:rPr>
            </w:pPr>
            <w:r>
              <w:rPr>
                <w:rFonts w:hint="eastAsia"/>
                <w:lang w:val="zh-CN"/>
              </w:rPr>
              <w:t>如果密码或昵称错误则登录失败，系统显示“用户名或密码错误”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4"/>
              </w:numPr>
              <w:ind w:firstLineChars="0"/>
              <w:rPr>
                <w:lang w:val="zh-CN"/>
              </w:rPr>
            </w:pPr>
            <w:r>
              <w:rPr>
                <w:rFonts w:hint="eastAsia"/>
                <w:lang w:val="zh-CN"/>
              </w:rPr>
              <w:t>用户可选择显示密码</w:t>
            </w:r>
          </w:p>
          <w:p>
            <w:pPr>
              <w:pStyle w:val="22"/>
              <w:numPr>
                <w:ilvl w:val="0"/>
                <w:numId w:val="64"/>
              </w:numPr>
              <w:ind w:firstLineChars="0"/>
              <w:rPr>
                <w:lang w:val="zh-CN"/>
              </w:rPr>
            </w:pPr>
            <w:r>
              <w:rPr>
                <w:rFonts w:hint="eastAsia"/>
                <w:lang w:val="zh-CN"/>
              </w:rPr>
              <w:t>用户可以进入注册页面进行账号注册</w:t>
            </w:r>
          </w:p>
          <w:p>
            <w:pPr>
              <w:pStyle w:val="22"/>
              <w:numPr>
                <w:ilvl w:val="0"/>
                <w:numId w:val="64"/>
              </w:numPr>
              <w:ind w:firstLineChars="0"/>
              <w:rPr>
                <w:lang w:val="zh-CN"/>
              </w:rPr>
            </w:pPr>
            <w:r>
              <w:rPr>
                <w:rFonts w:hint="eastAsia"/>
                <w:lang w:val="zh-CN"/>
              </w:rPr>
              <w:t>用户可以返回上一级页面</w:t>
            </w:r>
          </w:p>
        </w:tc>
      </w:tr>
    </w:tbl>
    <w:p>
      <w:pPr>
        <w:jc w:val="center"/>
        <w:rPr>
          <w:lang w:val="zh-CN"/>
        </w:rPr>
      </w:pPr>
      <w:r>
        <w:drawing>
          <wp:inline distT="0" distB="0" distL="0" distR="0">
            <wp:extent cx="2291715" cy="9029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2315990" cy="912679"/>
                    </a:xfrm>
                    <a:prstGeom prst="rect">
                      <a:avLst/>
                    </a:prstGeom>
                  </pic:spPr>
                </pic:pic>
              </a:graphicData>
            </a:graphic>
          </wp:inline>
        </w:drawing>
      </w:r>
    </w:p>
    <w:p>
      <w:pPr>
        <w:jc w:val="center"/>
        <w:rPr>
          <w:lang w:val="zh-CN"/>
        </w:rPr>
      </w:pPr>
      <w:r>
        <w:rPr>
          <w:rFonts w:hint="eastAsia"/>
          <w:lang w:val="zh-CN"/>
        </w:rPr>
        <w:t>图 账户管理模块—注册</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 xml:space="preserve">注册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未登录用户进行新账号注册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5"/>
              </w:numPr>
              <w:ind w:firstLineChars="0"/>
              <w:rPr>
                <w:lang w:val="zh-CN"/>
              </w:rPr>
            </w:pPr>
            <w:r>
              <w:rPr>
                <w:rFonts w:hint="eastAsia"/>
                <w:lang w:val="zh-CN"/>
              </w:rPr>
              <w:t>用户未登录</w:t>
            </w:r>
          </w:p>
          <w:p>
            <w:pPr>
              <w:pStyle w:val="22"/>
              <w:numPr>
                <w:ilvl w:val="0"/>
                <w:numId w:val="65"/>
              </w:numPr>
              <w:ind w:firstLineChars="0"/>
              <w:rPr>
                <w:lang w:val="zh-CN"/>
              </w:rPr>
            </w:pPr>
            <w:r>
              <w:rPr>
                <w:rFonts w:hint="eastAsia"/>
                <w:lang w:val="zh-CN"/>
              </w:rPr>
              <w:t>用户注册的昵称未被注册过</w:t>
            </w:r>
          </w:p>
          <w:p>
            <w:pPr>
              <w:pStyle w:val="22"/>
              <w:numPr>
                <w:ilvl w:val="0"/>
                <w:numId w:val="65"/>
              </w:numPr>
              <w:ind w:firstLineChars="0"/>
              <w:rPr>
                <w:lang w:val="zh-CN"/>
              </w:rPr>
            </w:pPr>
            <w:r>
              <w:rPr>
                <w:rFonts w:hint="eastAsia"/>
                <w:lang w:val="zh-CN"/>
              </w:rPr>
              <w:t>用户进入注册页面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6"/>
              </w:numPr>
              <w:ind w:firstLineChars="0"/>
              <w:rPr>
                <w:lang w:val="zh-CN"/>
              </w:rPr>
            </w:pPr>
            <w:r>
              <w:rPr>
                <w:rFonts w:hint="eastAsia"/>
                <w:lang w:val="zh-CN"/>
              </w:rPr>
              <w:t>用户注册成功</w:t>
            </w:r>
          </w:p>
          <w:p>
            <w:pPr>
              <w:pStyle w:val="22"/>
              <w:numPr>
                <w:ilvl w:val="0"/>
                <w:numId w:val="66"/>
              </w:numPr>
              <w:ind w:firstLineChars="0"/>
              <w:rPr>
                <w:lang w:val="zh-CN"/>
              </w:rPr>
            </w:pPr>
            <w:r>
              <w:rPr>
                <w:rFonts w:hint="eastAsia"/>
                <w:lang w:val="zh-CN"/>
              </w:rPr>
              <w:t>未登录用户进行登录操作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7"/>
              </w:numPr>
              <w:ind w:firstLineChars="0"/>
              <w:rPr>
                <w:lang w:val="zh-CN"/>
              </w:rPr>
            </w:pPr>
            <w:r>
              <w:rPr>
                <w:rFonts w:hint="eastAsia"/>
                <w:lang w:val="zh-CN"/>
              </w:rPr>
              <w:t>未登录用户进入注册页面</w:t>
            </w:r>
          </w:p>
          <w:p>
            <w:pPr>
              <w:pStyle w:val="22"/>
              <w:numPr>
                <w:ilvl w:val="0"/>
                <w:numId w:val="67"/>
              </w:numPr>
              <w:ind w:firstLineChars="0"/>
              <w:rPr>
                <w:lang w:val="zh-CN"/>
              </w:rPr>
            </w:pPr>
            <w:r>
              <w:rPr>
                <w:rFonts w:hint="eastAsia"/>
                <w:lang w:val="zh-CN"/>
              </w:rPr>
              <w:t>未登录用户输入昵称和密码</w:t>
            </w:r>
          </w:p>
          <w:p>
            <w:pPr>
              <w:pStyle w:val="22"/>
              <w:numPr>
                <w:ilvl w:val="0"/>
                <w:numId w:val="67"/>
              </w:numPr>
              <w:ind w:firstLineChars="0"/>
              <w:rPr>
                <w:lang w:val="zh-CN"/>
              </w:rPr>
            </w:pPr>
            <w:r>
              <w:rPr>
                <w:rFonts w:hint="eastAsia"/>
                <w:lang w:val="zh-CN"/>
              </w:rPr>
              <w:t>用户点击下方“注册”按钮</w:t>
            </w:r>
          </w:p>
          <w:p>
            <w:pPr>
              <w:pStyle w:val="22"/>
              <w:numPr>
                <w:ilvl w:val="0"/>
                <w:numId w:val="68"/>
              </w:numPr>
              <w:ind w:firstLineChars="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pPr>
              <w:pStyle w:val="22"/>
              <w:numPr>
                <w:ilvl w:val="0"/>
                <w:numId w:val="68"/>
              </w:numPr>
              <w:ind w:firstLineChars="0"/>
              <w:rPr>
                <w:lang w:val="zh-CN"/>
              </w:rPr>
            </w:pPr>
            <w:r>
              <w:rPr>
                <w:rFonts w:hint="eastAsia"/>
                <w:lang w:val="zh-CN"/>
              </w:rPr>
              <w:t>如果昵称已被注册系统显示“昵称重复”，注册失败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9"/>
              </w:numPr>
              <w:ind w:firstLineChars="0"/>
              <w:rPr>
                <w:lang w:val="zh-CN"/>
              </w:rPr>
            </w:pPr>
            <w:r>
              <w:rPr>
                <w:rFonts w:hint="eastAsia"/>
                <w:lang w:val="zh-CN"/>
              </w:rPr>
              <w:t>未登录用户可以选择显示输入的密码</w:t>
            </w:r>
          </w:p>
          <w:p>
            <w:pPr>
              <w:pStyle w:val="22"/>
              <w:numPr>
                <w:ilvl w:val="0"/>
                <w:numId w:val="69"/>
              </w:numPr>
              <w:ind w:firstLineChars="0"/>
              <w:rPr>
                <w:lang w:val="zh-CN"/>
              </w:rPr>
            </w:pPr>
            <w:r>
              <w:rPr>
                <w:rFonts w:hint="eastAsia"/>
                <w:lang w:val="zh-CN"/>
              </w:rPr>
              <w:t>未登录用户可以选择在任意时刻返回上一级页面</w:t>
            </w:r>
          </w:p>
        </w:tc>
      </w:tr>
    </w:tbl>
    <w:p>
      <w:pPr>
        <w:rPr>
          <w:lang w:val="zh-CN"/>
        </w:rPr>
      </w:pPr>
    </w:p>
    <w:p>
      <w:pPr>
        <w:jc w:val="center"/>
        <w:rPr>
          <w:lang w:val="zh-CN"/>
        </w:rPr>
      </w:pPr>
      <w:r>
        <w:drawing>
          <wp:inline distT="0" distB="0" distL="0" distR="0">
            <wp:extent cx="3121025" cy="909955"/>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3171446" cy="925164"/>
                    </a:xfrm>
                    <a:prstGeom prst="rect">
                      <a:avLst/>
                    </a:prstGeom>
                  </pic:spPr>
                </pic:pic>
              </a:graphicData>
            </a:graphic>
          </wp:inline>
        </w:drawing>
      </w:r>
    </w:p>
    <w:p>
      <w:pPr>
        <w:jc w:val="center"/>
        <w:rPr>
          <w:lang w:val="zh-CN"/>
        </w:rPr>
      </w:pPr>
      <w:r>
        <w:rPr>
          <w:rFonts w:hint="eastAsia"/>
          <w:lang w:val="zh-CN"/>
        </w:rPr>
        <w:t>图 账户管理模块—个人信息管理</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包含用例：管理个人信息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已登录用户对帐户的个人信息进行修改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0"/>
              </w:numPr>
              <w:ind w:firstLineChars="0"/>
              <w:rPr>
                <w:lang w:val="zh-CN"/>
              </w:rPr>
            </w:pPr>
            <w:r>
              <w:rPr>
                <w:rFonts w:hint="eastAsia"/>
                <w:lang w:val="zh-CN"/>
              </w:rPr>
              <w:t>用户已登录</w:t>
            </w:r>
          </w:p>
          <w:p>
            <w:pPr>
              <w:pStyle w:val="22"/>
              <w:numPr>
                <w:ilvl w:val="0"/>
                <w:numId w:val="70"/>
              </w:numPr>
              <w:ind w:firstLineChars="0"/>
              <w:rPr>
                <w:lang w:val="zh-CN"/>
              </w:rPr>
            </w:pPr>
            <w:r>
              <w:rPr>
                <w:rFonts w:hint="eastAsia"/>
                <w:lang w:val="zh-CN"/>
              </w:rPr>
              <w:t>用户进入“我的信息”页面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用户昵称或密码被修改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修改密码，修改昵称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1"/>
              </w:numPr>
              <w:ind w:firstLineChars="0"/>
              <w:rPr>
                <w:lang w:val="zh-CN"/>
              </w:rPr>
            </w:pPr>
            <w:r>
              <w:rPr>
                <w:rFonts w:hint="eastAsia"/>
                <w:lang w:val="zh-CN"/>
              </w:rPr>
              <w:t>已登录用户进入个人信息界面</w:t>
            </w:r>
          </w:p>
          <w:p>
            <w:pPr>
              <w:pStyle w:val="22"/>
              <w:numPr>
                <w:ilvl w:val="0"/>
                <w:numId w:val="71"/>
              </w:numPr>
              <w:ind w:firstLineChars="0"/>
              <w:rPr>
                <w:lang w:val="zh-CN"/>
              </w:rPr>
            </w:pPr>
            <w:r>
              <w:rPr>
                <w:rFonts w:hint="eastAsia"/>
                <w:lang w:val="zh-CN"/>
              </w:rPr>
              <w:t>已登录用户修改昵称</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则按照“修改昵称”用例进行昵称的修改</w:t>
            </w:r>
          </w:p>
          <w:p>
            <w:pPr>
              <w:pStyle w:val="22"/>
              <w:numPr>
                <w:ilvl w:val="0"/>
                <w:numId w:val="71"/>
              </w:numPr>
              <w:ind w:firstLineChars="0"/>
              <w:rPr>
                <w:lang w:val="zh-CN"/>
              </w:rPr>
            </w:pPr>
            <w:r>
              <w:rPr>
                <w:rFonts w:hint="eastAsia"/>
                <w:lang w:val="zh-CN"/>
              </w:rPr>
              <w:t>已登录用户修改密码</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已登录用户对账号昵称进行修改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2"/>
              </w:numPr>
              <w:ind w:firstLineChars="0"/>
              <w:rPr>
                <w:lang w:val="zh-CN"/>
              </w:rPr>
            </w:pPr>
            <w:r>
              <w:rPr>
                <w:rFonts w:hint="eastAsia"/>
                <w:lang w:val="zh-CN"/>
              </w:rPr>
              <w:t>用户已登录</w:t>
            </w:r>
          </w:p>
          <w:p>
            <w:pPr>
              <w:pStyle w:val="22"/>
              <w:numPr>
                <w:ilvl w:val="0"/>
                <w:numId w:val="72"/>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3"/>
              </w:numPr>
              <w:ind w:firstLineChars="0"/>
              <w:rPr>
                <w:lang w:val="zh-CN"/>
              </w:rPr>
            </w:pPr>
            <w:r>
              <w:rPr>
                <w:rFonts w:hint="eastAsia"/>
                <w:lang w:val="zh-CN"/>
              </w:rPr>
              <w:t>已登录用户修改昵称成功</w:t>
            </w:r>
          </w:p>
          <w:p>
            <w:pPr>
              <w:pStyle w:val="22"/>
              <w:numPr>
                <w:ilvl w:val="0"/>
                <w:numId w:val="73"/>
              </w:numPr>
              <w:ind w:firstLineChars="0"/>
              <w:rPr>
                <w:lang w:val="zh-CN"/>
              </w:rPr>
            </w:pPr>
            <w:r>
              <w:rPr>
                <w:rFonts w:hint="eastAsia"/>
                <w:lang w:val="zh-CN"/>
              </w:rPr>
              <w:t>未登录用户使用新的昵称进行登录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4"/>
              </w:numPr>
              <w:ind w:firstLineChars="0"/>
              <w:rPr>
                <w:lang w:val="zh-CN"/>
              </w:rPr>
            </w:pPr>
            <w:r>
              <w:rPr>
                <w:rFonts w:hint="eastAsia"/>
                <w:lang w:val="zh-CN"/>
              </w:rPr>
              <w:t>已登录用户进入“个人信息”页面</w:t>
            </w:r>
          </w:p>
          <w:p>
            <w:pPr>
              <w:pStyle w:val="22"/>
              <w:numPr>
                <w:ilvl w:val="0"/>
                <w:numId w:val="74"/>
              </w:numPr>
              <w:ind w:firstLineChars="0"/>
              <w:rPr>
                <w:lang w:val="zh-CN"/>
              </w:rPr>
            </w:pPr>
            <w:r>
              <w:rPr>
                <w:rFonts w:hint="eastAsia"/>
                <w:lang w:val="zh-CN"/>
              </w:rPr>
              <w:t>已登录用户输入新昵称</w:t>
            </w:r>
          </w:p>
          <w:p>
            <w:pPr>
              <w:pStyle w:val="22"/>
              <w:numPr>
                <w:ilvl w:val="0"/>
                <w:numId w:val="74"/>
              </w:numPr>
              <w:ind w:firstLineChars="0"/>
              <w:rPr>
                <w:lang w:val="zh-CN"/>
              </w:rPr>
            </w:pPr>
            <w:r>
              <w:rPr>
                <w:rFonts w:hint="eastAsia"/>
                <w:lang w:val="zh-CN"/>
              </w:rPr>
              <w:t>已登录用户点击“修改昵称“按钮</w:t>
            </w:r>
          </w:p>
          <w:p>
            <w:pPr>
              <w:pStyle w:val="22"/>
              <w:numPr>
                <w:ilvl w:val="0"/>
                <w:numId w:val="74"/>
              </w:numPr>
              <w:ind w:firstLineChars="0"/>
              <w:rPr>
                <w:lang w:val="zh-CN"/>
              </w:rPr>
            </w:pPr>
            <w:r>
              <w:rPr>
                <w:rFonts w:hint="eastAsia"/>
                <w:lang w:val="zh-CN"/>
              </w:rPr>
              <w:t>系统判断用户的新昵称是否已被使用</w:t>
            </w:r>
          </w:p>
          <w:p>
            <w:pPr>
              <w:pStyle w:val="22"/>
              <w:numPr>
                <w:ilvl w:val="0"/>
                <w:numId w:val="75"/>
              </w:numPr>
              <w:ind w:firstLineChars="0"/>
              <w:rPr>
                <w:lang w:val="zh-CN"/>
              </w:rPr>
            </w:pPr>
            <w:r>
              <w:rPr>
                <w:rFonts w:hint="eastAsia"/>
                <w:lang w:val="zh-CN"/>
              </w:rPr>
              <w:t>若新昵称未被使用则系统显示“修改昵称成功”，用户修改昵称成功</w:t>
            </w:r>
          </w:p>
          <w:p>
            <w:pPr>
              <w:pStyle w:val="22"/>
              <w:numPr>
                <w:ilvl w:val="0"/>
                <w:numId w:val="75"/>
              </w:numPr>
              <w:ind w:firstLineChars="0"/>
              <w:rPr>
                <w:lang w:val="zh-CN"/>
              </w:rPr>
            </w:pPr>
            <w:r>
              <w:rPr>
                <w:rFonts w:hint="eastAsia"/>
                <w:lang w:val="zh-CN"/>
              </w:rPr>
              <w:t>若新昵称被使用则系统显示“昵称重复”，用户修改昵称失败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val="0"/>
                <w:bCs w:val="0"/>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6"/>
              </w:numPr>
              <w:ind w:firstLineChars="0"/>
              <w:rPr>
                <w:lang w:val="zh-CN"/>
              </w:rPr>
            </w:pPr>
            <w:r>
              <w:rPr>
                <w:rFonts w:hint="eastAsia"/>
                <w:lang w:val="zh-CN"/>
              </w:rPr>
              <w:t>用户已登录</w:t>
            </w:r>
          </w:p>
          <w:p>
            <w:pPr>
              <w:pStyle w:val="22"/>
              <w:numPr>
                <w:ilvl w:val="0"/>
                <w:numId w:val="76"/>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7"/>
              </w:numPr>
              <w:ind w:firstLineChars="0"/>
              <w:rPr>
                <w:lang w:val="zh-CN"/>
              </w:rPr>
            </w:pPr>
            <w:r>
              <w:rPr>
                <w:rFonts w:hint="eastAsia"/>
                <w:lang w:val="zh-CN"/>
              </w:rPr>
              <w:t>已登录用户修改密码成功</w:t>
            </w:r>
          </w:p>
          <w:p>
            <w:pPr>
              <w:pStyle w:val="22"/>
              <w:numPr>
                <w:ilvl w:val="0"/>
                <w:numId w:val="77"/>
              </w:numPr>
              <w:ind w:firstLineChars="0"/>
              <w:rPr>
                <w:lang w:val="zh-CN"/>
              </w:rPr>
            </w:pPr>
            <w:r>
              <w:rPr>
                <w:rFonts w:hint="eastAsia"/>
                <w:lang w:val="zh-CN"/>
              </w:rPr>
              <w:t>已登录用户使用新密码进行登录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8"/>
              </w:numPr>
              <w:ind w:firstLineChars="0"/>
              <w:rPr>
                <w:lang w:val="zh-CN"/>
              </w:rPr>
            </w:pPr>
            <w:r>
              <w:rPr>
                <w:rFonts w:hint="eastAsia"/>
                <w:lang w:val="zh-CN"/>
              </w:rPr>
              <w:t>已登录用户进入个人信息页面</w:t>
            </w:r>
          </w:p>
          <w:p>
            <w:pPr>
              <w:pStyle w:val="22"/>
              <w:numPr>
                <w:ilvl w:val="0"/>
                <w:numId w:val="78"/>
              </w:numPr>
              <w:ind w:firstLineChars="0"/>
              <w:rPr>
                <w:lang w:val="zh-CN"/>
              </w:rPr>
            </w:pPr>
            <w:r>
              <w:rPr>
                <w:rFonts w:hint="eastAsia"/>
                <w:lang w:val="zh-CN"/>
              </w:rPr>
              <w:t>已登录用户输入原密码</w:t>
            </w:r>
          </w:p>
          <w:p>
            <w:pPr>
              <w:pStyle w:val="22"/>
              <w:numPr>
                <w:ilvl w:val="0"/>
                <w:numId w:val="79"/>
              </w:numPr>
              <w:ind w:firstLineChars="0"/>
              <w:rPr>
                <w:lang w:val="zh-CN"/>
              </w:rPr>
            </w:pPr>
            <w:r>
              <w:rPr>
                <w:rFonts w:hint="eastAsia"/>
                <w:lang w:val="zh-CN"/>
              </w:rPr>
              <w:t xml:space="preserve"> </w:t>
            </w:r>
            <w:r>
              <w:rPr>
                <w:lang w:val="zh-CN"/>
              </w:rPr>
              <w:t xml:space="preserve"> </w:t>
            </w:r>
            <w:r>
              <w:rPr>
                <w:rFonts w:hint="eastAsia"/>
                <w:lang w:val="zh-CN"/>
              </w:rPr>
              <w:t>若原密码正确则进入修改密码子界面</w:t>
            </w:r>
          </w:p>
          <w:p>
            <w:pPr>
              <w:pStyle w:val="22"/>
              <w:numPr>
                <w:ilvl w:val="0"/>
                <w:numId w:val="79"/>
              </w:numPr>
              <w:ind w:firstLineChars="0"/>
              <w:rPr>
                <w:lang w:val="zh-CN"/>
              </w:rPr>
            </w:pPr>
            <w:r>
              <w:rPr>
                <w:rFonts w:hint="eastAsia"/>
                <w:lang w:val="zh-CN"/>
              </w:rPr>
              <w:t>若密码错误则继续输入原密码</w:t>
            </w:r>
          </w:p>
          <w:p>
            <w:pPr>
              <w:pStyle w:val="22"/>
              <w:numPr>
                <w:ilvl w:val="0"/>
                <w:numId w:val="78"/>
              </w:numPr>
              <w:ind w:firstLineChars="0"/>
              <w:rPr>
                <w:lang w:val="zh-CN"/>
              </w:rPr>
            </w:pPr>
            <w:r>
              <w:rPr>
                <w:rFonts w:hint="eastAsia"/>
                <w:lang w:val="zh-CN"/>
              </w:rPr>
              <w:t>已登录用户输入两遍新密码</w:t>
            </w:r>
          </w:p>
          <w:p>
            <w:pPr>
              <w:pStyle w:val="22"/>
              <w:numPr>
                <w:ilvl w:val="0"/>
                <w:numId w:val="80"/>
              </w:numPr>
              <w:ind w:firstLineChars="0"/>
              <w:rPr>
                <w:lang w:val="zh-CN"/>
              </w:rPr>
            </w:pPr>
            <w:r>
              <w:rPr>
                <w:rFonts w:hint="eastAsia"/>
                <w:lang w:val="zh-CN"/>
              </w:rPr>
              <w:t>若两遍新密码完全一致则系统显示“修改密码成功”，已登录用户修改密码成功</w:t>
            </w:r>
          </w:p>
          <w:p>
            <w:pPr>
              <w:pStyle w:val="22"/>
              <w:numPr>
                <w:ilvl w:val="0"/>
                <w:numId w:val="80"/>
              </w:numPr>
              <w:ind w:firstLineChars="0"/>
              <w:rPr>
                <w:lang w:val="zh-CN"/>
              </w:rPr>
            </w:pPr>
            <w:r>
              <w:rPr>
                <w:rFonts w:hint="eastAsia"/>
                <w:lang w:val="zh-CN"/>
              </w:rPr>
              <w:t>若两遍新密码不一致则系统显示“两遍密码输入不一致”，已登录用户修改密码失败，重新输入两遍新密码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用户可在任意时刻返回上一级页面</w:t>
            </w:r>
          </w:p>
        </w:tc>
      </w:tr>
    </w:tbl>
    <w:p>
      <w:pPr>
        <w:rPr>
          <w:lang w:val="zh-CN"/>
        </w:rPr>
      </w:pPr>
    </w:p>
    <w:p>
      <w:pPr>
        <w:rPr>
          <w:lang w:val="zh-CN"/>
        </w:rPr>
      </w:pPr>
    </w:p>
    <w:p>
      <w:pPr>
        <w:pStyle w:val="2"/>
        <w:rPr>
          <w:lang w:val="zh-CN"/>
        </w:rPr>
      </w:pPr>
      <w:bookmarkStart w:id="26" w:name="_Toc37267571"/>
      <w:r>
        <w:rPr>
          <w:rFonts w:hint="eastAsia"/>
          <w:lang w:val="zh-CN"/>
        </w:rPr>
        <w:t>4</w:t>
      </w:r>
      <w:r>
        <w:rPr>
          <w:lang w:val="zh-CN"/>
        </w:rPr>
        <w:t xml:space="preserve">. </w:t>
      </w:r>
      <w:r>
        <w:rPr>
          <w:rFonts w:hint="eastAsia"/>
          <w:lang w:val="zh-CN"/>
        </w:rPr>
        <w:t>补充规约</w:t>
      </w:r>
      <w:bookmarkEnd w:id="26"/>
    </w:p>
    <w:p>
      <w:pPr>
        <w:rPr>
          <w:lang w:val="zh-CN"/>
        </w:rPr>
      </w:pPr>
    </w:p>
    <w:p>
      <w:pPr>
        <w:rPr>
          <w:lang w:val="zh-CN"/>
        </w:rPr>
      </w:pPr>
    </w:p>
    <w:p>
      <w:pPr>
        <w:pStyle w:val="2"/>
        <w:rPr>
          <w:lang w:val="zh-CN"/>
        </w:rPr>
      </w:pPr>
      <w:bookmarkStart w:id="27" w:name="_Toc37267572"/>
      <w:r>
        <w:rPr>
          <w:rFonts w:hint="eastAsia"/>
          <w:lang w:val="zh-CN"/>
        </w:rPr>
        <w:t>5</w:t>
      </w:r>
      <w:r>
        <w:rPr>
          <w:lang w:val="zh-CN"/>
        </w:rPr>
        <w:t xml:space="preserve">. </w:t>
      </w:r>
      <w:r>
        <w:rPr>
          <w:rFonts w:hint="eastAsia"/>
          <w:lang w:val="zh-CN"/>
        </w:rPr>
        <w:t>参考</w:t>
      </w:r>
      <w:bookmarkEnd w:id="27"/>
    </w:p>
    <w:p>
      <w:pPr>
        <w:rPr>
          <w:lang w:val="zh-CN"/>
        </w:rPr>
      </w:pPr>
    </w:p>
    <w:p>
      <w:pPr>
        <w:rPr>
          <w:lang w:val="zh-CN"/>
        </w:rPr>
      </w:pPr>
    </w:p>
    <w:p>
      <w:pPr>
        <w:rPr>
          <w:rFonts w:hint="eastAsia"/>
          <w:lang w:val="en-US" w:eastAsia="zh-CN"/>
        </w:rPr>
      </w:pPr>
      <w:r>
        <w:rPr>
          <w:rFonts w:hint="eastAsia"/>
          <w:lang w:val="en-US" w:eastAsia="zh-CN"/>
        </w:rPr>
        <w:t>References</w:t>
      </w:r>
    </w:p>
    <w:p>
      <w:pPr>
        <w:rPr>
          <w:rFonts w:hint="eastAsia"/>
          <w:lang w:val="en-US" w:eastAsia="zh-CN"/>
        </w:rPr>
      </w:pPr>
    </w:p>
    <w:p>
      <w:pPr>
        <w:rPr>
          <w:rFonts w:hint="eastAsia"/>
          <w:lang w:val="en-US" w:eastAsia="zh-CN"/>
        </w:rPr>
      </w:pPr>
      <w:r>
        <w:rPr>
          <w:rFonts w:hint="eastAsia"/>
          <w:lang w:val="en-US" w:eastAsia="zh-CN"/>
        </w:rPr>
        <w:t>领域相关书籍</w:t>
      </w:r>
    </w:p>
    <w:p>
      <w:pPr>
        <w:keepNext w:val="0"/>
        <w:keepLines w:val="0"/>
        <w:widowControl/>
        <w:suppressLineNumbers w:val="0"/>
        <w:jc w:val="left"/>
        <w:rPr>
          <w:rFonts w:hint="eastAsia" w:ascii="宋体" w:hAnsi="宋体" w:eastAsia="宋体" w:cs="宋体"/>
        </w:rPr>
      </w:pPr>
      <w:r>
        <w:rPr>
          <w:rFonts w:hint="eastAsia" w:ascii="宋体" w:hAnsi="宋体" w:eastAsia="宋体" w:cs="宋体"/>
          <w:b/>
          <w:color w:val="000000"/>
          <w:kern w:val="0"/>
          <w:sz w:val="19"/>
          <w:szCs w:val="19"/>
          <w:lang w:val="en-US" w:eastAsia="zh-CN" w:bidi="ar"/>
        </w:rPr>
        <w:t xml:space="preserve">O'Docherty, Mike. "Object-Oriented Analysis and Design: Understanding System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color w:val="000000"/>
          <w:kern w:val="0"/>
          <w:sz w:val="19"/>
          <w:szCs w:val="19"/>
          <w:lang w:val="en-US" w:eastAsia="zh-CN" w:bidi="ar"/>
        </w:rPr>
        <w:t xml:space="preserve">Development with UML 2.0.".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19"/>
          <w:szCs w:val="19"/>
          <w:lang w:val="en-US" w:eastAsia="zh-CN" w:bidi="ar"/>
        </w:rPr>
        <w:t>在用例图和活动图的绘制过程中，参考了书中部分 UML 语法和符号使用、表达形式。</w:t>
      </w:r>
    </w:p>
    <w:p>
      <w:pPr>
        <w:rPr>
          <w:rFonts w:hint="default"/>
          <w:lang w:val="en-US" w:eastAsia="zh-CN"/>
        </w:rPr>
      </w:pPr>
    </w:p>
    <w:p>
      <w:pPr>
        <w:rPr>
          <w:rFonts w:hint="eastAsia"/>
          <w:lang w:val="en-US" w:eastAsia="zh-CN"/>
        </w:rPr>
      </w:pPr>
      <w:r>
        <w:rPr>
          <w:rFonts w:hint="eastAsia"/>
          <w:lang w:val="en-US" w:eastAsia="zh-CN"/>
        </w:rPr>
        <w:t>参考文献：</w:t>
      </w:r>
    </w:p>
    <w:p>
      <w:pPr>
        <w:rPr>
          <w:rFonts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lang w:val="en-US" w:eastAsia="zh-CN"/>
        </w:rPr>
        <w:t>【1】</w:t>
      </w:r>
      <w:r>
        <w:rPr>
          <w:rFonts w:ascii="微软雅黑" w:hAnsi="微软雅黑" w:eastAsia="微软雅黑" w:cs="微软雅黑"/>
          <w:i w:val="0"/>
          <w:caps w:val="0"/>
          <w:color w:val="000000"/>
          <w:spacing w:val="0"/>
          <w:sz w:val="16"/>
          <w:szCs w:val="16"/>
          <w:shd w:val="clear" w:fill="FFFFFF"/>
        </w:rPr>
        <w:t>Li H , Zhao A , Zhang D , et al. Research on building software usage model based on UML model[J]. International journal of systems assurance engineering and management, 2018, 9(3):675-683.</w:t>
      </w:r>
    </w:p>
    <w:p>
      <w:pPr>
        <w:rPr>
          <w:rFonts w:hint="eastAsia" w:ascii="微软雅黑" w:hAnsi="微软雅黑" w:eastAsia="微软雅黑" w:cs="微软雅黑"/>
          <w:i w:val="0"/>
          <w:caps w:val="0"/>
          <w:color w:val="000000"/>
          <w:spacing w:val="0"/>
          <w:sz w:val="16"/>
          <w:szCs w:val="16"/>
          <w:shd w:val="clear" w:fill="FFFFFF"/>
          <w:lang w:val="zh-CN"/>
        </w:rPr>
      </w:pPr>
      <w:r>
        <w:rPr>
          <w:rFonts w:hint="eastAsia" w:ascii="微软雅黑" w:hAnsi="微软雅黑" w:eastAsia="微软雅黑" w:cs="微软雅黑"/>
          <w:i w:val="0"/>
          <w:caps w:val="0"/>
          <w:color w:val="000000"/>
          <w:spacing w:val="0"/>
          <w:sz w:val="16"/>
          <w:szCs w:val="16"/>
          <w:shd w:val="clear" w:fill="FFFFFF"/>
          <w:lang w:val="en-US" w:eastAsia="zh-CN"/>
        </w:rPr>
        <w:t>该篇论文</w:t>
      </w:r>
      <w:r>
        <w:rPr>
          <w:rFonts w:hint="eastAsia" w:ascii="微软雅黑" w:hAnsi="微软雅黑" w:eastAsia="微软雅黑" w:cs="微软雅黑"/>
          <w:i w:val="0"/>
          <w:caps w:val="0"/>
          <w:color w:val="000000"/>
          <w:spacing w:val="0"/>
          <w:sz w:val="16"/>
          <w:szCs w:val="16"/>
          <w:shd w:val="clear" w:fill="FFFFFF"/>
          <w:lang w:val="zh-CN"/>
        </w:rPr>
        <w:t>提出了一种新的基于用户的软件使用模型构建方法。该方法根据UML活动图和UML用例图构建使用模型，该方法构建的模型是基于用户的：该模型描述了用户与系统之间的具体交互过程。</w:t>
      </w:r>
    </w:p>
    <w:p>
      <w:pPr>
        <w:rPr>
          <w:rFonts w:hint="eastAsia" w:ascii="微软雅黑" w:hAnsi="微软雅黑" w:eastAsia="微软雅黑" w:cs="微软雅黑"/>
          <w:i w:val="0"/>
          <w:caps w:val="0"/>
          <w:color w:val="000000"/>
          <w:spacing w:val="0"/>
          <w:sz w:val="16"/>
          <w:szCs w:val="16"/>
          <w:shd w:val="clear" w:fill="FFFFFF"/>
          <w:lang w:val="zh-CN"/>
        </w:rPr>
      </w:pPr>
    </w:p>
    <w:p>
      <w:pPr>
        <w:rPr>
          <w:rFonts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000000"/>
          <w:spacing w:val="0"/>
          <w:sz w:val="16"/>
          <w:szCs w:val="16"/>
          <w:shd w:val="clear" w:fill="FFFFFF"/>
          <w:lang w:val="en-US" w:eastAsia="zh-CN"/>
        </w:rPr>
        <w:t>【2】</w:t>
      </w:r>
      <w:r>
        <w:rPr>
          <w:rFonts w:ascii="微软雅黑" w:hAnsi="微软雅黑" w:eastAsia="微软雅黑" w:cs="微软雅黑"/>
          <w:i w:val="0"/>
          <w:caps w:val="0"/>
          <w:color w:val="000000"/>
          <w:spacing w:val="0"/>
          <w:sz w:val="16"/>
          <w:szCs w:val="16"/>
          <w:shd w:val="clear" w:fill="FFFFFF"/>
        </w:rPr>
        <w:t>张Xi. 以UML用例图为基础的系统需求分析[J]. 现代计算机:上下旬, 2002.</w:t>
      </w:r>
    </w:p>
    <w:p>
      <w:pPr>
        <w:rPr>
          <w:rFonts w:ascii="微软雅黑" w:hAnsi="微软雅黑" w:eastAsia="微软雅黑" w:cs="微软雅黑"/>
          <w:i w:val="0"/>
          <w:caps w:val="0"/>
          <w:color w:val="666666"/>
          <w:spacing w:val="0"/>
          <w:sz w:val="15"/>
          <w:szCs w:val="15"/>
        </w:rPr>
      </w:pPr>
      <w:r>
        <w:rPr>
          <w:rFonts w:hint="eastAsia" w:ascii="微软雅黑" w:hAnsi="微软雅黑" w:eastAsia="微软雅黑" w:cs="微软雅黑"/>
          <w:i w:val="0"/>
          <w:caps w:val="0"/>
          <w:color w:val="666666"/>
          <w:spacing w:val="0"/>
          <w:sz w:val="15"/>
          <w:szCs w:val="15"/>
          <w:lang w:val="en-US" w:eastAsia="zh-CN"/>
        </w:rPr>
        <w:t>该文</w:t>
      </w:r>
      <w:r>
        <w:rPr>
          <w:rFonts w:ascii="微软雅黑" w:hAnsi="微软雅黑" w:eastAsia="微软雅黑" w:cs="微软雅黑"/>
          <w:i w:val="0"/>
          <w:caps w:val="0"/>
          <w:color w:val="666666"/>
          <w:spacing w:val="0"/>
          <w:sz w:val="15"/>
          <w:szCs w:val="15"/>
        </w:rPr>
        <w:t>主要探讨以UML用例图为中心及出发点,类图、交互图为实现手段,捕获高层次的系统功能需求的策略。</w:t>
      </w:r>
    </w:p>
    <w:p>
      <w:pPr>
        <w:rPr>
          <w:rFonts w:ascii="微软雅黑" w:hAnsi="微软雅黑" w:eastAsia="微软雅黑" w:cs="微软雅黑"/>
          <w:i w:val="0"/>
          <w:caps w:val="0"/>
          <w:color w:val="666666"/>
          <w:spacing w:val="0"/>
          <w:sz w:val="15"/>
          <w:szCs w:val="15"/>
        </w:rPr>
      </w:pPr>
    </w:p>
    <w:p>
      <w:pPr>
        <w:rPr>
          <w:rFonts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i w:val="0"/>
          <w:caps w:val="0"/>
          <w:color w:val="666666"/>
          <w:spacing w:val="0"/>
          <w:sz w:val="15"/>
          <w:szCs w:val="15"/>
          <w:lang w:val="en-US" w:eastAsia="zh-CN"/>
        </w:rPr>
        <w:t>【3】</w:t>
      </w:r>
      <w:r>
        <w:rPr>
          <w:rFonts w:ascii="微软雅黑" w:hAnsi="微软雅黑" w:eastAsia="微软雅黑" w:cs="微软雅黑"/>
          <w:i w:val="0"/>
          <w:caps w:val="0"/>
          <w:color w:val="000000"/>
          <w:spacing w:val="0"/>
          <w:sz w:val="16"/>
          <w:szCs w:val="16"/>
          <w:shd w:val="clear" w:fill="FFFFFF"/>
        </w:rPr>
        <w:t>林子禹, 邓万涛, 彭德纯, et al. 基于面向对象的软件需求分析规范及实施方法研究[J]. 小型微型计算机系统, 1998(07):60-64.</w:t>
      </w:r>
      <w:r>
        <w:rPr>
          <w:rFonts w:ascii="宋体" w:hAnsi="宋体" w:eastAsia="宋体" w:cs="宋体"/>
          <w:sz w:val="24"/>
          <w:szCs w:val="24"/>
        </w:rPr>
        <w:br w:type="textWrapping"/>
      </w:r>
      <w:r>
        <w:rPr>
          <w:rFonts w:hint="eastAsia" w:ascii="宋体" w:hAnsi="宋体" w:eastAsia="宋体" w:cs="宋体"/>
          <w:sz w:val="18"/>
          <w:szCs w:val="18"/>
          <w:lang w:val="en-US" w:eastAsia="zh-CN"/>
        </w:rPr>
        <w:t>该篇</w:t>
      </w:r>
      <w:r>
        <w:rPr>
          <w:rFonts w:hint="eastAsia" w:ascii="宋体" w:hAnsi="宋体" w:eastAsia="宋体" w:cs="宋体"/>
          <w:i w:val="0"/>
          <w:caps w:val="0"/>
          <w:color w:val="666666"/>
          <w:spacing w:val="0"/>
          <w:sz w:val="18"/>
          <w:szCs w:val="18"/>
        </w:rPr>
        <w:t>文采用面向对象的技术，对软件需求分析的任务、实施步骤和方法进行了研究，并给出了相应的规范说明。</w:t>
      </w:r>
    </w:p>
    <w:p>
      <w:pPr>
        <w:keepNext w:val="0"/>
        <w:keepLines w:val="0"/>
        <w:widowControl/>
        <w:suppressLineNumbers w:val="0"/>
        <w:jc w:val="left"/>
      </w:pPr>
      <w:r>
        <w:rPr>
          <w:rFonts w:ascii="DengXian-Bold" w:hAnsi="DengXian-Bold" w:eastAsia="DengXian-Bold" w:cs="DengXian-Bold"/>
          <w:b/>
          <w:color w:val="000000"/>
          <w:kern w:val="0"/>
          <w:sz w:val="19"/>
          <w:szCs w:val="19"/>
          <w:lang w:val="en-US" w:eastAsia="zh-CN" w:bidi="ar"/>
        </w:rPr>
        <w:t>[</w:t>
      </w:r>
      <w:r>
        <w:rPr>
          <w:rFonts w:hint="eastAsia" w:ascii="DengXian-Bold" w:hAnsi="DengXian-Bold" w:eastAsia="DengXian-Bold" w:cs="DengXian-Bold"/>
          <w:b/>
          <w:color w:val="000000"/>
          <w:kern w:val="0"/>
          <w:sz w:val="19"/>
          <w:szCs w:val="19"/>
          <w:lang w:val="en-US" w:eastAsia="zh-CN" w:bidi="ar"/>
        </w:rPr>
        <w:t>4</w:t>
      </w:r>
      <w:r>
        <w:rPr>
          <w:rFonts w:ascii="DengXian-Bold" w:hAnsi="DengXian-Bold" w:eastAsia="DengXian-Bold" w:cs="DengXian-Bold"/>
          <w:b/>
          <w:color w:val="000000"/>
          <w:kern w:val="0"/>
          <w:sz w:val="19"/>
          <w:szCs w:val="19"/>
          <w:lang w:val="en-US" w:eastAsia="zh-CN" w:bidi="ar"/>
        </w:rPr>
        <w:t xml:space="preserve">] Roberta Crumrine, Massachusetts Institute of Technology. Curricular Information </w:t>
      </w:r>
    </w:p>
    <w:p>
      <w:pPr>
        <w:keepNext w:val="0"/>
        <w:keepLines w:val="0"/>
        <w:widowControl/>
        <w:suppressLineNumbers w:val="0"/>
        <w:jc w:val="left"/>
      </w:pPr>
      <w:r>
        <w:rPr>
          <w:rFonts w:hint="default" w:ascii="DengXian-Bold" w:hAnsi="DengXian-Bold" w:eastAsia="DengXian-Bold" w:cs="DengXian-Bold"/>
          <w:b/>
          <w:color w:val="000000"/>
          <w:kern w:val="0"/>
          <w:sz w:val="19"/>
          <w:szCs w:val="19"/>
          <w:lang w:val="en-US" w:eastAsia="zh-CN" w:bidi="ar"/>
        </w:rPr>
        <w:t xml:space="preserve">System Software Requirements Specification Document. </w:t>
      </w:r>
    </w:p>
    <w:p>
      <w:pPr>
        <w:keepNext w:val="0"/>
        <w:keepLines w:val="0"/>
        <w:widowControl/>
        <w:suppressLineNumbers w:val="0"/>
        <w:jc w:val="left"/>
      </w:pPr>
      <w:r>
        <w:rPr>
          <w:rFonts w:hint="default" w:ascii="DengXian-Bold" w:hAnsi="DengXian-Bold" w:eastAsia="DengXian-Bold" w:cs="DengXian-Bold"/>
          <w:b/>
          <w:color w:val="000000"/>
          <w:kern w:val="0"/>
          <w:sz w:val="19"/>
          <w:szCs w:val="19"/>
          <w:lang w:val="en-US" w:eastAsia="zh-CN" w:bidi="ar"/>
        </w:rPr>
        <w:t xml:space="preserve">http://web.mit.edu/ssit/cis/CISRequirements.html, [Accessed March 25, 2017]. </w:t>
      </w:r>
    </w:p>
    <w:p>
      <w:pPr>
        <w:keepNext w:val="0"/>
        <w:keepLines w:val="0"/>
        <w:widowControl/>
        <w:suppressLineNumbers w:val="0"/>
        <w:jc w:val="left"/>
      </w:pPr>
      <w:r>
        <w:rPr>
          <w:rFonts w:ascii="DengXian-Regular" w:hAnsi="DengXian-Regular" w:eastAsia="DengXian-Regular" w:cs="DengXian-Regular"/>
          <w:color w:val="000000"/>
          <w:kern w:val="0"/>
          <w:sz w:val="19"/>
          <w:szCs w:val="19"/>
          <w:lang w:val="en-US" w:eastAsia="zh-CN" w:bidi="ar"/>
        </w:rPr>
        <w:t xml:space="preserve">该文以麻省理工学院举办新的课程信息系统（CIS）为例，提供了一个软件需求说明文档的例 </w:t>
      </w:r>
    </w:p>
    <w:p>
      <w:pPr>
        <w:keepNext w:val="0"/>
        <w:keepLines w:val="0"/>
        <w:widowControl/>
        <w:suppressLineNumbers w:val="0"/>
        <w:jc w:val="left"/>
        <w:rPr>
          <w:rFonts w:hint="default" w:ascii="DengXian-Regular" w:hAnsi="DengXian-Regular" w:eastAsia="DengXian-Regular" w:cs="DengXian-Regular"/>
          <w:color w:val="000000"/>
          <w:kern w:val="0"/>
          <w:sz w:val="19"/>
          <w:szCs w:val="19"/>
          <w:lang w:val="en-US" w:eastAsia="zh-CN" w:bidi="ar"/>
        </w:rPr>
      </w:pPr>
      <w:r>
        <w:rPr>
          <w:rFonts w:hint="default" w:ascii="DengXian-Regular" w:hAnsi="DengXian-Regular" w:eastAsia="DengXian-Regular" w:cs="DengXian-Regular"/>
          <w:color w:val="000000"/>
          <w:kern w:val="0"/>
          <w:sz w:val="19"/>
          <w:szCs w:val="19"/>
          <w:lang w:val="en-US" w:eastAsia="zh-CN" w:bidi="ar"/>
        </w:rPr>
        <w:t xml:space="preserve">子。该文档遵循 IEEE 推荐的良好软件需求规范文档的规范。 </w:t>
      </w:r>
    </w:p>
    <w:p>
      <w:pPr>
        <w:keepNext w:val="0"/>
        <w:keepLines w:val="0"/>
        <w:widowControl/>
        <w:suppressLineNumbers w:val="0"/>
        <w:jc w:val="left"/>
        <w:rPr>
          <w:rFonts w:hint="default" w:ascii="DengXian-Regular" w:hAnsi="DengXian-Regular" w:eastAsia="DengXian-Regular" w:cs="DengXian-Regular"/>
          <w:color w:val="000000"/>
          <w:kern w:val="0"/>
          <w:sz w:val="19"/>
          <w:szCs w:val="19"/>
          <w:lang w:val="en-US" w:eastAsia="zh-CN" w:bidi="ar"/>
        </w:rPr>
      </w:pPr>
    </w:p>
    <w:p>
      <w:pPr>
        <w:keepNext w:val="0"/>
        <w:keepLines w:val="0"/>
        <w:widowControl/>
        <w:suppressLineNumbers w:val="0"/>
        <w:jc w:val="left"/>
        <w:rPr>
          <w:rFonts w:hint="default" w:ascii="DengXian-Regular" w:hAnsi="DengXian-Regular" w:eastAsia="DengXian-Regular" w:cs="DengXian-Regular"/>
          <w:color w:val="000000"/>
          <w:kern w:val="0"/>
          <w:sz w:val="19"/>
          <w:szCs w:val="19"/>
          <w:lang w:val="en-US" w:eastAsia="zh-CN" w:bidi="ar"/>
        </w:rPr>
      </w:pPr>
      <w:r>
        <w:rPr>
          <w:rFonts w:hint="eastAsia" w:ascii="微软雅黑" w:hAnsi="微软雅黑" w:eastAsia="微软雅黑" w:cs="微软雅黑"/>
          <w:i w:val="0"/>
          <w:caps w:val="0"/>
          <w:color w:val="000000"/>
          <w:spacing w:val="0"/>
          <w:sz w:val="16"/>
          <w:szCs w:val="16"/>
          <w:shd w:val="clear" w:fill="FFFFFF"/>
          <w:lang w:val="en-US" w:eastAsia="zh-CN"/>
        </w:rPr>
        <w:t>【5】</w:t>
      </w:r>
      <w:r>
        <w:rPr>
          <w:rFonts w:ascii="微软雅黑" w:hAnsi="微软雅黑" w:eastAsia="微软雅黑" w:cs="微软雅黑"/>
          <w:i w:val="0"/>
          <w:caps w:val="0"/>
          <w:color w:val="000000"/>
          <w:spacing w:val="0"/>
          <w:sz w:val="16"/>
          <w:szCs w:val="16"/>
          <w:shd w:val="clear" w:fill="FFFFFF"/>
        </w:rPr>
        <w:t>Lodderstedt T , Basin D , Jürgen Doser. SecureUML: A UML-Base</w:t>
      </w:r>
      <w:bookmarkStart w:id="28" w:name="_GoBack"/>
      <w:bookmarkEnd w:id="28"/>
      <w:r>
        <w:rPr>
          <w:rFonts w:ascii="微软雅黑" w:hAnsi="微软雅黑" w:eastAsia="微软雅黑" w:cs="微软雅黑"/>
          <w:i w:val="0"/>
          <w:caps w:val="0"/>
          <w:color w:val="000000"/>
          <w:spacing w:val="0"/>
          <w:sz w:val="16"/>
          <w:szCs w:val="16"/>
          <w:shd w:val="clear" w:fill="FFFFFF"/>
        </w:rPr>
        <w:t>d Modeling Language for Model-Driven Security[C]// International Conference on the Unified Modeling Language. Springer-Verlag, 2002.</w:t>
      </w:r>
    </w:p>
    <w:p>
      <w:pPr>
        <w:rPr>
          <w:rFonts w:hint="default" w:ascii="微软雅黑" w:hAnsi="微软雅黑" w:eastAsia="微软雅黑" w:cs="微软雅黑"/>
          <w:i w:val="0"/>
          <w:caps w:val="0"/>
          <w:color w:val="000000"/>
          <w:spacing w:val="0"/>
          <w:sz w:val="16"/>
          <w:szCs w:val="16"/>
          <w:shd w:val="clear" w:fill="FFFFFF"/>
          <w:lang w:val="en-US" w:eastAsia="zh-CN"/>
        </w:rPr>
      </w:pPr>
      <w:r>
        <w:rPr>
          <w:rFonts w:hint="eastAsia" w:ascii="微软雅黑" w:hAnsi="微软雅黑" w:eastAsia="微软雅黑" w:cs="微软雅黑"/>
          <w:i w:val="0"/>
          <w:caps w:val="0"/>
          <w:color w:val="000000"/>
          <w:spacing w:val="0"/>
          <w:sz w:val="16"/>
          <w:szCs w:val="16"/>
          <w:shd w:val="clear" w:fill="FFFFFF"/>
          <w:lang w:val="en-US" w:eastAsia="zh-CN"/>
        </w:rPr>
        <w:t>这篇文章</w:t>
      </w:r>
      <w:r>
        <w:rPr>
          <w:rFonts w:hint="default" w:ascii="微软雅黑" w:hAnsi="微软雅黑" w:eastAsia="微软雅黑" w:cs="微软雅黑"/>
          <w:i w:val="0"/>
          <w:caps w:val="0"/>
          <w:color w:val="000000"/>
          <w:spacing w:val="0"/>
          <w:sz w:val="16"/>
          <w:szCs w:val="16"/>
          <w:shd w:val="clear" w:fill="FFFFFF"/>
          <w:lang w:val="en-US" w:eastAsia="zh-CN"/>
        </w:rPr>
        <w:t>展示如何在应用程序的总体设计中使用UMLcan来指定与访问控制相关的信息，以及如何使用这些信息自动生成完整的访问控制基础结构。</w:t>
      </w:r>
      <w:r>
        <w:rPr>
          <w:rFonts w:hint="eastAsia" w:ascii="微软雅黑" w:hAnsi="微软雅黑" w:eastAsia="微软雅黑" w:cs="微软雅黑"/>
          <w:i w:val="0"/>
          <w:caps w:val="0"/>
          <w:color w:val="000000"/>
          <w:spacing w:val="0"/>
          <w:sz w:val="16"/>
          <w:szCs w:val="16"/>
          <w:shd w:val="clear" w:fill="FFFFFF"/>
          <w:lang w:val="en-US" w:eastAsia="zh-CN"/>
        </w:rPr>
        <w:t>方法</w:t>
      </w:r>
      <w:r>
        <w:rPr>
          <w:rFonts w:hint="default" w:ascii="微软雅黑" w:hAnsi="微软雅黑" w:eastAsia="微软雅黑" w:cs="微软雅黑"/>
          <w:i w:val="0"/>
          <w:caps w:val="0"/>
          <w:color w:val="000000"/>
          <w:spacing w:val="0"/>
          <w:sz w:val="16"/>
          <w:szCs w:val="16"/>
          <w:shd w:val="clear" w:fill="FFFFFF"/>
          <w:lang w:val="en-US" w:eastAsia="zh-CN"/>
        </w:rPr>
        <w:t>可以用于提高安全分布式系统开发过程中的生产力和由此产生的系统的质量。</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0" distR="0" simplePos="0" relativeHeight="251659264" behindDoc="0" locked="0" layoutInCell="1" allowOverlap="1">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wps:txbx>
                    <wps:bodyPr vert="horz" wrap="square" lIns="0" tIns="0" rIns="0" bIns="0" anchor="t">
                      <a:spAutoFit/>
                    </wps:bodyPr>
                  </wps:wsp>
                </a:graphicData>
              </a:graphic>
            </wp:anchor>
          </w:drawing>
        </mc:Choice>
        <mc:Fallback>
          <w:pict>
            <v:rect id="文本框 1" o:spid="_x0000_s1026" o:spt="1" style="position:absolute;left:0pt;margin-left:159.6pt;margin-top:-0.1pt;height:144pt;width:111.05pt;mso-position-horizontal-relative:margin;z-index:251659264;mso-width-relative:page;mso-height-relative:page;" filled="f" stroked="f" coordsize="21600,21600" o:gfxdata="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U87Ty2gAAAAkBAAAPAAAAAAAAAAEAIAAAACIAAABkcnMvZG93bnJldi54bWxQSwECFAAU&#10;AAAACACHTuJAmFWWC7YBAABGAwAADgAAAAAAAAABACAAAAApAQAAZHJzL2Uyb0RvYy54bWxQSwUG&#10;AAAAAAYABgBZAQAAUQUAAAAA&#10;">
              <v:fill on="f" focussize="0,0"/>
              <v:stroke on="f"/>
              <v:imagedata o:title=""/>
              <o:lock v:ext="edit" aspectratio="f"/>
              <v:textbox inset="0mm,0mm,0mm,0mm" style="mso-fit-shape-to-text:t;">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right"/>
      <w:rPr>
        <w:rFonts w:eastAsia="黑体"/>
        <w:b/>
      </w:rPr>
    </w:pPr>
    <w:r>
      <w:rPr>
        <w:rFonts w:eastAsia="黑体"/>
        <w:b/>
      </w:rPr>
      <mc:AlternateContent>
        <mc:Choice Requires="wps">
          <w:drawing>
            <wp:anchor distT="0" distB="0" distL="114300" distR="114300" simplePos="0" relativeHeight="251660288" behindDoc="0" locked="0" layoutInCell="0" allowOverlap="1">
              <wp:simplePos x="0" y="0"/>
              <wp:positionH relativeFrom="column">
                <wp:posOffset>-300990</wp:posOffset>
              </wp:positionH>
              <wp:positionV relativeFrom="paragraph">
                <wp:posOffset>-16510</wp:posOffset>
              </wp:positionV>
              <wp:extent cx="2451735" cy="475615"/>
              <wp:effectExtent l="0" t="0" r="12065" b="6985"/>
              <wp:wrapThrough wrapText="bothSides">
                <wp:wrapPolygon>
                  <wp:start x="0" y="0"/>
                  <wp:lineTo x="0" y="21340"/>
                  <wp:lineTo x="21594" y="21340"/>
                  <wp:lineTo x="21594" y="0"/>
                  <wp:lineTo x="0" y="0"/>
                </wp:wrapPolygon>
              </wp:wrapThrough>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23.7pt;margin-top:-1.3pt;height:37.45pt;width:193.05pt;mso-wrap-distance-left:9pt;mso-wrap-distance-right:9pt;z-index:251660288;mso-width-relative:page;mso-height-relative:page;" filled="f" stroked="f" coordsize="21600,21600" wrapcoords="0 0 0 21340 21594 21340 21594 0 0 0" o:allowincell="f" o:gfxdata="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du149sAAAAJAQAADwAAAAAAAAABACAAAAAiAAAAZHJzL2Rvd25yZXYueG1sUEsBAhQAFAAA&#10;AAgAh07iQJRv8FPsAQAAuAMAAA4AAAAAAAAAAQAgAAAAKgEAAGRycy9lMm9Eb2MueG1sUEsFBgAA&#10;AAAGAAYAWQEAAIgFAAAAAA==&#10;">
              <v:fill on="f" focussize="0,0"/>
              <v:stroke on="f"/>
              <v:imagedata o:title=""/>
              <o:lock v:ext="edit" aspectratio="f"/>
              <v:textbox inset="0mm,0mm,0mm,0mm">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pPr>
      <w:ind w:firstLine="482"/>
      <w:jc w:val="right"/>
      <w:rPr>
        <w:rFonts w:ascii="黑体" w:hAnsi="黑体" w:eastAsia="黑体"/>
        <w:b/>
      </w:rPr>
    </w:pPr>
    <w:r>
      <w:rPr>
        <w:rFonts w:hint="eastAsia" w:ascii="黑体" w:hAnsi="黑体" w:eastAsia="黑体"/>
        <w:b/>
      </w:rPr>
      <w:t xml:space="preserve"> </w:t>
    </w:r>
    <w:r>
      <w:rPr>
        <w:rFonts w:ascii="黑体" w:hAnsi="黑体" w:eastAsia="黑体"/>
        <w:b/>
      </w:rPr>
      <w:t xml:space="preserve">             </w:t>
    </w:r>
    <w:r>
      <w:rPr>
        <w:rFonts w:hint="eastAsia" w:eastAsia="黑体"/>
        <w:b/>
      </w:rPr>
      <w:t>系统分析与设计项目</w:t>
    </w:r>
    <w:r>
      <w:rPr>
        <w:rFonts w:ascii="黑体" w:hAnsi="黑体" w:eastAsia="黑体"/>
        <w:b/>
      </w:rPr>
      <w:t xml:space="preserve">    </w:t>
    </w:r>
  </w:p>
  <w:p>
    <w:pPr>
      <w:ind w:firstLine="480"/>
    </w:pPr>
  </w:p>
  <w:p>
    <w:pPr>
      <w:pStyle w:val="7"/>
    </w:pPr>
  </w:p>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C05"/>
    <w:multiLevelType w:val="multilevel"/>
    <w:tmpl w:val="00637C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AE4FB0"/>
    <w:multiLevelType w:val="multilevel"/>
    <w:tmpl w:val="00AE4FB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9F479F"/>
    <w:multiLevelType w:val="multilevel"/>
    <w:tmpl w:val="029F479F"/>
    <w:lvl w:ilvl="0" w:tentative="0">
      <w:start w:val="1"/>
      <w:numFmt w:val="bullet"/>
      <w:lvlText w:val=""/>
      <w:lvlJc w:val="left"/>
      <w:pPr>
        <w:ind w:left="714" w:hanging="420"/>
      </w:pPr>
      <w:rPr>
        <w:rFonts w:hint="default" w:ascii="Wingdings" w:hAnsi="Wingdings"/>
      </w:rPr>
    </w:lvl>
    <w:lvl w:ilvl="1" w:tentative="0">
      <w:start w:val="1"/>
      <w:numFmt w:val="bullet"/>
      <w:lvlText w:val=""/>
      <w:lvlJc w:val="left"/>
      <w:pPr>
        <w:ind w:left="1134" w:hanging="420"/>
      </w:pPr>
      <w:rPr>
        <w:rFonts w:hint="default" w:ascii="Wingdings" w:hAnsi="Wingdings"/>
      </w:rPr>
    </w:lvl>
    <w:lvl w:ilvl="2" w:tentative="0">
      <w:start w:val="1"/>
      <w:numFmt w:val="bullet"/>
      <w:lvlText w:val=""/>
      <w:lvlJc w:val="left"/>
      <w:pPr>
        <w:ind w:left="1554" w:hanging="420"/>
      </w:pPr>
      <w:rPr>
        <w:rFonts w:hint="default" w:ascii="Wingdings" w:hAnsi="Wingdings"/>
      </w:rPr>
    </w:lvl>
    <w:lvl w:ilvl="3" w:tentative="0">
      <w:start w:val="1"/>
      <w:numFmt w:val="bullet"/>
      <w:lvlText w:val=""/>
      <w:lvlJc w:val="left"/>
      <w:pPr>
        <w:ind w:left="1974" w:hanging="420"/>
      </w:pPr>
      <w:rPr>
        <w:rFonts w:hint="default" w:ascii="Wingdings" w:hAnsi="Wingdings"/>
      </w:rPr>
    </w:lvl>
    <w:lvl w:ilvl="4" w:tentative="0">
      <w:start w:val="1"/>
      <w:numFmt w:val="bullet"/>
      <w:lvlText w:val=""/>
      <w:lvlJc w:val="left"/>
      <w:pPr>
        <w:ind w:left="2394" w:hanging="420"/>
      </w:pPr>
      <w:rPr>
        <w:rFonts w:hint="default" w:ascii="Wingdings" w:hAnsi="Wingdings"/>
      </w:rPr>
    </w:lvl>
    <w:lvl w:ilvl="5" w:tentative="0">
      <w:start w:val="1"/>
      <w:numFmt w:val="bullet"/>
      <w:lvlText w:val=""/>
      <w:lvlJc w:val="left"/>
      <w:pPr>
        <w:ind w:left="2814" w:hanging="420"/>
      </w:pPr>
      <w:rPr>
        <w:rFonts w:hint="default" w:ascii="Wingdings" w:hAnsi="Wingdings"/>
      </w:rPr>
    </w:lvl>
    <w:lvl w:ilvl="6" w:tentative="0">
      <w:start w:val="1"/>
      <w:numFmt w:val="bullet"/>
      <w:lvlText w:val=""/>
      <w:lvlJc w:val="left"/>
      <w:pPr>
        <w:ind w:left="3234" w:hanging="420"/>
      </w:pPr>
      <w:rPr>
        <w:rFonts w:hint="default" w:ascii="Wingdings" w:hAnsi="Wingdings"/>
      </w:rPr>
    </w:lvl>
    <w:lvl w:ilvl="7" w:tentative="0">
      <w:start w:val="1"/>
      <w:numFmt w:val="bullet"/>
      <w:lvlText w:val=""/>
      <w:lvlJc w:val="left"/>
      <w:pPr>
        <w:ind w:left="3654" w:hanging="420"/>
      </w:pPr>
      <w:rPr>
        <w:rFonts w:hint="default" w:ascii="Wingdings" w:hAnsi="Wingdings"/>
      </w:rPr>
    </w:lvl>
    <w:lvl w:ilvl="8" w:tentative="0">
      <w:start w:val="1"/>
      <w:numFmt w:val="bullet"/>
      <w:lvlText w:val=""/>
      <w:lvlJc w:val="left"/>
      <w:pPr>
        <w:ind w:left="4074" w:hanging="420"/>
      </w:pPr>
      <w:rPr>
        <w:rFonts w:hint="default" w:ascii="Wingdings" w:hAnsi="Wingdings"/>
      </w:rPr>
    </w:lvl>
  </w:abstractNum>
  <w:abstractNum w:abstractNumId="3">
    <w:nsid w:val="04B241E4"/>
    <w:multiLevelType w:val="multilevel"/>
    <w:tmpl w:val="04B241E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4EA34BF"/>
    <w:multiLevelType w:val="multilevel"/>
    <w:tmpl w:val="04EA34BF"/>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294968"/>
    <w:multiLevelType w:val="multilevel"/>
    <w:tmpl w:val="0829496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973E4B"/>
    <w:multiLevelType w:val="multilevel"/>
    <w:tmpl w:val="08973E4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B684A51"/>
    <w:multiLevelType w:val="multilevel"/>
    <w:tmpl w:val="0B684A5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B834988"/>
    <w:multiLevelType w:val="multilevel"/>
    <w:tmpl w:val="0B83498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BB604B4"/>
    <w:multiLevelType w:val="multilevel"/>
    <w:tmpl w:val="0BB604B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C652292"/>
    <w:multiLevelType w:val="multilevel"/>
    <w:tmpl w:val="0C6522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1CD0A63"/>
    <w:multiLevelType w:val="multilevel"/>
    <w:tmpl w:val="11CD0A6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55E65C2"/>
    <w:multiLevelType w:val="multilevel"/>
    <w:tmpl w:val="155E65C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58129E3"/>
    <w:multiLevelType w:val="multilevel"/>
    <w:tmpl w:val="158129E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66F67A1"/>
    <w:multiLevelType w:val="multilevel"/>
    <w:tmpl w:val="166F67A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6B021F9"/>
    <w:multiLevelType w:val="multilevel"/>
    <w:tmpl w:val="16B021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70C51D7"/>
    <w:multiLevelType w:val="multilevel"/>
    <w:tmpl w:val="170C51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95627BA"/>
    <w:multiLevelType w:val="multilevel"/>
    <w:tmpl w:val="195627B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99F1D77"/>
    <w:multiLevelType w:val="multilevel"/>
    <w:tmpl w:val="199F1D7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9DF3AF9"/>
    <w:multiLevelType w:val="multilevel"/>
    <w:tmpl w:val="19DF3A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9F61D1A"/>
    <w:multiLevelType w:val="multilevel"/>
    <w:tmpl w:val="19F61D1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B6A7896"/>
    <w:multiLevelType w:val="multilevel"/>
    <w:tmpl w:val="1B6A789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1F4F3FD9"/>
    <w:multiLevelType w:val="multilevel"/>
    <w:tmpl w:val="1F4F3FD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F6F237D"/>
    <w:multiLevelType w:val="multilevel"/>
    <w:tmpl w:val="1F6F237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FCA494D"/>
    <w:multiLevelType w:val="multilevel"/>
    <w:tmpl w:val="1FCA494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3E66CD6"/>
    <w:multiLevelType w:val="multilevel"/>
    <w:tmpl w:val="23E66CD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53E6FF9"/>
    <w:multiLevelType w:val="multilevel"/>
    <w:tmpl w:val="253E6F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74424CA"/>
    <w:multiLevelType w:val="multilevel"/>
    <w:tmpl w:val="274424C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8864742"/>
    <w:multiLevelType w:val="multilevel"/>
    <w:tmpl w:val="2886474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F7B4732"/>
    <w:multiLevelType w:val="multilevel"/>
    <w:tmpl w:val="2F7B473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FA32B92"/>
    <w:multiLevelType w:val="multilevel"/>
    <w:tmpl w:val="2FA32B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0B136C0"/>
    <w:multiLevelType w:val="multilevel"/>
    <w:tmpl w:val="30B136C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4490B5E"/>
    <w:multiLevelType w:val="multilevel"/>
    <w:tmpl w:val="34490B5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4E861CE"/>
    <w:multiLevelType w:val="multilevel"/>
    <w:tmpl w:val="34E861CE"/>
    <w:lvl w:ilvl="0" w:tentative="0">
      <w:start w:val="1"/>
      <w:numFmt w:val="lowerLetter"/>
      <w:lvlText w:val="%1）"/>
      <w:lvlJc w:val="left"/>
      <w:pPr>
        <w:ind w:left="746" w:hanging="30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34">
    <w:nsid w:val="352F0845"/>
    <w:multiLevelType w:val="multilevel"/>
    <w:tmpl w:val="352F084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C583135"/>
    <w:multiLevelType w:val="multilevel"/>
    <w:tmpl w:val="3C58313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DF106F2"/>
    <w:multiLevelType w:val="multilevel"/>
    <w:tmpl w:val="3DF106F2"/>
    <w:lvl w:ilvl="0" w:tentative="0">
      <w:start w:val="1"/>
      <w:numFmt w:val="bullet"/>
      <w:lvlText w:val=""/>
      <w:lvlJc w:val="left"/>
      <w:pPr>
        <w:ind w:left="518" w:hanging="420"/>
      </w:pPr>
      <w:rPr>
        <w:rFonts w:hint="default" w:ascii="Wingdings" w:hAnsi="Wingdings"/>
      </w:rPr>
    </w:lvl>
    <w:lvl w:ilvl="1" w:tentative="0">
      <w:start w:val="1"/>
      <w:numFmt w:val="bullet"/>
      <w:lvlText w:val=""/>
      <w:lvlJc w:val="left"/>
      <w:pPr>
        <w:ind w:left="938" w:hanging="420"/>
      </w:pPr>
      <w:rPr>
        <w:rFonts w:hint="default" w:ascii="Wingdings" w:hAnsi="Wingdings"/>
      </w:rPr>
    </w:lvl>
    <w:lvl w:ilvl="2" w:tentative="0">
      <w:start w:val="1"/>
      <w:numFmt w:val="bullet"/>
      <w:lvlText w:val=""/>
      <w:lvlJc w:val="left"/>
      <w:pPr>
        <w:ind w:left="1358" w:hanging="420"/>
      </w:pPr>
      <w:rPr>
        <w:rFonts w:hint="default" w:ascii="Wingdings" w:hAnsi="Wingdings"/>
      </w:rPr>
    </w:lvl>
    <w:lvl w:ilvl="3" w:tentative="0">
      <w:start w:val="1"/>
      <w:numFmt w:val="bullet"/>
      <w:lvlText w:val=""/>
      <w:lvlJc w:val="left"/>
      <w:pPr>
        <w:ind w:left="1778" w:hanging="420"/>
      </w:pPr>
      <w:rPr>
        <w:rFonts w:hint="default" w:ascii="Wingdings" w:hAnsi="Wingdings"/>
      </w:rPr>
    </w:lvl>
    <w:lvl w:ilvl="4" w:tentative="0">
      <w:start w:val="1"/>
      <w:numFmt w:val="bullet"/>
      <w:lvlText w:val=""/>
      <w:lvlJc w:val="left"/>
      <w:pPr>
        <w:ind w:left="2198" w:hanging="420"/>
      </w:pPr>
      <w:rPr>
        <w:rFonts w:hint="default" w:ascii="Wingdings" w:hAnsi="Wingdings"/>
      </w:rPr>
    </w:lvl>
    <w:lvl w:ilvl="5" w:tentative="0">
      <w:start w:val="1"/>
      <w:numFmt w:val="bullet"/>
      <w:lvlText w:val=""/>
      <w:lvlJc w:val="left"/>
      <w:pPr>
        <w:ind w:left="2618" w:hanging="420"/>
      </w:pPr>
      <w:rPr>
        <w:rFonts w:hint="default" w:ascii="Wingdings" w:hAnsi="Wingdings"/>
      </w:rPr>
    </w:lvl>
    <w:lvl w:ilvl="6" w:tentative="0">
      <w:start w:val="1"/>
      <w:numFmt w:val="bullet"/>
      <w:lvlText w:val=""/>
      <w:lvlJc w:val="left"/>
      <w:pPr>
        <w:ind w:left="3038" w:hanging="420"/>
      </w:pPr>
      <w:rPr>
        <w:rFonts w:hint="default" w:ascii="Wingdings" w:hAnsi="Wingdings"/>
      </w:rPr>
    </w:lvl>
    <w:lvl w:ilvl="7" w:tentative="0">
      <w:start w:val="1"/>
      <w:numFmt w:val="bullet"/>
      <w:lvlText w:val=""/>
      <w:lvlJc w:val="left"/>
      <w:pPr>
        <w:ind w:left="3458" w:hanging="420"/>
      </w:pPr>
      <w:rPr>
        <w:rFonts w:hint="default" w:ascii="Wingdings" w:hAnsi="Wingdings"/>
      </w:rPr>
    </w:lvl>
    <w:lvl w:ilvl="8" w:tentative="0">
      <w:start w:val="1"/>
      <w:numFmt w:val="bullet"/>
      <w:lvlText w:val=""/>
      <w:lvlJc w:val="left"/>
      <w:pPr>
        <w:ind w:left="3878" w:hanging="420"/>
      </w:pPr>
      <w:rPr>
        <w:rFonts w:hint="default" w:ascii="Wingdings" w:hAnsi="Wingdings"/>
      </w:rPr>
    </w:lvl>
  </w:abstractNum>
  <w:abstractNum w:abstractNumId="37">
    <w:nsid w:val="3E3417A9"/>
    <w:multiLevelType w:val="multilevel"/>
    <w:tmpl w:val="3E3417A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FB411F6"/>
    <w:multiLevelType w:val="multilevel"/>
    <w:tmpl w:val="3FB411F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FFB542A"/>
    <w:multiLevelType w:val="multilevel"/>
    <w:tmpl w:val="3FFB542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00A028E"/>
    <w:multiLevelType w:val="multilevel"/>
    <w:tmpl w:val="400A028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1522924"/>
    <w:multiLevelType w:val="multilevel"/>
    <w:tmpl w:val="415229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1CD08A2"/>
    <w:multiLevelType w:val="multilevel"/>
    <w:tmpl w:val="41CD08A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2A27401"/>
    <w:multiLevelType w:val="multilevel"/>
    <w:tmpl w:val="42A2740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443095E"/>
    <w:multiLevelType w:val="multilevel"/>
    <w:tmpl w:val="4443095E"/>
    <w:lvl w:ilvl="0" w:tentative="0">
      <w:start w:val="1"/>
      <w:numFmt w:val="lowerLetter"/>
      <w:lvlText w:val="%1)"/>
      <w:lvlJc w:val="left"/>
      <w:pPr>
        <w:ind w:left="909" w:hanging="4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45">
    <w:nsid w:val="45422AFB"/>
    <w:multiLevelType w:val="multilevel"/>
    <w:tmpl w:val="45422AF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5EE1198"/>
    <w:multiLevelType w:val="multilevel"/>
    <w:tmpl w:val="45EE119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6B96F58"/>
    <w:multiLevelType w:val="multilevel"/>
    <w:tmpl w:val="46B96F58"/>
    <w:lvl w:ilvl="0" w:tentative="0">
      <w:start w:val="1"/>
      <w:numFmt w:val="lowerLetter"/>
      <w:lvlText w:val="%1)"/>
      <w:lvlJc w:val="left"/>
      <w:pPr>
        <w:ind w:left="506" w:hanging="163"/>
      </w:pPr>
      <w:rPr>
        <w:rFonts w:hint="default"/>
      </w:rPr>
    </w:lvl>
    <w:lvl w:ilvl="1" w:tentative="0">
      <w:start w:val="1"/>
      <w:numFmt w:val="lowerLetter"/>
      <w:lvlText w:val="%2)"/>
      <w:lvlJc w:val="left"/>
      <w:pPr>
        <w:ind w:left="1183" w:hanging="420"/>
      </w:pPr>
    </w:lvl>
    <w:lvl w:ilvl="2" w:tentative="0">
      <w:start w:val="1"/>
      <w:numFmt w:val="lowerRoman"/>
      <w:lvlText w:val="%3."/>
      <w:lvlJc w:val="right"/>
      <w:pPr>
        <w:ind w:left="1603" w:hanging="420"/>
      </w:pPr>
    </w:lvl>
    <w:lvl w:ilvl="3" w:tentative="0">
      <w:start w:val="1"/>
      <w:numFmt w:val="decimal"/>
      <w:lvlText w:val="%4."/>
      <w:lvlJc w:val="left"/>
      <w:pPr>
        <w:ind w:left="2023" w:hanging="420"/>
      </w:pPr>
    </w:lvl>
    <w:lvl w:ilvl="4" w:tentative="0">
      <w:start w:val="1"/>
      <w:numFmt w:val="lowerLetter"/>
      <w:lvlText w:val="%5)"/>
      <w:lvlJc w:val="left"/>
      <w:pPr>
        <w:ind w:left="2443" w:hanging="420"/>
      </w:pPr>
    </w:lvl>
    <w:lvl w:ilvl="5" w:tentative="0">
      <w:start w:val="1"/>
      <w:numFmt w:val="lowerRoman"/>
      <w:lvlText w:val="%6."/>
      <w:lvlJc w:val="right"/>
      <w:pPr>
        <w:ind w:left="2863" w:hanging="420"/>
      </w:pPr>
    </w:lvl>
    <w:lvl w:ilvl="6" w:tentative="0">
      <w:start w:val="1"/>
      <w:numFmt w:val="decimal"/>
      <w:lvlText w:val="%7."/>
      <w:lvlJc w:val="left"/>
      <w:pPr>
        <w:ind w:left="3283" w:hanging="420"/>
      </w:pPr>
    </w:lvl>
    <w:lvl w:ilvl="7" w:tentative="0">
      <w:start w:val="1"/>
      <w:numFmt w:val="lowerLetter"/>
      <w:lvlText w:val="%8)"/>
      <w:lvlJc w:val="left"/>
      <w:pPr>
        <w:ind w:left="3703" w:hanging="420"/>
      </w:pPr>
    </w:lvl>
    <w:lvl w:ilvl="8" w:tentative="0">
      <w:start w:val="1"/>
      <w:numFmt w:val="lowerRoman"/>
      <w:lvlText w:val="%9."/>
      <w:lvlJc w:val="right"/>
      <w:pPr>
        <w:ind w:left="4123" w:hanging="420"/>
      </w:pPr>
    </w:lvl>
  </w:abstractNum>
  <w:abstractNum w:abstractNumId="48">
    <w:nsid w:val="498B0D30"/>
    <w:multiLevelType w:val="multilevel"/>
    <w:tmpl w:val="498B0D3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9E81B43"/>
    <w:multiLevelType w:val="multilevel"/>
    <w:tmpl w:val="49E81B4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B901FEB"/>
    <w:multiLevelType w:val="multilevel"/>
    <w:tmpl w:val="4B901FE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DAD1FE7"/>
    <w:multiLevelType w:val="multilevel"/>
    <w:tmpl w:val="4DAD1FE7"/>
    <w:lvl w:ilvl="0" w:tentative="0">
      <w:start w:val="1"/>
      <w:numFmt w:val="lowerLetter"/>
      <w:lvlText w:val="%1)"/>
      <w:lvlJc w:val="left"/>
      <w:pPr>
        <w:ind w:left="609" w:hanging="1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52">
    <w:nsid w:val="552417F6"/>
    <w:multiLevelType w:val="multilevel"/>
    <w:tmpl w:val="552417F6"/>
    <w:lvl w:ilvl="0" w:tentative="0">
      <w:start w:val="1"/>
      <w:numFmt w:val="bullet"/>
      <w:lvlText w:val=""/>
      <w:lvlJc w:val="left"/>
      <w:pPr>
        <w:ind w:left="523" w:hanging="420"/>
      </w:pPr>
      <w:rPr>
        <w:rFonts w:hint="default" w:ascii="Wingdings" w:hAnsi="Wingdings"/>
      </w:rPr>
    </w:lvl>
    <w:lvl w:ilvl="1" w:tentative="0">
      <w:start w:val="1"/>
      <w:numFmt w:val="bullet"/>
      <w:lvlText w:val=""/>
      <w:lvlJc w:val="left"/>
      <w:pPr>
        <w:ind w:left="943" w:hanging="420"/>
      </w:pPr>
      <w:rPr>
        <w:rFonts w:hint="default" w:ascii="Wingdings" w:hAnsi="Wingdings"/>
      </w:rPr>
    </w:lvl>
    <w:lvl w:ilvl="2" w:tentative="0">
      <w:start w:val="1"/>
      <w:numFmt w:val="bullet"/>
      <w:lvlText w:val=""/>
      <w:lvlJc w:val="left"/>
      <w:pPr>
        <w:ind w:left="1363" w:hanging="420"/>
      </w:pPr>
      <w:rPr>
        <w:rFonts w:hint="default" w:ascii="Wingdings" w:hAnsi="Wingdings"/>
      </w:rPr>
    </w:lvl>
    <w:lvl w:ilvl="3" w:tentative="0">
      <w:start w:val="1"/>
      <w:numFmt w:val="bullet"/>
      <w:lvlText w:val=""/>
      <w:lvlJc w:val="left"/>
      <w:pPr>
        <w:ind w:left="1783" w:hanging="420"/>
      </w:pPr>
      <w:rPr>
        <w:rFonts w:hint="default" w:ascii="Wingdings" w:hAnsi="Wingdings"/>
      </w:rPr>
    </w:lvl>
    <w:lvl w:ilvl="4" w:tentative="0">
      <w:start w:val="1"/>
      <w:numFmt w:val="bullet"/>
      <w:lvlText w:val=""/>
      <w:lvlJc w:val="left"/>
      <w:pPr>
        <w:ind w:left="2203" w:hanging="420"/>
      </w:pPr>
      <w:rPr>
        <w:rFonts w:hint="default" w:ascii="Wingdings" w:hAnsi="Wingdings"/>
      </w:rPr>
    </w:lvl>
    <w:lvl w:ilvl="5" w:tentative="0">
      <w:start w:val="1"/>
      <w:numFmt w:val="bullet"/>
      <w:lvlText w:val=""/>
      <w:lvlJc w:val="left"/>
      <w:pPr>
        <w:ind w:left="2623" w:hanging="420"/>
      </w:pPr>
      <w:rPr>
        <w:rFonts w:hint="default" w:ascii="Wingdings" w:hAnsi="Wingdings"/>
      </w:rPr>
    </w:lvl>
    <w:lvl w:ilvl="6" w:tentative="0">
      <w:start w:val="1"/>
      <w:numFmt w:val="bullet"/>
      <w:lvlText w:val=""/>
      <w:lvlJc w:val="left"/>
      <w:pPr>
        <w:ind w:left="3043" w:hanging="420"/>
      </w:pPr>
      <w:rPr>
        <w:rFonts w:hint="default" w:ascii="Wingdings" w:hAnsi="Wingdings"/>
      </w:rPr>
    </w:lvl>
    <w:lvl w:ilvl="7" w:tentative="0">
      <w:start w:val="1"/>
      <w:numFmt w:val="bullet"/>
      <w:lvlText w:val=""/>
      <w:lvlJc w:val="left"/>
      <w:pPr>
        <w:ind w:left="3463" w:hanging="420"/>
      </w:pPr>
      <w:rPr>
        <w:rFonts w:hint="default" w:ascii="Wingdings" w:hAnsi="Wingdings"/>
      </w:rPr>
    </w:lvl>
    <w:lvl w:ilvl="8" w:tentative="0">
      <w:start w:val="1"/>
      <w:numFmt w:val="bullet"/>
      <w:lvlText w:val=""/>
      <w:lvlJc w:val="left"/>
      <w:pPr>
        <w:ind w:left="3883" w:hanging="420"/>
      </w:pPr>
      <w:rPr>
        <w:rFonts w:hint="default" w:ascii="Wingdings" w:hAnsi="Wingdings"/>
      </w:rPr>
    </w:lvl>
  </w:abstractNum>
  <w:abstractNum w:abstractNumId="53">
    <w:nsid w:val="56820224"/>
    <w:multiLevelType w:val="multilevel"/>
    <w:tmpl w:val="568202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85A34D1"/>
    <w:multiLevelType w:val="multilevel"/>
    <w:tmpl w:val="585A34D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9474136"/>
    <w:multiLevelType w:val="multilevel"/>
    <w:tmpl w:val="5947413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9915444"/>
    <w:multiLevelType w:val="multilevel"/>
    <w:tmpl w:val="5991544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A511557"/>
    <w:multiLevelType w:val="multilevel"/>
    <w:tmpl w:val="5A51155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B5109CD"/>
    <w:multiLevelType w:val="multilevel"/>
    <w:tmpl w:val="5B5109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C8D677B"/>
    <w:multiLevelType w:val="multilevel"/>
    <w:tmpl w:val="5C8D677B"/>
    <w:lvl w:ilvl="0" w:tentative="0">
      <w:start w:val="1"/>
      <w:numFmt w:val="lowerLetter"/>
      <w:lvlText w:val="%1)"/>
      <w:lvlJc w:val="left"/>
      <w:pPr>
        <w:ind w:left="509" w:hanging="163"/>
      </w:pPr>
      <w:rPr>
        <w:rFonts w:hint="default"/>
      </w:rPr>
    </w:lvl>
    <w:lvl w:ilvl="1" w:tentative="0">
      <w:start w:val="1"/>
      <w:numFmt w:val="lowerLetter"/>
      <w:lvlText w:val="%2)"/>
      <w:lvlJc w:val="left"/>
      <w:pPr>
        <w:ind w:left="1186" w:hanging="420"/>
      </w:pPr>
    </w:lvl>
    <w:lvl w:ilvl="2" w:tentative="0">
      <w:start w:val="1"/>
      <w:numFmt w:val="lowerRoman"/>
      <w:lvlText w:val="%3."/>
      <w:lvlJc w:val="right"/>
      <w:pPr>
        <w:ind w:left="1606" w:hanging="420"/>
      </w:pPr>
    </w:lvl>
    <w:lvl w:ilvl="3" w:tentative="0">
      <w:start w:val="1"/>
      <w:numFmt w:val="decimal"/>
      <w:lvlText w:val="%4."/>
      <w:lvlJc w:val="left"/>
      <w:pPr>
        <w:ind w:left="2026" w:hanging="420"/>
      </w:pPr>
    </w:lvl>
    <w:lvl w:ilvl="4" w:tentative="0">
      <w:start w:val="1"/>
      <w:numFmt w:val="lowerLetter"/>
      <w:lvlText w:val="%5)"/>
      <w:lvlJc w:val="left"/>
      <w:pPr>
        <w:ind w:left="2446" w:hanging="420"/>
      </w:pPr>
    </w:lvl>
    <w:lvl w:ilvl="5" w:tentative="0">
      <w:start w:val="1"/>
      <w:numFmt w:val="lowerRoman"/>
      <w:lvlText w:val="%6."/>
      <w:lvlJc w:val="right"/>
      <w:pPr>
        <w:ind w:left="2866" w:hanging="420"/>
      </w:pPr>
    </w:lvl>
    <w:lvl w:ilvl="6" w:tentative="0">
      <w:start w:val="1"/>
      <w:numFmt w:val="decimal"/>
      <w:lvlText w:val="%7."/>
      <w:lvlJc w:val="left"/>
      <w:pPr>
        <w:ind w:left="3286" w:hanging="420"/>
      </w:pPr>
    </w:lvl>
    <w:lvl w:ilvl="7" w:tentative="0">
      <w:start w:val="1"/>
      <w:numFmt w:val="lowerLetter"/>
      <w:lvlText w:val="%8)"/>
      <w:lvlJc w:val="left"/>
      <w:pPr>
        <w:ind w:left="3706" w:hanging="420"/>
      </w:pPr>
    </w:lvl>
    <w:lvl w:ilvl="8" w:tentative="0">
      <w:start w:val="1"/>
      <w:numFmt w:val="lowerRoman"/>
      <w:lvlText w:val="%9."/>
      <w:lvlJc w:val="right"/>
      <w:pPr>
        <w:ind w:left="4126" w:hanging="420"/>
      </w:pPr>
    </w:lvl>
  </w:abstractNum>
  <w:abstractNum w:abstractNumId="60">
    <w:nsid w:val="5F0055FE"/>
    <w:multiLevelType w:val="multilevel"/>
    <w:tmpl w:val="5F0055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4056B0B"/>
    <w:multiLevelType w:val="multilevel"/>
    <w:tmpl w:val="64056B0B"/>
    <w:lvl w:ilvl="0" w:tentative="0">
      <w:start w:val="1"/>
      <w:numFmt w:val="decimal"/>
      <w:lvlText w:val="%1."/>
      <w:lvlJc w:val="left"/>
      <w:pPr>
        <w:ind w:left="351" w:hanging="351"/>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4E44F41"/>
    <w:multiLevelType w:val="multilevel"/>
    <w:tmpl w:val="64E44F4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5792039"/>
    <w:multiLevelType w:val="multilevel"/>
    <w:tmpl w:val="6579203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64232DA"/>
    <w:multiLevelType w:val="multilevel"/>
    <w:tmpl w:val="664232D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7F872E2"/>
    <w:multiLevelType w:val="multilevel"/>
    <w:tmpl w:val="67F872E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940799D"/>
    <w:multiLevelType w:val="multilevel"/>
    <w:tmpl w:val="6940799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B2946CD"/>
    <w:multiLevelType w:val="multilevel"/>
    <w:tmpl w:val="6B2946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C4A2B7B"/>
    <w:multiLevelType w:val="multilevel"/>
    <w:tmpl w:val="6C4A2B7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CAE3126"/>
    <w:multiLevelType w:val="multilevel"/>
    <w:tmpl w:val="6CAE312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D762717"/>
    <w:multiLevelType w:val="multilevel"/>
    <w:tmpl w:val="6D7627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6EAA31B7"/>
    <w:multiLevelType w:val="multilevel"/>
    <w:tmpl w:val="6EAA31B7"/>
    <w:lvl w:ilvl="0" w:tentative="0">
      <w:start w:val="1"/>
      <w:numFmt w:val="lowerLetter"/>
      <w:lvlText w:val="%1)"/>
      <w:lvlJc w:val="left"/>
      <w:pPr>
        <w:ind w:left="806" w:hanging="36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72">
    <w:nsid w:val="700C53A7"/>
    <w:multiLevelType w:val="multilevel"/>
    <w:tmpl w:val="700C53A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70251BD7"/>
    <w:multiLevelType w:val="multilevel"/>
    <w:tmpl w:val="70251B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07A3B78"/>
    <w:multiLevelType w:val="multilevel"/>
    <w:tmpl w:val="707A3B78"/>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3C5172E"/>
    <w:multiLevelType w:val="multilevel"/>
    <w:tmpl w:val="73C5172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9E803C9"/>
    <w:multiLevelType w:val="multilevel"/>
    <w:tmpl w:val="79E803C9"/>
    <w:lvl w:ilvl="0" w:tentative="0">
      <w:start w:val="1"/>
      <w:numFmt w:val="bullet"/>
      <w:lvlText w:val=""/>
      <w:lvlJc w:val="left"/>
      <w:pPr>
        <w:ind w:left="616" w:hanging="420"/>
      </w:pPr>
      <w:rPr>
        <w:rFonts w:hint="default" w:ascii="Wingdings" w:hAnsi="Wingdings"/>
      </w:rPr>
    </w:lvl>
    <w:lvl w:ilvl="1" w:tentative="0">
      <w:start w:val="1"/>
      <w:numFmt w:val="bullet"/>
      <w:lvlText w:val=""/>
      <w:lvlJc w:val="left"/>
      <w:pPr>
        <w:ind w:left="1036" w:hanging="420"/>
      </w:pPr>
      <w:rPr>
        <w:rFonts w:hint="default" w:ascii="Wingdings" w:hAnsi="Wingdings"/>
      </w:rPr>
    </w:lvl>
    <w:lvl w:ilvl="2" w:tentative="0">
      <w:start w:val="1"/>
      <w:numFmt w:val="bullet"/>
      <w:lvlText w:val=""/>
      <w:lvlJc w:val="left"/>
      <w:pPr>
        <w:ind w:left="1456" w:hanging="420"/>
      </w:pPr>
      <w:rPr>
        <w:rFonts w:hint="default" w:ascii="Wingdings" w:hAnsi="Wingdings"/>
      </w:rPr>
    </w:lvl>
    <w:lvl w:ilvl="3" w:tentative="0">
      <w:start w:val="1"/>
      <w:numFmt w:val="bullet"/>
      <w:lvlText w:val=""/>
      <w:lvlJc w:val="left"/>
      <w:pPr>
        <w:ind w:left="1876" w:hanging="420"/>
      </w:pPr>
      <w:rPr>
        <w:rFonts w:hint="default" w:ascii="Wingdings" w:hAnsi="Wingdings"/>
      </w:rPr>
    </w:lvl>
    <w:lvl w:ilvl="4" w:tentative="0">
      <w:start w:val="1"/>
      <w:numFmt w:val="bullet"/>
      <w:lvlText w:val=""/>
      <w:lvlJc w:val="left"/>
      <w:pPr>
        <w:ind w:left="2296" w:hanging="420"/>
      </w:pPr>
      <w:rPr>
        <w:rFonts w:hint="default" w:ascii="Wingdings" w:hAnsi="Wingdings"/>
      </w:rPr>
    </w:lvl>
    <w:lvl w:ilvl="5" w:tentative="0">
      <w:start w:val="1"/>
      <w:numFmt w:val="bullet"/>
      <w:lvlText w:val=""/>
      <w:lvlJc w:val="left"/>
      <w:pPr>
        <w:ind w:left="2716" w:hanging="420"/>
      </w:pPr>
      <w:rPr>
        <w:rFonts w:hint="default" w:ascii="Wingdings" w:hAnsi="Wingdings"/>
      </w:rPr>
    </w:lvl>
    <w:lvl w:ilvl="6" w:tentative="0">
      <w:start w:val="1"/>
      <w:numFmt w:val="bullet"/>
      <w:lvlText w:val=""/>
      <w:lvlJc w:val="left"/>
      <w:pPr>
        <w:ind w:left="3136" w:hanging="420"/>
      </w:pPr>
      <w:rPr>
        <w:rFonts w:hint="default" w:ascii="Wingdings" w:hAnsi="Wingdings"/>
      </w:rPr>
    </w:lvl>
    <w:lvl w:ilvl="7" w:tentative="0">
      <w:start w:val="1"/>
      <w:numFmt w:val="bullet"/>
      <w:lvlText w:val=""/>
      <w:lvlJc w:val="left"/>
      <w:pPr>
        <w:ind w:left="3556" w:hanging="420"/>
      </w:pPr>
      <w:rPr>
        <w:rFonts w:hint="default" w:ascii="Wingdings" w:hAnsi="Wingdings"/>
      </w:rPr>
    </w:lvl>
    <w:lvl w:ilvl="8" w:tentative="0">
      <w:start w:val="1"/>
      <w:numFmt w:val="bullet"/>
      <w:lvlText w:val=""/>
      <w:lvlJc w:val="left"/>
      <w:pPr>
        <w:ind w:left="3976" w:hanging="420"/>
      </w:pPr>
      <w:rPr>
        <w:rFonts w:hint="default" w:ascii="Wingdings" w:hAnsi="Wingdings"/>
      </w:rPr>
    </w:lvl>
  </w:abstractNum>
  <w:abstractNum w:abstractNumId="77">
    <w:nsid w:val="7DE4680C"/>
    <w:multiLevelType w:val="multilevel"/>
    <w:tmpl w:val="7DE4680C"/>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F8908FE"/>
    <w:multiLevelType w:val="multilevel"/>
    <w:tmpl w:val="7F8908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F9F4E25"/>
    <w:multiLevelType w:val="multilevel"/>
    <w:tmpl w:val="7F9F4E2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2"/>
  </w:num>
  <w:num w:numId="2">
    <w:abstractNumId w:val="36"/>
  </w:num>
  <w:num w:numId="3">
    <w:abstractNumId w:val="76"/>
  </w:num>
  <w:num w:numId="4">
    <w:abstractNumId w:val="2"/>
  </w:num>
  <w:num w:numId="5">
    <w:abstractNumId w:val="62"/>
  </w:num>
  <w:num w:numId="6">
    <w:abstractNumId w:val="17"/>
  </w:num>
  <w:num w:numId="7">
    <w:abstractNumId w:val="40"/>
  </w:num>
  <w:num w:numId="8">
    <w:abstractNumId w:val="20"/>
  </w:num>
  <w:num w:numId="9">
    <w:abstractNumId w:val="27"/>
  </w:num>
  <w:num w:numId="10">
    <w:abstractNumId w:val="58"/>
  </w:num>
  <w:num w:numId="11">
    <w:abstractNumId w:val="35"/>
  </w:num>
  <w:num w:numId="12">
    <w:abstractNumId w:val="19"/>
  </w:num>
  <w:num w:numId="13">
    <w:abstractNumId w:val="78"/>
  </w:num>
  <w:num w:numId="14">
    <w:abstractNumId w:val="77"/>
  </w:num>
  <w:num w:numId="15">
    <w:abstractNumId w:val="32"/>
  </w:num>
  <w:num w:numId="16">
    <w:abstractNumId w:val="41"/>
  </w:num>
  <w:num w:numId="17">
    <w:abstractNumId w:val="55"/>
  </w:num>
  <w:num w:numId="18">
    <w:abstractNumId w:val="39"/>
  </w:num>
  <w:num w:numId="19">
    <w:abstractNumId w:val="31"/>
  </w:num>
  <w:num w:numId="20">
    <w:abstractNumId w:val="14"/>
  </w:num>
  <w:num w:numId="21">
    <w:abstractNumId w:val="21"/>
  </w:num>
  <w:num w:numId="22">
    <w:abstractNumId w:val="70"/>
  </w:num>
  <w:num w:numId="23">
    <w:abstractNumId w:val="43"/>
  </w:num>
  <w:num w:numId="24">
    <w:abstractNumId w:val="34"/>
  </w:num>
  <w:num w:numId="25">
    <w:abstractNumId w:val="8"/>
  </w:num>
  <w:num w:numId="26">
    <w:abstractNumId w:val="23"/>
  </w:num>
  <w:num w:numId="27">
    <w:abstractNumId w:val="74"/>
  </w:num>
  <w:num w:numId="28">
    <w:abstractNumId w:val="15"/>
  </w:num>
  <w:num w:numId="29">
    <w:abstractNumId w:val="0"/>
  </w:num>
  <w:num w:numId="30">
    <w:abstractNumId w:val="30"/>
  </w:num>
  <w:num w:numId="31">
    <w:abstractNumId w:val="49"/>
  </w:num>
  <w:num w:numId="32">
    <w:abstractNumId w:val="9"/>
  </w:num>
  <w:num w:numId="33">
    <w:abstractNumId w:val="61"/>
  </w:num>
  <w:num w:numId="34">
    <w:abstractNumId w:val="50"/>
  </w:num>
  <w:num w:numId="35">
    <w:abstractNumId w:val="26"/>
  </w:num>
  <w:num w:numId="36">
    <w:abstractNumId w:val="59"/>
  </w:num>
  <w:num w:numId="37">
    <w:abstractNumId w:val="7"/>
  </w:num>
  <w:num w:numId="38">
    <w:abstractNumId w:val="3"/>
  </w:num>
  <w:num w:numId="39">
    <w:abstractNumId w:val="68"/>
  </w:num>
  <w:num w:numId="40">
    <w:abstractNumId w:val="42"/>
  </w:num>
  <w:num w:numId="41">
    <w:abstractNumId w:val="29"/>
  </w:num>
  <w:num w:numId="42">
    <w:abstractNumId w:val="38"/>
  </w:num>
  <w:num w:numId="43">
    <w:abstractNumId w:val="22"/>
  </w:num>
  <w:num w:numId="44">
    <w:abstractNumId w:val="25"/>
  </w:num>
  <w:num w:numId="45">
    <w:abstractNumId w:val="45"/>
  </w:num>
  <w:num w:numId="46">
    <w:abstractNumId w:val="69"/>
  </w:num>
  <w:num w:numId="47">
    <w:abstractNumId w:val="63"/>
  </w:num>
  <w:num w:numId="48">
    <w:abstractNumId w:val="64"/>
  </w:num>
  <w:num w:numId="49">
    <w:abstractNumId w:val="66"/>
  </w:num>
  <w:num w:numId="50">
    <w:abstractNumId w:val="54"/>
  </w:num>
  <w:num w:numId="51">
    <w:abstractNumId w:val="12"/>
  </w:num>
  <w:num w:numId="52">
    <w:abstractNumId w:val="5"/>
  </w:num>
  <w:num w:numId="53">
    <w:abstractNumId w:val="10"/>
  </w:num>
  <w:num w:numId="54">
    <w:abstractNumId w:val="24"/>
  </w:num>
  <w:num w:numId="55">
    <w:abstractNumId w:val="60"/>
  </w:num>
  <w:num w:numId="56">
    <w:abstractNumId w:val="1"/>
  </w:num>
  <w:num w:numId="57">
    <w:abstractNumId w:val="37"/>
  </w:num>
  <w:num w:numId="58">
    <w:abstractNumId w:val="16"/>
  </w:num>
  <w:num w:numId="59">
    <w:abstractNumId w:val="18"/>
  </w:num>
  <w:num w:numId="60">
    <w:abstractNumId w:val="28"/>
  </w:num>
  <w:num w:numId="61">
    <w:abstractNumId w:val="57"/>
  </w:num>
  <w:num w:numId="62">
    <w:abstractNumId w:val="65"/>
  </w:num>
  <w:num w:numId="63">
    <w:abstractNumId w:val="33"/>
  </w:num>
  <w:num w:numId="64">
    <w:abstractNumId w:val="11"/>
  </w:num>
  <w:num w:numId="65">
    <w:abstractNumId w:val="56"/>
  </w:num>
  <w:num w:numId="66">
    <w:abstractNumId w:val="67"/>
  </w:num>
  <w:num w:numId="67">
    <w:abstractNumId w:val="46"/>
  </w:num>
  <w:num w:numId="68">
    <w:abstractNumId w:val="47"/>
  </w:num>
  <w:num w:numId="69">
    <w:abstractNumId w:val="48"/>
  </w:num>
  <w:num w:numId="70">
    <w:abstractNumId w:val="13"/>
  </w:num>
  <w:num w:numId="71">
    <w:abstractNumId w:val="4"/>
  </w:num>
  <w:num w:numId="72">
    <w:abstractNumId w:val="72"/>
  </w:num>
  <w:num w:numId="73">
    <w:abstractNumId w:val="79"/>
  </w:num>
  <w:num w:numId="74">
    <w:abstractNumId w:val="6"/>
  </w:num>
  <w:num w:numId="75">
    <w:abstractNumId w:val="71"/>
  </w:num>
  <w:num w:numId="76">
    <w:abstractNumId w:val="75"/>
  </w:num>
  <w:num w:numId="77">
    <w:abstractNumId w:val="73"/>
  </w:num>
  <w:num w:numId="78">
    <w:abstractNumId w:val="53"/>
  </w:num>
  <w:num w:numId="79">
    <w:abstractNumId w:val="51"/>
  </w:num>
  <w:num w:numId="8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51E"/>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05A8"/>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38D3"/>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45B5"/>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3C1F"/>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84401"/>
    <w:rsid w:val="00E93240"/>
    <w:rsid w:val="00E938D6"/>
    <w:rsid w:val="00E974DA"/>
    <w:rsid w:val="00EA0232"/>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 w:val="027175CB"/>
    <w:rsid w:val="0B3F7C1C"/>
    <w:rsid w:val="14FD4FB4"/>
    <w:rsid w:val="18934E4C"/>
    <w:rsid w:val="18F74EE9"/>
    <w:rsid w:val="29536FB7"/>
    <w:rsid w:val="3233773D"/>
    <w:rsid w:val="37656C64"/>
    <w:rsid w:val="40CC3D19"/>
    <w:rsid w:val="4CAC1AAB"/>
    <w:rsid w:val="54727C3F"/>
    <w:rsid w:val="58756D5C"/>
    <w:rsid w:val="60D52AE4"/>
    <w:rsid w:val="66F55DA6"/>
    <w:rsid w:val="6BB370E0"/>
    <w:rsid w:val="77A90A6D"/>
    <w:rsid w:val="78625F55"/>
    <w:rsid w:val="7CF9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0"/>
      <w:szCs w:val="20"/>
      <w:lang w:val="en-US" w:eastAsia="zh-CN" w:bidi="ar-SA"/>
    </w:rPr>
  </w:style>
  <w:style w:type="paragraph" w:styleId="2">
    <w:name w:val="heading 1"/>
    <w:basedOn w:val="1"/>
    <w:next w:val="1"/>
    <w:link w:val="16"/>
    <w:qFormat/>
    <w:uiPriority w:val="9"/>
    <w:pPr>
      <w:pBdr>
        <w:top w:val="single" w:color="F0A22E" w:themeColor="accent1" w:sz="24" w:space="0"/>
        <w:left w:val="single" w:color="F0A22E" w:themeColor="accent1" w:sz="24" w:space="0"/>
        <w:bottom w:val="single" w:color="F0A22E" w:themeColor="accent1" w:sz="24" w:space="0"/>
        <w:right w:val="single" w:color="F0A22E" w:themeColor="accent1" w:sz="24" w:space="0"/>
      </w:pBdr>
      <w:shd w:val="clear" w:color="auto" w:fill="F0A22E" w:themeFill="accent1"/>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17"/>
    <w:unhideWhenUsed/>
    <w:qFormat/>
    <w:uiPriority w:val="9"/>
    <w:pPr>
      <w:pBdr>
        <w:top w:val="single" w:color="FBECD5" w:themeColor="accent1" w:themeTint="33" w:sz="24" w:space="0"/>
        <w:left w:val="single" w:color="FBECD5" w:themeColor="accent1" w:themeTint="33" w:sz="24" w:space="0"/>
        <w:bottom w:val="single" w:color="FBECD5" w:themeColor="accent1" w:themeTint="33" w:sz="24" w:space="0"/>
        <w:right w:val="single" w:color="FBECD5" w:themeColor="accent1" w:themeTint="33" w:sz="24" w:space="0"/>
      </w:pBdr>
      <w:shd w:val="clear" w:color="auto" w:fill="FBECD5" w:themeFill="accent1" w:themeFillTint="33"/>
      <w:outlineLvl w:val="1"/>
    </w:pPr>
    <w:rPr>
      <w:caps/>
      <w:spacing w:val="15"/>
    </w:rPr>
  </w:style>
  <w:style w:type="paragraph" w:styleId="4">
    <w:name w:val="heading 3"/>
    <w:basedOn w:val="1"/>
    <w:next w:val="1"/>
    <w:link w:val="18"/>
    <w:unhideWhenUsed/>
    <w:qFormat/>
    <w:uiPriority w:val="9"/>
    <w:pPr>
      <w:pBdr>
        <w:top w:val="single" w:color="F0A22E" w:themeColor="accent1" w:sz="6" w:space="2"/>
      </w:pBdr>
      <w:spacing w:before="300"/>
      <w:outlineLvl w:val="2"/>
    </w:pPr>
    <w:rPr>
      <w:caps/>
      <w:color w:val="85540A" w:themeColor="accent1" w:themeShade="80"/>
      <w:spacing w:val="15"/>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iPriority w:val="39"/>
    <w:pPr>
      <w:ind w:left="480"/>
    </w:pPr>
    <w:rPr>
      <w:rFonts w:cstheme="minorHAnsi"/>
      <w:i/>
      <w:iCs/>
    </w:rPr>
  </w:style>
  <w:style w:type="paragraph" w:styleId="6">
    <w:name w:val="footer"/>
    <w:basedOn w:val="1"/>
    <w:link w:val="15"/>
    <w:unhideWhenUsed/>
    <w:uiPriority w:val="0"/>
    <w:pPr>
      <w:widowControl w:val="0"/>
      <w:tabs>
        <w:tab w:val="center" w:pos="4153"/>
        <w:tab w:val="right" w:pos="8306"/>
      </w:tabs>
      <w:snapToGrid w:val="0"/>
    </w:pPr>
    <w:rPr>
      <w:kern w:val="2"/>
      <w:sz w:val="18"/>
      <w:szCs w:val="18"/>
    </w:rPr>
  </w:style>
  <w:style w:type="paragraph" w:styleId="7">
    <w:name w:val="header"/>
    <w:basedOn w:val="1"/>
    <w:link w:val="14"/>
    <w:unhideWhenUsed/>
    <w:uiPriority w:val="0"/>
    <w:pPr>
      <w:widowControl w:val="0"/>
      <w:pBdr>
        <w:bottom w:val="single" w:color="auto" w:sz="6" w:space="1"/>
      </w:pBdr>
      <w:tabs>
        <w:tab w:val="center" w:pos="4153"/>
        <w:tab w:val="right" w:pos="8306"/>
      </w:tabs>
      <w:snapToGrid w:val="0"/>
      <w:jc w:val="center"/>
    </w:pPr>
    <w:rPr>
      <w:kern w:val="2"/>
      <w:sz w:val="18"/>
      <w:szCs w:val="18"/>
    </w:rPr>
  </w:style>
  <w:style w:type="paragraph" w:styleId="8">
    <w:name w:val="toc 1"/>
    <w:basedOn w:val="1"/>
    <w:next w:val="1"/>
    <w:uiPriority w:val="39"/>
    <w:pPr>
      <w:spacing w:before="120" w:after="120"/>
    </w:pPr>
    <w:rPr>
      <w:rFonts w:cstheme="minorHAnsi"/>
      <w:b/>
      <w:bCs/>
      <w:caps/>
    </w:rPr>
  </w:style>
  <w:style w:type="paragraph" w:styleId="9">
    <w:name w:val="toc 2"/>
    <w:basedOn w:val="1"/>
    <w:next w:val="1"/>
    <w:uiPriority w:val="39"/>
    <w:pPr>
      <w:ind w:left="240"/>
    </w:pPr>
    <w:rPr>
      <w:rFonts w:cstheme="minorHAnsi"/>
      <w:smallCaps/>
    </w:rPr>
  </w:style>
  <w:style w:type="table" w:styleId="11">
    <w:name w:val="Table Grid"/>
    <w:basedOn w:val="10"/>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99"/>
    <w:rPr>
      <w:color w:val="0000FF"/>
      <w:u w:val="single"/>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character" w:customStyle="1" w:styleId="16">
    <w:name w:val="标题 1 字符"/>
    <w:basedOn w:val="12"/>
    <w:link w:val="2"/>
    <w:uiPriority w:val="9"/>
    <w:rPr>
      <w:caps/>
      <w:color w:val="FFFFFF" w:themeColor="background1"/>
      <w:spacing w:val="15"/>
      <w:kern w:val="0"/>
      <w:sz w:val="22"/>
      <w:shd w:val="clear" w:color="auto" w:fill="F0A22E" w:themeFill="accent1"/>
      <w14:textFill>
        <w14:solidFill>
          <w14:schemeClr w14:val="bg1"/>
        </w14:solidFill>
      </w14:textFill>
    </w:rPr>
  </w:style>
  <w:style w:type="character" w:customStyle="1" w:styleId="17">
    <w:name w:val="标题 2 字符"/>
    <w:basedOn w:val="12"/>
    <w:link w:val="3"/>
    <w:uiPriority w:val="9"/>
    <w:rPr>
      <w:caps/>
      <w:spacing w:val="15"/>
      <w:kern w:val="0"/>
      <w:sz w:val="20"/>
      <w:szCs w:val="20"/>
      <w:shd w:val="clear" w:color="auto" w:fill="FBECD5" w:themeFill="accent1" w:themeFillTint="33"/>
    </w:rPr>
  </w:style>
  <w:style w:type="character" w:customStyle="1" w:styleId="18">
    <w:name w:val="标题 3 字符"/>
    <w:basedOn w:val="12"/>
    <w:link w:val="4"/>
    <w:uiPriority w:val="9"/>
    <w:rPr>
      <w:caps/>
      <w:color w:val="85540A" w:themeColor="accent1" w:themeShade="80"/>
      <w:spacing w:val="15"/>
      <w:kern w:val="0"/>
      <w:sz w:val="20"/>
      <w:szCs w:val="20"/>
    </w:rPr>
  </w:style>
  <w:style w:type="paragraph" w:styleId="19">
    <w:name w:val="No Spacing"/>
    <w:link w:val="20"/>
    <w:qFormat/>
    <w:uiPriority w:val="1"/>
    <w:rPr>
      <w:rFonts w:asciiTheme="minorHAnsi" w:hAnsiTheme="minorHAnsi" w:eastAsiaTheme="minorEastAsia" w:cstheme="minorBidi"/>
      <w:kern w:val="0"/>
      <w:sz w:val="20"/>
      <w:szCs w:val="20"/>
      <w:lang w:val="en-US" w:eastAsia="zh-CN" w:bidi="ar-SA"/>
    </w:rPr>
  </w:style>
  <w:style w:type="character" w:customStyle="1" w:styleId="20">
    <w:name w:val="无间隔 字符"/>
    <w:basedOn w:val="12"/>
    <w:link w:val="19"/>
    <w:uiPriority w:val="1"/>
    <w:rPr>
      <w:kern w:val="0"/>
      <w:sz w:val="20"/>
      <w:szCs w:val="20"/>
    </w:rPr>
  </w:style>
  <w:style w:type="paragraph" w:customStyle="1" w:styleId="21">
    <w:name w:val="TOC Heading"/>
    <w:basedOn w:val="2"/>
    <w:next w:val="1"/>
    <w:unhideWhenUsed/>
    <w:qFormat/>
    <w:uiPriority w:val="39"/>
    <w:pPr>
      <w:outlineLvl w:val="9"/>
    </w:pPr>
  </w:style>
  <w:style w:type="paragraph" w:styleId="22">
    <w:name w:val="List Paragraph"/>
    <w:basedOn w:val="1"/>
    <w:qFormat/>
    <w:uiPriority w:val="34"/>
    <w:pPr>
      <w:ind w:firstLine="420" w:firstLineChars="200"/>
    </w:pPr>
  </w:style>
  <w:style w:type="table" w:customStyle="1" w:styleId="23">
    <w:name w:val="Grid Table 5 Dark Accent 1"/>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CD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A22E"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A22E"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A22E"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A22E" w:themeFill="accent1"/>
      </w:tcPr>
    </w:tblStylePr>
    <w:tblStylePr w:type="band1Vert">
      <w:tcPr>
        <w:shd w:val="clear" w:color="auto" w:fill="F8D9AB" w:themeFill="accent1" w:themeFillTint="66"/>
      </w:tcPr>
    </w:tblStylePr>
    <w:tblStylePr w:type="band1Horz">
      <w:tcPr>
        <w:shd w:val="clear" w:color="auto" w:fill="F8D9AB" w:themeFill="accent1" w:themeFillTint="66"/>
      </w:tcPr>
    </w:tblStylePr>
  </w:style>
  <w:style w:type="table" w:customStyle="1" w:styleId="24">
    <w:name w:val="Grid Table 5 Dark Accent 2"/>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DF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644E"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644E"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644E"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644E" w:themeFill="accent2"/>
      </w:tcPr>
    </w:tblStylePr>
    <w:tblStylePr w:type="band1Vert">
      <w:tcPr>
        <w:shd w:val="clear" w:color="auto" w:fill="DCC0B6" w:themeFill="accent2" w:themeFillTint="66"/>
      </w:tcPr>
    </w:tblStylePr>
    <w:tblStylePr w:type="band1Horz">
      <w:tcPr>
        <w:shd w:val="clear" w:color="auto" w:fill="DCC0B6" w:themeFill="accent2" w:themeFillTint="66"/>
      </w:tcPr>
    </w:tblStylePr>
  </w:style>
  <w:style w:type="table" w:customStyle="1" w:styleId="25">
    <w:name w:val="Grid Table 5 Dark Accent 3"/>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E7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58B80"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58B80"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B58B80"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58B80" w:themeFill="accent3"/>
      </w:tcPr>
    </w:tblStylePr>
    <w:tblStylePr w:type="band1Vert">
      <w:tcPr>
        <w:shd w:val="clear" w:color="auto" w:fill="E1D0CC" w:themeFill="accent3" w:themeFillTint="66"/>
      </w:tcPr>
    </w:tblStylePr>
    <w:tblStylePr w:type="band1Horz">
      <w:tcPr>
        <w:shd w:val="clear" w:color="auto" w:fill="E1D0CC" w:themeFill="accent3" w:themeFillTint="66"/>
      </w:tcPr>
    </w:tblStylePr>
  </w:style>
  <w:style w:type="table" w:customStyle="1" w:styleId="26">
    <w:name w:val="Grid Table 4 Accent 1"/>
    <w:basedOn w:val="10"/>
    <w:uiPriority w:val="49"/>
    <w:tblP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Pr>
    <w:tblStylePr w:type="firstRow">
      <w:rPr>
        <w:b/>
        <w:bCs/>
        <w:color w:val="FFFFFF" w:themeColor="background1"/>
        <w14:textFill>
          <w14:solidFill>
            <w14:schemeClr w14:val="bg1"/>
          </w14:solidFill>
        </w14:textFill>
      </w:rPr>
      <w:tcPr>
        <w:tcBorders>
          <w:top w:val="single" w:color="F0A22E" w:themeColor="accent1" w:sz="4" w:space="0"/>
          <w:left w:val="single" w:color="F0A22E" w:themeColor="accent1" w:sz="4" w:space="0"/>
          <w:bottom w:val="single" w:color="F0A22E" w:themeColor="accent1" w:sz="4" w:space="0"/>
          <w:right w:val="single" w:color="F0A22E" w:themeColor="accent1" w:sz="4" w:space="0"/>
          <w:insideH w:val="nil"/>
          <w:insideV w:val="nil"/>
        </w:tcBorders>
        <w:shd w:val="clear" w:color="auto" w:fill="F0A22E" w:themeFill="accent1"/>
      </w:tcPr>
    </w:tblStylePr>
    <w:tblStylePr w:type="lastRow">
      <w:rPr>
        <w:b/>
        <w:bCs/>
      </w:rPr>
      <w:tcPr>
        <w:tcBorders>
          <w:top w:val="double" w:color="F0A22E" w:themeColor="accent1" w:sz="4" w:space="0"/>
        </w:tcBorders>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 w:type="table" w:customStyle="1" w:styleId="27">
    <w:name w:val="Grid Table 2 Accent 1"/>
    <w:basedOn w:val="10"/>
    <w:uiPriority w:val="47"/>
    <w:tblPr>
      <w:tblBorders>
        <w:top w:val="single" w:color="F5C781" w:themeColor="accent1" w:themeTint="99" w:sz="2" w:space="0"/>
        <w:bottom w:val="single" w:color="F5C781" w:themeColor="accent1" w:themeTint="99" w:sz="2" w:space="0"/>
        <w:insideH w:val="single" w:color="F5C781" w:themeColor="accent1" w:themeTint="99" w:sz="2" w:space="0"/>
        <w:insideV w:val="single" w:color="F5C781" w:themeColor="accent1" w:themeTint="99" w:sz="2" w:space="0"/>
      </w:tblBorders>
    </w:tblPr>
    <w:tblStylePr w:type="firstRow">
      <w:rPr>
        <w:b/>
        <w:bCs/>
      </w:rPr>
      <w:tcPr>
        <w:tcBorders>
          <w:top w:val="nil"/>
          <w:bottom w:val="single" w:color="F5C781" w:themeColor="accent1" w:themeTint="99" w:sz="12" w:space="0"/>
          <w:insideH w:val="nil"/>
          <w:insideV w:val="nil"/>
        </w:tcBorders>
        <w:shd w:val="clear" w:color="auto" w:fill="FFFFFF" w:themeFill="background1"/>
      </w:tcPr>
    </w:tblStylePr>
    <w:tblStylePr w:type="lastRow">
      <w:rPr>
        <w:b/>
        <w:bCs/>
      </w:rPr>
      <w:tcPr>
        <w:tcBorders>
          <w:top w:val="double" w:color="F5C78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0771A1FBB44109878F03D210CB961A"/>
        <w:style w:val=""/>
        <w:category>
          <w:name w:val="常规"/>
          <w:gallery w:val="placeholder"/>
        </w:category>
        <w:types>
          <w:type w:val="bbPlcHdr"/>
        </w:types>
        <w:behaviors>
          <w:behavior w:val="content"/>
        </w:behaviors>
        <w:description w:val=""/>
        <w:guid w:val="{EAC4B8F0-A6A8-43B5-86A2-051A78AA86DD}"/>
      </w:docPartPr>
      <w:docPartBody>
        <w:p>
          <w:pPr>
            <w:pStyle w:val="4"/>
          </w:pPr>
          <w:r>
            <w:rPr>
              <w:rFonts w:asciiTheme="majorHAnsi" w:hAnsiTheme="majorHAnsi" w:eastAsiaTheme="majorEastAsia" w:cstheme="majorBidi"/>
              <w:caps/>
              <w:color w:val="F0A22E" w:themeColor="accent1"/>
              <w:sz w:val="80"/>
              <w:szCs w:val="80"/>
              <w:lang w:val="zh-CN"/>
              <w14:textFill>
                <w14:solidFill>
                  <w14:schemeClr w14:val="accent1"/>
                </w14:solidFill>
              </w14:textFill>
            </w:rPr>
            <w:t>[文档标题]</w:t>
          </w:r>
        </w:p>
      </w:docPartBody>
    </w:docPart>
    <w:docPart>
      <w:docPartPr>
        <w:name w:val="341D5FDD9CFF4C3CB04246B77854C423"/>
        <w:style w:val=""/>
        <w:category>
          <w:name w:val="常规"/>
          <w:gallery w:val="placeholder"/>
        </w:category>
        <w:types>
          <w:type w:val="bbPlcHdr"/>
        </w:types>
        <w:behaviors>
          <w:behavior w:val="content"/>
        </w:behaviors>
        <w:description w:val=""/>
        <w:guid w:val="{030DB62C-A3AF-483A-B6FF-0F879A47B224}"/>
      </w:docPartPr>
      <w:docPartBody>
        <w:p>
          <w:pPr>
            <w:pStyle w:val="5"/>
          </w:pPr>
          <w:r>
            <w:rPr>
              <w:color w:val="F0A22E"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C1"/>
    <w:rsid w:val="001055A4"/>
    <w:rsid w:val="00193E99"/>
    <w:rsid w:val="00341667"/>
    <w:rsid w:val="003A1F22"/>
    <w:rsid w:val="00444925"/>
    <w:rsid w:val="00642874"/>
    <w:rsid w:val="00667753"/>
    <w:rsid w:val="00781A54"/>
    <w:rsid w:val="00796481"/>
    <w:rsid w:val="007B2644"/>
    <w:rsid w:val="00923317"/>
    <w:rsid w:val="00930F88"/>
    <w:rsid w:val="00A2510F"/>
    <w:rsid w:val="00A32997"/>
    <w:rsid w:val="00A620C1"/>
    <w:rsid w:val="00AD3512"/>
    <w:rsid w:val="00AE3148"/>
    <w:rsid w:val="00B920B9"/>
    <w:rsid w:val="00C25A47"/>
    <w:rsid w:val="00D115DA"/>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590771A1FBB44109878F03D210CB961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41D5FDD9CFF4C3CB04246B77854C42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777657-2DCD-40B7-BC02-A3C93EEC3B6F}">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2108</Words>
  <Characters>12016</Characters>
  <Lines>100</Lines>
  <Paragraphs>28</Paragraphs>
  <TotalTime>206</TotalTime>
  <ScaleCrop>false</ScaleCrop>
  <LinksUpToDate>false</LinksUpToDate>
  <CharactersWithSpaces>14096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2019-11-18T07:21:00Z</dcterms:created>
  <dc:creator>李 航</dc:creator>
  <cp:lastModifiedBy>Crui李</cp:lastModifiedBy>
  <cp:lastPrinted>2020-01-07T16:43:00Z</cp:lastPrinted>
  <dcterms:modified xsi:type="dcterms:W3CDTF">2020-04-08T17:17:57Z</dcterms:modified>
  <dc:subject>新闻分享app需求规约</dc:subject>
  <dc:title>wink需求规约</dc:title>
  <cp:revision>582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