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759C8" w14:textId="77777777" w:rsidR="00FA58FC" w:rsidRPr="00FA58FC" w:rsidRDefault="00FA58FC" w:rsidP="00FA58FC">
      <w:pPr>
        <w:jc w:val="center"/>
        <w:rPr>
          <w:rFonts w:asciiTheme="majorEastAsia" w:eastAsiaTheme="majorEastAsia" w:hAnsiTheme="majorEastAsia" w:hint="eastAsia"/>
          <w:color w:val="000000"/>
          <w:sz w:val="24"/>
        </w:rPr>
      </w:pPr>
      <w:r w:rsidRPr="00FA58FC">
        <w:rPr>
          <w:rStyle w:val="10"/>
          <w:rFonts w:asciiTheme="majorEastAsia" w:eastAsiaTheme="majorEastAsia" w:hAnsiTheme="majorEastAsia"/>
        </w:rPr>
        <w:t>RAQ</w:t>
      </w:r>
      <w:r w:rsidRPr="00FA58FC">
        <w:rPr>
          <w:rStyle w:val="10"/>
          <w:rFonts w:asciiTheme="majorEastAsia" w:eastAsiaTheme="majorEastAsia" w:hAnsiTheme="majorEastAsia" w:hint="eastAsia"/>
        </w:rPr>
        <w:t>-</w:t>
      </w:r>
      <w:r w:rsidRPr="00FA58FC">
        <w:rPr>
          <w:rStyle w:val="10"/>
          <w:rFonts w:asciiTheme="majorEastAsia" w:eastAsiaTheme="majorEastAsia" w:hAnsiTheme="majorEastAsia"/>
        </w:rPr>
        <w:t>RVQ训练方案</w:t>
      </w:r>
      <w:r w:rsidRPr="00FA58FC">
        <w:rPr>
          <w:rFonts w:asciiTheme="majorEastAsia" w:eastAsiaTheme="majorEastAsia" w:hAnsiTheme="majorEastAsia"/>
          <w:color w:val="000000"/>
          <w:sz w:val="24"/>
        </w:rPr>
        <w:br/>
      </w:r>
    </w:p>
    <w:p w14:paraId="270023C5" w14:textId="616AB2BD" w:rsidR="00E53CA7" w:rsidRPr="00FA58FC" w:rsidRDefault="00FA58FC" w:rsidP="00FB1B22">
      <w:pPr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/>
          <w:color w:val="000000"/>
          <w:sz w:val="24"/>
        </w:rPr>
        <w:br/>
        <w:t>Q1：RAQ-RVQ 实验</w:t>
      </w:r>
      <w:r w:rsidR="00EB4F82">
        <w:rPr>
          <w:rFonts w:ascii="宋体" w:eastAsia="宋体" w:hAnsi="宋体" w:hint="eastAsia"/>
          <w:color w:val="000000"/>
          <w:sz w:val="24"/>
        </w:rPr>
        <w:t>目的</w:t>
      </w:r>
      <w:r>
        <w:rPr>
          <w:rFonts w:ascii="宋体" w:eastAsia="宋体" w:hAnsi="宋体" w:hint="eastAsia"/>
          <w:color w:val="000000"/>
          <w:sz w:val="24"/>
        </w:rPr>
        <w:t>？</w:t>
      </w:r>
      <w:r w:rsidR="00EB4F82">
        <w:rPr>
          <w:rFonts w:ascii="宋体" w:eastAsia="宋体" w:hAnsi="宋体" w:hint="eastAsia"/>
          <w:color w:val="000000"/>
          <w:sz w:val="24"/>
        </w:rPr>
        <w:t>如何</w:t>
      </w:r>
      <w:r>
        <w:rPr>
          <w:rFonts w:ascii="宋体" w:eastAsia="宋体" w:hAnsi="宋体"/>
          <w:color w:val="000000"/>
          <w:sz w:val="24"/>
        </w:rPr>
        <w:t>设置</w:t>
      </w:r>
      <w:r w:rsidR="00EB4F82">
        <w:rPr>
          <w:rFonts w:ascii="宋体" w:eastAsia="宋体" w:hAnsi="宋体" w:hint="eastAsia"/>
          <w:color w:val="000000"/>
          <w:sz w:val="24"/>
        </w:rPr>
        <w:t>融合RAQ</w:t>
      </w:r>
      <w:r>
        <w:rPr>
          <w:rFonts w:ascii="宋体" w:eastAsia="宋体" w:hAnsi="宋体" w:hint="eastAsia"/>
          <w:color w:val="000000"/>
          <w:sz w:val="24"/>
        </w:rPr>
        <w:t>与</w:t>
      </w:r>
      <w:r w:rsidR="00EB4F82">
        <w:rPr>
          <w:rFonts w:ascii="宋体" w:eastAsia="宋体" w:hAnsi="宋体" w:hint="eastAsia"/>
          <w:color w:val="000000"/>
          <w:sz w:val="24"/>
        </w:rPr>
        <w:t>RVQ呢</w:t>
      </w:r>
      <w:r>
        <w:rPr>
          <w:rFonts w:ascii="宋体" w:eastAsia="宋体" w:hAnsi="宋体"/>
          <w:color w:val="000000"/>
          <w:sz w:val="24"/>
        </w:rPr>
        <w:t>？</w:t>
      </w:r>
    </w:p>
    <w:p w14:paraId="4B690AA5" w14:textId="77777777" w:rsidR="00E53CA7" w:rsidRDefault="00000000" w:rsidP="00FB1B22">
      <w:r>
        <w:rPr>
          <w:rFonts w:ascii="宋体" w:eastAsia="宋体" w:hAnsi="宋体"/>
          <w:color w:val="000000"/>
          <w:sz w:val="24"/>
        </w:rPr>
        <w:t>A1：</w:t>
      </w:r>
    </w:p>
    <w:p w14:paraId="17CA30C3" w14:textId="3279F6F8" w:rsidR="00E53CA7" w:rsidRDefault="00000000" w:rsidP="00FB1B22">
      <w:r>
        <w:rPr>
          <w:rFonts w:ascii="宋体" w:eastAsia="宋体" w:hAnsi="宋体"/>
          <w:color w:val="000000"/>
          <w:sz w:val="24"/>
        </w:rPr>
        <w:t>1、</w:t>
      </w:r>
      <w:r>
        <w:rPr>
          <w:rFonts w:ascii="宋体" w:eastAsia="宋体" w:hAnsi="宋体"/>
          <w:color w:val="FF0000"/>
          <w:sz w:val="24"/>
        </w:rPr>
        <w:t>实验</w:t>
      </w:r>
      <w:r w:rsidR="00EB4F82">
        <w:rPr>
          <w:rFonts w:ascii="宋体" w:eastAsia="宋体" w:hAnsi="宋体" w:hint="eastAsia"/>
          <w:color w:val="FF0000"/>
          <w:sz w:val="24"/>
        </w:rPr>
        <w:t>目的</w:t>
      </w:r>
      <w:r>
        <w:rPr>
          <w:rFonts w:ascii="宋体" w:eastAsia="宋体" w:hAnsi="宋体"/>
          <w:color w:val="FF0000"/>
          <w:sz w:val="24"/>
        </w:rPr>
        <w:t>？</w:t>
      </w:r>
    </w:p>
    <w:p w14:paraId="6794D4D7" w14:textId="72260D9A" w:rsidR="00EB4F82" w:rsidRDefault="00EB4F82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  <w:r w:rsidRPr="00EB4F82">
        <w:rPr>
          <w:rFonts w:ascii="宋体" w:eastAsia="宋体" w:hAnsi="宋体" w:hint="eastAsia"/>
          <w:color w:val="000000"/>
          <w:sz w:val="24"/>
        </w:rPr>
        <w:t>在保持RVQ网络结构、残差量化方式和训练策略基本不变的情况下，将固定码本替换为 RAQ 动态生成码本，使单个模型支持多种码率，并接近相同配置下独立训练模型的重建性能。</w:t>
      </w:r>
    </w:p>
    <w:p w14:paraId="397A20C3" w14:textId="77777777" w:rsidR="00EB4F82" w:rsidRDefault="00EB4F82" w:rsidP="00FB1B22">
      <w:pPr>
        <w:rPr>
          <w:rFonts w:ascii="宋体" w:eastAsia="宋体" w:hAnsi="宋体" w:hint="eastAsia"/>
          <w:color w:val="000000"/>
          <w:sz w:val="24"/>
        </w:rPr>
      </w:pPr>
    </w:p>
    <w:p w14:paraId="7917B83A" w14:textId="2F4924B2" w:rsidR="00E53CA7" w:rsidRDefault="00000000" w:rsidP="00FB1B22">
      <w:r>
        <w:rPr>
          <w:rFonts w:ascii="宋体" w:eastAsia="宋体" w:hAnsi="宋体"/>
          <w:color w:val="000000"/>
          <w:sz w:val="24"/>
        </w:rPr>
        <w:t>2、</w:t>
      </w:r>
      <w:r w:rsidR="00EB4F82">
        <w:rPr>
          <w:rFonts w:ascii="宋体" w:eastAsia="宋体" w:hAnsi="宋体" w:hint="eastAsia"/>
          <w:color w:val="FF0000"/>
          <w:sz w:val="24"/>
        </w:rPr>
        <w:t>网络结构、参数</w:t>
      </w:r>
      <w:r>
        <w:rPr>
          <w:rFonts w:ascii="宋体" w:eastAsia="宋体" w:hAnsi="宋体"/>
          <w:color w:val="FF0000"/>
          <w:sz w:val="24"/>
        </w:rPr>
        <w:t>怎么设置？</w:t>
      </w:r>
    </w:p>
    <w:p w14:paraId="1E038AEC" w14:textId="5CBBAA97" w:rsidR="00E53CA7" w:rsidRDefault="00EB4F82" w:rsidP="00FB1B22">
      <w:r>
        <w:rPr>
          <w:rFonts w:ascii="宋体" w:eastAsia="宋体" w:hAnsi="宋体" w:hint="eastAsia"/>
          <w:color w:val="000000"/>
          <w:sz w:val="24"/>
        </w:rPr>
        <w:t>基于现有的RAQ训练方案以及RVQ的训练方案，</w:t>
      </w:r>
      <w:r w:rsidR="006418FD">
        <w:rPr>
          <w:rFonts w:ascii="宋体" w:eastAsia="宋体" w:hAnsi="宋体" w:hint="eastAsia"/>
          <w:color w:val="000000"/>
          <w:sz w:val="24"/>
        </w:rPr>
        <w:t>核心思想即将RAQ每个尺度的码本分层量化，</w:t>
      </w:r>
      <w:r>
        <w:rPr>
          <w:rFonts w:ascii="宋体" w:eastAsia="宋体" w:hAnsi="宋体"/>
          <w:color w:val="000000"/>
          <w:sz w:val="24"/>
        </w:rPr>
        <w:t>具体配置如下</w:t>
      </w:r>
      <w:r w:rsidR="006418FD">
        <w:rPr>
          <w:rFonts w:ascii="宋体" w:eastAsia="宋体" w:hAnsi="宋体" w:hint="eastAsia"/>
          <w:color w:val="000000"/>
          <w:sz w:val="24"/>
        </w:rPr>
        <w:t>：</w:t>
      </w:r>
    </w:p>
    <w:tbl>
      <w:tblPr>
        <w:tblW w:w="8280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5760"/>
      </w:tblGrid>
      <w:tr w:rsidR="00E53CA7" w14:paraId="5304E851" w14:textId="77777777" w:rsidTr="00EB4F82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5156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配置项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FC4D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设置</w:t>
            </w:r>
          </w:p>
        </w:tc>
      </w:tr>
      <w:tr w:rsidR="00E53CA7" w14:paraId="6F411675" w14:textId="77777777" w:rsidTr="00EB4F82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5D2A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网络结构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0A20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两尺度 U-Net</w:t>
            </w:r>
          </w:p>
        </w:tc>
      </w:tr>
      <w:tr w:rsidR="00E53CA7" w14:paraId="1068B451" w14:textId="77777777" w:rsidTr="00EB4F82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7867C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输入图像及尺寸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FFD0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训练集 Cars196，测试集 Kodak；尺寸均为 [256,256]</w:t>
            </w:r>
          </w:p>
        </w:tc>
      </w:tr>
      <w:tr w:rsidR="00E53CA7" w14:paraId="1913CDDB" w14:textId="77777777" w:rsidTr="00EB4F82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A5488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下采样步长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955D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[8,2]</w:t>
            </w:r>
          </w:p>
        </w:tc>
      </w:tr>
      <w:tr w:rsidR="00E53CA7" w14:paraId="524582DD" w14:textId="77777777" w:rsidTr="00EB4F82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FF76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 xml:space="preserve">基础 </w:t>
            </w:r>
            <w:proofErr w:type="spellStart"/>
            <w:r>
              <w:rPr>
                <w:rFonts w:ascii="宋体" w:eastAsia="宋体" w:hAnsi="宋体"/>
                <w:color w:val="000000"/>
              </w:rPr>
              <w:t>Basechannel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0E7B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128</w:t>
            </w:r>
          </w:p>
        </w:tc>
      </w:tr>
      <w:tr w:rsidR="00E53CA7" w14:paraId="1366B690" w14:textId="77777777" w:rsidTr="00EB4F82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2DA1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两尺度特征维度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54F0F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[256,512]</w:t>
            </w:r>
          </w:p>
        </w:tc>
      </w:tr>
      <w:tr w:rsidR="00E53CA7" w14:paraId="23542E3F" w14:textId="77777777" w:rsidTr="00EB4F82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66A0F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两尺度特征尺寸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A0AE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[32×32,16×16]</w:t>
            </w:r>
          </w:p>
        </w:tc>
      </w:tr>
      <w:tr w:rsidR="00E53CA7" w14:paraId="43C96EAE" w14:textId="77777777" w:rsidTr="00EB4F82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E41A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 xml:space="preserve">Encoder / Decoder </w:t>
            </w:r>
            <w:proofErr w:type="spellStart"/>
            <w:r>
              <w:rPr>
                <w:rFonts w:ascii="宋体" w:eastAsia="宋体" w:hAnsi="宋体"/>
                <w:color w:val="000000"/>
              </w:rPr>
              <w:t>ResBlocks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A2A4" w14:textId="18829F4C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[</w:t>
            </w:r>
            <w:r w:rsidR="00236609">
              <w:rPr>
                <w:rFonts w:ascii="宋体" w:eastAsia="宋体" w:hAnsi="宋体" w:hint="eastAsia"/>
                <w:color w:val="000000"/>
              </w:rPr>
              <w:t>4</w:t>
            </w:r>
            <w:r>
              <w:rPr>
                <w:rFonts w:ascii="宋体" w:eastAsia="宋体" w:hAnsi="宋体"/>
                <w:color w:val="000000"/>
              </w:rPr>
              <w:t>,</w:t>
            </w:r>
            <w:r w:rsidR="00236609">
              <w:rPr>
                <w:rFonts w:ascii="宋体" w:eastAsia="宋体" w:hAnsi="宋体" w:hint="eastAsia"/>
                <w:color w:val="000000"/>
              </w:rPr>
              <w:t>4</w:t>
            </w:r>
            <w:r>
              <w:rPr>
                <w:rFonts w:ascii="宋体" w:eastAsia="宋体" w:hAnsi="宋体"/>
                <w:color w:val="000000"/>
              </w:rPr>
              <w:t>]</w:t>
            </w:r>
          </w:p>
        </w:tc>
      </w:tr>
      <w:tr w:rsidR="00E53CA7" w14:paraId="7892CCD4" w14:textId="77777777" w:rsidTr="00EB4F82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E1DA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量化方式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3D77" w14:textId="77777777" w:rsidR="00E53CA7" w:rsidRDefault="00000000" w:rsidP="00FB1B22">
            <w:pPr>
              <w:jc w:val="left"/>
            </w:pPr>
            <w:proofErr w:type="spellStart"/>
            <w:r>
              <w:rPr>
                <w:rFonts w:ascii="宋体" w:eastAsia="宋体" w:hAnsi="宋体"/>
                <w:color w:val="000000"/>
              </w:rPr>
              <w:t>SimVQ</w:t>
            </w:r>
            <w:proofErr w:type="spellEnd"/>
          </w:p>
        </w:tc>
      </w:tr>
      <w:tr w:rsidR="00E53CA7" w14:paraId="69F88589" w14:textId="77777777" w:rsidTr="00EB4F82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CF9C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RVQ 残差量化层数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7168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[2,2]</w:t>
            </w:r>
          </w:p>
        </w:tc>
      </w:tr>
      <w:tr w:rsidR="00E53CA7" w14:paraId="3CEA2AD6" w14:textId="77777777" w:rsidTr="00EB4F82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7C20A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深度间码本关系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01B4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同一尺度内共享同一张码本</w:t>
            </w:r>
          </w:p>
        </w:tc>
      </w:tr>
    </w:tbl>
    <w:p w14:paraId="7E7A226A" w14:textId="77777777" w:rsidR="00E53CA7" w:rsidRDefault="00E53CA7" w:rsidP="00FB1B22"/>
    <w:p w14:paraId="2E873212" w14:textId="77777777" w:rsidR="00E53CA7" w:rsidRDefault="00000000" w:rsidP="00FB1B22">
      <w:r>
        <w:rPr>
          <w:rFonts w:ascii="宋体" w:eastAsia="宋体" w:hAnsi="宋体"/>
          <w:color w:val="000000"/>
          <w:sz w:val="24"/>
        </w:rPr>
        <w:t>3、</w:t>
      </w:r>
      <w:r>
        <w:rPr>
          <w:rFonts w:ascii="宋体" w:eastAsia="宋体" w:hAnsi="宋体"/>
          <w:color w:val="FF0000"/>
          <w:sz w:val="24"/>
        </w:rPr>
        <w:t>训练参数怎么定？</w:t>
      </w:r>
    </w:p>
    <w:p w14:paraId="1398B63B" w14:textId="7B7D2DD2" w:rsidR="00E53CA7" w:rsidRDefault="006418FD" w:rsidP="00FB1B22">
      <w:pPr>
        <w:ind w:firstLine="420"/>
      </w:pPr>
      <w:r>
        <w:rPr>
          <w:rFonts w:ascii="宋体" w:eastAsia="宋体" w:hAnsi="宋体" w:hint="eastAsia"/>
          <w:color w:val="000000"/>
          <w:sz w:val="24"/>
        </w:rPr>
        <w:t>因为量化器采用的是我们的</w:t>
      </w:r>
      <w:proofErr w:type="spellStart"/>
      <w:r>
        <w:rPr>
          <w:rFonts w:ascii="宋体" w:eastAsia="宋体" w:hAnsi="宋体" w:hint="eastAsia"/>
          <w:color w:val="000000"/>
          <w:sz w:val="24"/>
        </w:rPr>
        <w:t>SimVQ</w:t>
      </w:r>
      <w:proofErr w:type="spellEnd"/>
      <w:r>
        <w:rPr>
          <w:rFonts w:ascii="宋体" w:eastAsia="宋体" w:hAnsi="宋体" w:hint="eastAsia"/>
          <w:color w:val="000000"/>
          <w:sz w:val="24"/>
        </w:rPr>
        <w:t>，而不是RVQ官方代码的普通VQ，并且官方代码也没有用码本损失来更新码本，而是采用的是EMA模块并不走梯度更新方式；另外主干网络结构也是用到我们自己构建的U-net结构，因此学习率等超参数保持与之前RAQ方案的一致</w:t>
      </w:r>
      <w:r>
        <w:rPr>
          <w:rFonts w:ascii="宋体" w:eastAsia="宋体" w:hAnsi="宋体"/>
          <w:color w:val="000000"/>
          <w:sz w:val="24"/>
        </w:rPr>
        <w:t>，总训练轮数设为 200。</w:t>
      </w:r>
    </w:p>
    <w:tbl>
      <w:tblPr>
        <w:tblW w:w="8280" w:type="dxa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5040"/>
      </w:tblGrid>
      <w:tr w:rsidR="00E53CA7" w14:paraId="5DFEF316" w14:textId="77777777" w:rsidTr="0026328F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B92B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配置项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8841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设置</w:t>
            </w:r>
          </w:p>
        </w:tc>
      </w:tr>
      <w:tr w:rsidR="00E53CA7" w14:paraId="40272769" w14:textId="77777777" w:rsidTr="0026328F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8C27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优化器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82FE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Adam</w:t>
            </w:r>
          </w:p>
        </w:tc>
      </w:tr>
      <w:tr w:rsidR="00E53CA7" w14:paraId="5C2C6116" w14:textId="77777777" w:rsidTr="0026328F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B884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主干网络学习率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83D6" w14:textId="170C81E5" w:rsidR="00E53CA7" w:rsidRDefault="00775F4B" w:rsidP="00FB1B22">
            <w:pPr>
              <w:jc w:val="left"/>
            </w:pPr>
            <w:r w:rsidRPr="00775F4B">
              <w:rPr>
                <w:rFonts w:ascii="宋体" w:eastAsia="宋体" w:hAnsi="宋体" w:hint="eastAsia"/>
                <w:color w:val="000000"/>
                <w:position w:val="-6"/>
              </w:rPr>
              <w:object w:dxaOrig="740" w:dyaOrig="320" w14:anchorId="4E6AE8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.2pt;height:16.2pt" o:ole="">
                  <v:imagedata r:id="rId8" o:title=""/>
                </v:shape>
                <o:OLEObject Type="Embed" ProgID="Equation.DSMT4" ShapeID="_x0000_i1025" DrawAspect="Content" ObjectID="_1846844661" r:id="rId9"/>
              </w:object>
            </w:r>
          </w:p>
        </w:tc>
      </w:tr>
      <w:tr w:rsidR="00E53CA7" w14:paraId="439F25E0" w14:textId="77777777" w:rsidTr="0026328F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799C" w14:textId="77777777" w:rsidR="00E53CA7" w:rsidRDefault="00000000" w:rsidP="00FB1B22">
            <w:pPr>
              <w:jc w:val="left"/>
            </w:pPr>
            <w:proofErr w:type="spellStart"/>
            <w:r>
              <w:rPr>
                <w:rFonts w:ascii="宋体" w:eastAsia="宋体" w:hAnsi="宋体"/>
                <w:color w:val="000000"/>
              </w:rPr>
              <w:lastRenderedPageBreak/>
              <w:t>SimVQ</w:t>
            </w:r>
            <w:proofErr w:type="spellEnd"/>
            <w:r>
              <w:rPr>
                <w:rFonts w:ascii="宋体" w:eastAsia="宋体" w:hAnsi="宋体"/>
                <w:color w:val="000000"/>
              </w:rPr>
              <w:t xml:space="preserve"> 投影参数学习率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2FBC" w14:textId="2BD806DA" w:rsidR="00E53CA7" w:rsidRDefault="0026328F" w:rsidP="00FB1B22">
            <w:pPr>
              <w:jc w:val="left"/>
            </w:pPr>
            <w:r w:rsidRPr="0026328F">
              <w:rPr>
                <w:rFonts w:ascii="宋体" w:eastAsia="宋体" w:hAnsi="宋体" w:hint="eastAsia"/>
                <w:color w:val="000000"/>
                <w:position w:val="-6"/>
              </w:rPr>
              <w:object w:dxaOrig="760" w:dyaOrig="320" w14:anchorId="540B14E8">
                <v:shape id="_x0000_i1026" type="#_x0000_t75" style="width:37.8pt;height:16.2pt" o:ole="">
                  <v:imagedata r:id="rId10" o:title=""/>
                </v:shape>
                <o:OLEObject Type="Embed" ProgID="Equation.DSMT4" ShapeID="_x0000_i1026" DrawAspect="Content" ObjectID="_1846844662" r:id="rId11"/>
              </w:object>
            </w:r>
          </w:p>
        </w:tc>
      </w:tr>
      <w:tr w:rsidR="00E53CA7" w14:paraId="007253C2" w14:textId="77777777" w:rsidTr="0026328F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CF67" w14:textId="5B80501B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RAQ</w:t>
            </w:r>
            <w:r w:rsidR="0026328F">
              <w:rPr>
                <w:rFonts w:ascii="宋体" w:eastAsia="宋体" w:hAnsi="宋体" w:hint="eastAsia"/>
                <w:color w:val="000000"/>
              </w:rPr>
              <w:t xml:space="preserve"> Transformer</w:t>
            </w:r>
            <w:r>
              <w:rPr>
                <w:rFonts w:ascii="宋体" w:eastAsia="宋体" w:hAnsi="宋体"/>
                <w:color w:val="000000"/>
              </w:rPr>
              <w:t>学习率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71C5" w14:textId="1051EB74" w:rsidR="00E53CA7" w:rsidRDefault="0026328F" w:rsidP="00FB1B22">
            <w:pPr>
              <w:jc w:val="left"/>
            </w:pPr>
            <w:r w:rsidRPr="00775F4B">
              <w:rPr>
                <w:rFonts w:ascii="宋体" w:eastAsia="宋体" w:hAnsi="宋体" w:hint="eastAsia"/>
                <w:color w:val="000000"/>
                <w:position w:val="-6"/>
              </w:rPr>
              <w:object w:dxaOrig="740" w:dyaOrig="320" w14:anchorId="2A0B5894">
                <v:shape id="_x0000_i1027" type="#_x0000_t75" style="width:37.2pt;height:16.2pt" o:ole="">
                  <v:imagedata r:id="rId8" o:title=""/>
                </v:shape>
                <o:OLEObject Type="Embed" ProgID="Equation.DSMT4" ShapeID="_x0000_i1027" DrawAspect="Content" ObjectID="_1846844663" r:id="rId12"/>
              </w:object>
            </w:r>
          </w:p>
        </w:tc>
      </w:tr>
      <w:tr w:rsidR="00E53CA7" w14:paraId="39BF9263" w14:textId="77777777" w:rsidTr="0026328F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EE00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Adam Betas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5C80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(0.5, 0.999)</w:t>
            </w:r>
          </w:p>
        </w:tc>
      </w:tr>
      <w:tr w:rsidR="00E53CA7" w14:paraId="2C0D1A9C" w14:textId="77777777" w:rsidTr="0026328F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AB6C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Scheduler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FFE57" w14:textId="77777777" w:rsidR="00E53CA7" w:rsidRDefault="00000000" w:rsidP="00FB1B22">
            <w:pPr>
              <w:jc w:val="left"/>
            </w:pPr>
            <w:proofErr w:type="spellStart"/>
            <w:r>
              <w:rPr>
                <w:rFonts w:ascii="宋体" w:eastAsia="宋体" w:hAnsi="宋体"/>
                <w:color w:val="000000"/>
              </w:rPr>
              <w:t>StepLR</w:t>
            </w:r>
            <w:proofErr w:type="spellEnd"/>
          </w:p>
        </w:tc>
      </w:tr>
      <w:tr w:rsidR="00E53CA7" w14:paraId="6EC012AD" w14:textId="77777777" w:rsidTr="0026328F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A5B2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Step size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5B07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100</w:t>
            </w:r>
          </w:p>
        </w:tc>
      </w:tr>
      <w:tr w:rsidR="00E53CA7" w14:paraId="3585C973" w14:textId="77777777" w:rsidTr="0026328F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6FDB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Gamma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0BE2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0.5</w:t>
            </w:r>
          </w:p>
        </w:tc>
      </w:tr>
      <w:tr w:rsidR="00E53CA7" w14:paraId="78874C2B" w14:textId="77777777" w:rsidTr="0026328F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0D6D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Batch size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07D5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24</w:t>
            </w:r>
          </w:p>
        </w:tc>
      </w:tr>
      <w:tr w:rsidR="00E53CA7" w14:paraId="738CA1D1" w14:textId="77777777" w:rsidTr="0026328F">
        <w:trPr>
          <w:jc w:val="center"/>
        </w:trPr>
        <w:tc>
          <w:tcPr>
            <w:tcW w:w="3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0CFF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总 Epoch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8AC0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200</w:t>
            </w:r>
          </w:p>
        </w:tc>
      </w:tr>
    </w:tbl>
    <w:p w14:paraId="7528C65C" w14:textId="77777777" w:rsidR="00E53CA7" w:rsidRDefault="00E53CA7" w:rsidP="00FB1B22"/>
    <w:p w14:paraId="384EA5F1" w14:textId="08B2967A" w:rsidR="00E53CA7" w:rsidRDefault="00000000" w:rsidP="00FB1B22">
      <w:r>
        <w:rPr>
          <w:rFonts w:ascii="宋体" w:eastAsia="宋体" w:hAnsi="宋体"/>
          <w:color w:val="000000"/>
          <w:sz w:val="24"/>
        </w:rPr>
        <w:t>Q2：</w:t>
      </w:r>
      <w:r w:rsidR="006418FD">
        <w:rPr>
          <w:rFonts w:ascii="宋体" w:eastAsia="宋体" w:hAnsi="宋体" w:hint="eastAsia"/>
          <w:color w:val="000000"/>
          <w:sz w:val="24"/>
        </w:rPr>
        <w:t>源码本、动态目标码本以及RVQ之间的关系</w:t>
      </w:r>
      <w:r>
        <w:rPr>
          <w:rFonts w:ascii="宋体" w:eastAsia="宋体" w:hAnsi="宋体"/>
          <w:color w:val="000000"/>
          <w:sz w:val="24"/>
        </w:rPr>
        <w:t>？</w:t>
      </w:r>
    </w:p>
    <w:p w14:paraId="3C40E565" w14:textId="77777777" w:rsidR="00E53CA7" w:rsidRDefault="00000000" w:rsidP="00FB1B22">
      <w:r>
        <w:rPr>
          <w:rFonts w:ascii="宋体" w:eastAsia="宋体" w:hAnsi="宋体"/>
          <w:color w:val="000000"/>
          <w:sz w:val="24"/>
        </w:rPr>
        <w:t>A2：</w:t>
      </w:r>
    </w:p>
    <w:p w14:paraId="20AD1B2D" w14:textId="77777777" w:rsidR="00E53CA7" w:rsidRDefault="00000000" w:rsidP="00FB1B22">
      <w:r>
        <w:rPr>
          <w:rFonts w:ascii="宋体" w:eastAsia="宋体" w:hAnsi="宋体"/>
          <w:color w:val="000000"/>
          <w:sz w:val="24"/>
        </w:rPr>
        <w:t>1、</w:t>
      </w:r>
      <w:r>
        <w:rPr>
          <w:rFonts w:ascii="宋体" w:eastAsia="宋体" w:hAnsi="宋体"/>
          <w:color w:val="FF0000"/>
          <w:sz w:val="24"/>
        </w:rPr>
        <w:t>源码本和动态目标码本是什么关系？</w:t>
      </w:r>
    </w:p>
    <w:p w14:paraId="2BF84BC4" w14:textId="0C7FDA0A" w:rsidR="00E53CA7" w:rsidRDefault="006418FD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所构建的</w:t>
      </w:r>
      <w:r>
        <w:rPr>
          <w:rFonts w:ascii="宋体" w:eastAsia="宋体" w:hAnsi="宋体"/>
          <w:color w:val="000000"/>
          <w:sz w:val="24"/>
        </w:rPr>
        <w:t>U-Net 两个尺度各保留一</w:t>
      </w:r>
      <w:r>
        <w:rPr>
          <w:rFonts w:ascii="宋体" w:eastAsia="宋体" w:hAnsi="宋体" w:hint="eastAsia"/>
          <w:color w:val="000000"/>
          <w:sz w:val="24"/>
        </w:rPr>
        <w:t>个</w:t>
      </w:r>
      <w:r>
        <w:rPr>
          <w:rFonts w:ascii="宋体" w:eastAsia="宋体" w:hAnsi="宋体"/>
          <w:color w:val="000000"/>
          <w:sz w:val="24"/>
        </w:rPr>
        <w:t xml:space="preserve">源码本，大小都设为 64，也就是 </w:t>
      </w:r>
      <w:proofErr w:type="spellStart"/>
      <w:r>
        <w:rPr>
          <w:rFonts w:ascii="宋体" w:eastAsia="宋体" w:hAnsi="宋体"/>
          <w:color w:val="000000"/>
          <w:sz w:val="24"/>
        </w:rPr>
        <w:t>src</w:t>
      </w:r>
      <w:proofErr w:type="spellEnd"/>
      <w:r>
        <w:rPr>
          <w:rFonts w:ascii="宋体" w:eastAsia="宋体" w:hAnsi="宋体"/>
          <w:color w:val="000000"/>
          <w:sz w:val="24"/>
        </w:rPr>
        <w:t>=[64,64]</w:t>
      </w:r>
      <w:r>
        <w:rPr>
          <w:rFonts w:ascii="宋体" w:eastAsia="宋体" w:hAnsi="宋体" w:hint="eastAsia"/>
          <w:color w:val="000000"/>
          <w:sz w:val="24"/>
        </w:rPr>
        <w:t>（因为结合了RVQ，所以用到的码本并不用很大，设置成64是因为64的大小可以</w:t>
      </w:r>
      <w:r w:rsidR="008848FE">
        <w:rPr>
          <w:rFonts w:ascii="宋体" w:eastAsia="宋体" w:hAnsi="宋体" w:hint="eastAsia"/>
          <w:color w:val="000000"/>
          <w:sz w:val="24"/>
        </w:rPr>
        <w:t>涵盖目前所有的压缩率</w:t>
      </w:r>
      <w:r>
        <w:rPr>
          <w:rFonts w:ascii="宋体" w:eastAsia="宋体" w:hAnsi="宋体" w:hint="eastAsia"/>
          <w:color w:val="000000"/>
          <w:sz w:val="24"/>
        </w:rPr>
        <w:t>）</w:t>
      </w:r>
      <w:r>
        <w:rPr>
          <w:rFonts w:ascii="宋体" w:eastAsia="宋体" w:hAnsi="宋体"/>
          <w:color w:val="000000"/>
          <w:sz w:val="24"/>
        </w:rPr>
        <w:t>。两个尺度的特征维度不同，所以源码本分别写成：</w:t>
      </w:r>
    </w:p>
    <w:p w14:paraId="2FFA6EA5" w14:textId="77777777" w:rsidR="008848FE" w:rsidRDefault="008848FE" w:rsidP="00FB1B22">
      <w:pPr>
        <w:ind w:firstLine="420"/>
      </w:pPr>
    </w:p>
    <w:p w14:paraId="6489D320" w14:textId="324446D0" w:rsidR="008848FE" w:rsidRDefault="00FB1B22" w:rsidP="00FB1B22">
      <w:pPr>
        <w:jc w:val="center"/>
      </w:pPr>
      <w:r w:rsidRPr="00FB1B22">
        <w:rPr>
          <w:rFonts w:ascii="Times New Roman" w:hAnsi="Times New Roman" w:cs="Times New Roman"/>
          <w:color w:val="000000"/>
          <w:position w:val="-12"/>
          <w:sz w:val="22"/>
        </w:rPr>
        <w:object w:dxaOrig="3000" w:dyaOrig="380" w14:anchorId="026F4B3D">
          <v:shape id="_x0000_i1028" type="#_x0000_t75" style="width:127.2pt;height:19.8pt" o:ole="">
            <v:imagedata r:id="rId13" o:title=""/>
          </v:shape>
          <o:OLEObject Type="Embed" ProgID="Equation.DSMT4" ShapeID="_x0000_i1028" DrawAspect="Content" ObjectID="_1846844664" r:id="rId14"/>
        </w:object>
      </w:r>
    </w:p>
    <w:p w14:paraId="0D0D6201" w14:textId="77777777" w:rsidR="008848FE" w:rsidRDefault="008848FE" w:rsidP="00FB1B22"/>
    <w:p w14:paraId="04309D95" w14:textId="7B169EAD" w:rsidR="00E53CA7" w:rsidRDefault="00000000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/>
          <w:color w:val="000000"/>
          <w:sz w:val="24"/>
        </w:rPr>
        <w:t>而RAQ Transformer根据源码本和当前目标码本大小</w:t>
      </w:r>
      <w:bookmarkStart w:id="0" w:name="_Hlk236224029"/>
      <w:r w:rsidR="00FB1B22" w:rsidRPr="008848FE">
        <w:rPr>
          <w:rFonts w:ascii="宋体" w:eastAsia="宋体" w:hAnsi="宋体" w:hint="eastAsia"/>
          <w:color w:val="000000"/>
          <w:position w:val="-6"/>
          <w:sz w:val="24"/>
        </w:rPr>
        <w:object w:dxaOrig="300" w:dyaOrig="279" w14:anchorId="370B7D8E">
          <v:shape id="_x0000_i1029" type="#_x0000_t75" style="width:16.8pt;height:15pt" o:ole="">
            <v:imagedata r:id="rId15" o:title=""/>
          </v:shape>
          <o:OLEObject Type="Embed" ProgID="Equation.DSMT4" ShapeID="_x0000_i1029" DrawAspect="Content" ObjectID="_1846844665" r:id="rId16"/>
        </w:object>
      </w:r>
      <w:bookmarkEnd w:id="0"/>
      <w:r>
        <w:rPr>
          <w:rFonts w:ascii="宋体" w:eastAsia="宋体" w:hAnsi="宋体"/>
          <w:color w:val="000000"/>
          <w:sz w:val="24"/>
        </w:rPr>
        <w:t>生成的动态码本。第</w:t>
      </w:r>
      <w:r w:rsidR="008848FE" w:rsidRPr="008848FE">
        <w:rPr>
          <w:rFonts w:ascii="宋体" w:eastAsia="宋体" w:hAnsi="宋体" w:hint="eastAsia"/>
          <w:color w:val="000000"/>
          <w:position w:val="-6"/>
          <w:sz w:val="24"/>
        </w:rPr>
        <w:object w:dxaOrig="139" w:dyaOrig="279" w14:anchorId="37705C89">
          <v:shape id="_x0000_i1030" type="#_x0000_t75" style="width:7.2pt;height:13.8pt" o:ole="">
            <v:imagedata r:id="rId17" o:title=""/>
          </v:shape>
          <o:OLEObject Type="Embed" ProgID="Equation.DSMT4" ShapeID="_x0000_i1030" DrawAspect="Content" ObjectID="_1846844666" r:id="rId18"/>
        </w:object>
      </w:r>
      <w:r>
        <w:rPr>
          <w:rFonts w:ascii="宋体" w:eastAsia="宋体" w:hAnsi="宋体"/>
          <w:color w:val="000000"/>
          <w:sz w:val="24"/>
        </w:rPr>
        <w:t>尺度</w:t>
      </w:r>
      <w:r w:rsidR="008848FE">
        <w:rPr>
          <w:rFonts w:ascii="宋体" w:eastAsia="宋体" w:hAnsi="宋体" w:hint="eastAsia"/>
          <w:color w:val="000000"/>
          <w:sz w:val="24"/>
        </w:rPr>
        <w:t>的动态目标码本</w:t>
      </w:r>
      <w:r>
        <w:rPr>
          <w:rFonts w:ascii="宋体" w:eastAsia="宋体" w:hAnsi="宋体"/>
          <w:color w:val="000000"/>
          <w:sz w:val="24"/>
        </w:rPr>
        <w:t>可以写成：</w:t>
      </w:r>
    </w:p>
    <w:p w14:paraId="6EA8E998" w14:textId="77777777" w:rsidR="008848FE" w:rsidRDefault="008848FE" w:rsidP="00FB1B22">
      <w:pPr>
        <w:ind w:firstLine="420"/>
      </w:pPr>
    </w:p>
    <w:p w14:paraId="460C6ECB" w14:textId="55118ADA" w:rsidR="008848FE" w:rsidRDefault="00FB1B22" w:rsidP="00FB1B22">
      <w:pPr>
        <w:ind w:firstLine="420"/>
        <w:jc w:val="center"/>
        <w:rPr>
          <w:rFonts w:ascii="宋体" w:eastAsia="宋体" w:hAnsi="宋体" w:hint="eastAsia"/>
          <w:color w:val="000000"/>
          <w:sz w:val="24"/>
        </w:rPr>
      </w:pPr>
      <w:r w:rsidRPr="008848FE">
        <w:rPr>
          <w:rFonts w:ascii="宋体" w:eastAsia="宋体" w:hAnsi="宋体" w:hint="eastAsia"/>
          <w:color w:val="000000"/>
          <w:position w:val="-12"/>
          <w:sz w:val="24"/>
        </w:rPr>
        <w:object w:dxaOrig="2340" w:dyaOrig="380" w14:anchorId="5669C26D">
          <v:shape id="_x0000_i1031" type="#_x0000_t75" style="width:115.8pt;height:18.6pt" o:ole="">
            <v:imagedata r:id="rId19" o:title=""/>
          </v:shape>
          <o:OLEObject Type="Embed" ProgID="Equation.DSMT4" ShapeID="_x0000_i1031" DrawAspect="Content" ObjectID="_1846844667" r:id="rId20"/>
        </w:object>
      </w:r>
    </w:p>
    <w:p w14:paraId="39CFB9C0" w14:textId="77777777" w:rsidR="008848FE" w:rsidRDefault="008848FE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</w:p>
    <w:p w14:paraId="7BB3D3B3" w14:textId="6470CAF5" w:rsidR="00E53CA7" w:rsidRDefault="00000000" w:rsidP="00FB1B22">
      <w:pPr>
        <w:ind w:firstLine="420"/>
      </w:pPr>
      <w:r>
        <w:rPr>
          <w:rFonts w:ascii="宋体" w:eastAsia="宋体" w:hAnsi="宋体"/>
          <w:color w:val="000000"/>
          <w:sz w:val="24"/>
        </w:rPr>
        <w:t>这里的</w:t>
      </w:r>
      <w:r w:rsidR="00FB1B22" w:rsidRPr="008848FE">
        <w:rPr>
          <w:rFonts w:ascii="宋体" w:eastAsia="宋体" w:hAnsi="宋体" w:hint="eastAsia"/>
          <w:color w:val="000000"/>
          <w:position w:val="-6"/>
          <w:sz w:val="24"/>
        </w:rPr>
        <w:object w:dxaOrig="300" w:dyaOrig="279" w14:anchorId="293914A4">
          <v:shape id="_x0000_i1032" type="#_x0000_t75" style="width:16.8pt;height:15pt" o:ole="">
            <v:imagedata r:id="rId15" o:title=""/>
          </v:shape>
          <o:OLEObject Type="Embed" ProgID="Equation.DSMT4" ShapeID="_x0000_i1032" DrawAspect="Content" ObjectID="_1846844668" r:id="rId21"/>
        </w:object>
      </w:r>
      <w:r>
        <w:rPr>
          <w:rFonts w:ascii="宋体" w:eastAsia="宋体" w:hAnsi="宋体"/>
          <w:color w:val="000000"/>
          <w:sz w:val="24"/>
        </w:rPr>
        <w:t>由后面的课程采样</w:t>
      </w:r>
      <w:r w:rsidR="008848FE">
        <w:rPr>
          <w:rFonts w:ascii="宋体" w:eastAsia="宋体" w:hAnsi="宋体" w:hint="eastAsia"/>
          <w:color w:val="000000"/>
          <w:sz w:val="24"/>
        </w:rPr>
        <w:t>所</w:t>
      </w:r>
      <w:r>
        <w:rPr>
          <w:rFonts w:ascii="宋体" w:eastAsia="宋体" w:hAnsi="宋体"/>
          <w:color w:val="000000"/>
          <w:sz w:val="24"/>
        </w:rPr>
        <w:t>决定，可选大小为 2、4、8、16、32 和 64。</w:t>
      </w:r>
      <w:r w:rsidR="008848FE">
        <w:rPr>
          <w:rFonts w:ascii="宋体" w:eastAsia="宋体" w:hAnsi="宋体" w:hint="eastAsia"/>
          <w:color w:val="000000"/>
          <w:sz w:val="24"/>
        </w:rPr>
        <w:t>换句话说</w:t>
      </w:r>
      <w:r>
        <w:rPr>
          <w:rFonts w:ascii="宋体" w:eastAsia="宋体" w:hAnsi="宋体"/>
          <w:color w:val="000000"/>
          <w:sz w:val="24"/>
        </w:rPr>
        <w:t>，源码本负责提供稳定的基础码字，RAQ再</w:t>
      </w:r>
      <w:r w:rsidR="00FB1B22">
        <w:rPr>
          <w:rFonts w:ascii="宋体" w:eastAsia="宋体" w:hAnsi="宋体" w:hint="eastAsia"/>
          <w:color w:val="000000"/>
          <w:sz w:val="24"/>
        </w:rPr>
        <w:t>通过Transformer</w:t>
      </w:r>
      <w:r>
        <w:rPr>
          <w:rFonts w:ascii="宋体" w:eastAsia="宋体" w:hAnsi="宋体"/>
          <w:color w:val="000000"/>
          <w:sz w:val="24"/>
        </w:rPr>
        <w:t>对这些基础码字进行组合，生成</w:t>
      </w:r>
      <w:r w:rsidR="00FB1B22">
        <w:rPr>
          <w:rFonts w:ascii="宋体" w:eastAsia="宋体" w:hAnsi="宋体" w:hint="eastAsia"/>
          <w:color w:val="000000"/>
          <w:sz w:val="24"/>
        </w:rPr>
        <w:t>每一轮</w:t>
      </w:r>
      <w:r>
        <w:rPr>
          <w:rFonts w:ascii="宋体" w:eastAsia="宋体" w:hAnsi="宋体"/>
          <w:color w:val="000000"/>
          <w:sz w:val="24"/>
        </w:rPr>
        <w:t>要使用的目标码本。</w:t>
      </w:r>
    </w:p>
    <w:p w14:paraId="3CCD7E93" w14:textId="1545234B" w:rsidR="00E53CA7" w:rsidRDefault="00E53CA7" w:rsidP="00FB1B22"/>
    <w:p w14:paraId="327DB3AE" w14:textId="31B1BDF3" w:rsidR="00E53CA7" w:rsidRDefault="00000000" w:rsidP="00FB1B22">
      <w:r>
        <w:rPr>
          <w:rFonts w:ascii="宋体" w:eastAsia="宋体" w:hAnsi="宋体"/>
          <w:color w:val="000000"/>
          <w:sz w:val="24"/>
        </w:rPr>
        <w:t>2、</w:t>
      </w:r>
      <w:r>
        <w:rPr>
          <w:rFonts w:ascii="宋体" w:eastAsia="宋体" w:hAnsi="宋体"/>
          <w:color w:val="FF0000"/>
          <w:sz w:val="24"/>
        </w:rPr>
        <w:t>两层 RVQ 怎么共用动态码本？</w:t>
      </w:r>
    </w:p>
    <w:p w14:paraId="1B62F1BB" w14:textId="31571A2C" w:rsidR="00E53CA7" w:rsidRDefault="00000000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/>
          <w:color w:val="000000"/>
          <w:sz w:val="24"/>
        </w:rPr>
        <w:t>每个尺度只让 RAQ 生成一</w:t>
      </w:r>
      <w:r w:rsidR="00FB1B22">
        <w:rPr>
          <w:rFonts w:ascii="宋体" w:eastAsia="宋体" w:hAnsi="宋体" w:hint="eastAsia"/>
          <w:color w:val="000000"/>
          <w:sz w:val="24"/>
        </w:rPr>
        <w:t>个</w:t>
      </w:r>
      <w:r>
        <w:rPr>
          <w:rFonts w:ascii="宋体" w:eastAsia="宋体" w:hAnsi="宋体"/>
          <w:color w:val="000000"/>
          <w:sz w:val="24"/>
        </w:rPr>
        <w:t>目标码本</w:t>
      </w:r>
      <w:r w:rsidR="00FB1B22" w:rsidRPr="00B50C94">
        <w:rPr>
          <w:rFonts w:hint="eastAsia"/>
          <w:position w:val="-12"/>
        </w:rPr>
        <w:object w:dxaOrig="320" w:dyaOrig="360" w14:anchorId="612C5002">
          <v:shape id="_x0000_i1033" type="#_x0000_t75" style="width:16.2pt;height:18pt" o:ole="">
            <v:imagedata r:id="rId22" o:title=""/>
          </v:shape>
          <o:OLEObject Type="Embed" ProgID="Equation.DSMT4" ShapeID="_x0000_i1033" DrawAspect="Content" ObjectID="_1846844669" r:id="rId23"/>
        </w:object>
      </w:r>
      <w:r>
        <w:rPr>
          <w:rFonts w:ascii="宋体" w:eastAsia="宋体" w:hAnsi="宋体"/>
          <w:color w:val="000000"/>
          <w:sz w:val="24"/>
        </w:rPr>
        <w:t>，这</w:t>
      </w:r>
      <w:r w:rsidR="00FB1B22">
        <w:rPr>
          <w:rFonts w:ascii="宋体" w:eastAsia="宋体" w:hAnsi="宋体" w:hint="eastAsia"/>
          <w:color w:val="000000"/>
          <w:sz w:val="24"/>
        </w:rPr>
        <w:t>个</w:t>
      </w:r>
      <w:r>
        <w:rPr>
          <w:rFonts w:ascii="宋体" w:eastAsia="宋体" w:hAnsi="宋体"/>
          <w:color w:val="000000"/>
          <w:sz w:val="24"/>
        </w:rPr>
        <w:t>码本</w:t>
      </w:r>
      <w:r w:rsidR="00FB1B22">
        <w:rPr>
          <w:rFonts w:ascii="宋体" w:eastAsia="宋体" w:hAnsi="宋体" w:hint="eastAsia"/>
          <w:color w:val="000000"/>
          <w:sz w:val="24"/>
        </w:rPr>
        <w:t>进入到RVQ量化阶段，共两层</w:t>
      </w:r>
      <w:r w:rsidR="00A20DAB">
        <w:rPr>
          <w:rFonts w:ascii="宋体" w:eastAsia="宋体" w:hAnsi="宋体" w:hint="eastAsia"/>
          <w:color w:val="000000"/>
          <w:sz w:val="24"/>
        </w:rPr>
        <w:t>量化</w:t>
      </w:r>
      <w:r>
        <w:rPr>
          <w:rFonts w:ascii="宋体" w:eastAsia="宋体" w:hAnsi="宋体"/>
          <w:color w:val="000000"/>
          <w:sz w:val="24"/>
        </w:rPr>
        <w:t>。</w:t>
      </w:r>
      <w:r w:rsidR="00A20DAB">
        <w:rPr>
          <w:rFonts w:ascii="宋体" w:eastAsia="宋体" w:hAnsi="宋体" w:hint="eastAsia"/>
          <w:color w:val="000000"/>
          <w:sz w:val="24"/>
        </w:rPr>
        <w:t>首先</w:t>
      </w:r>
      <w:r>
        <w:rPr>
          <w:rFonts w:ascii="宋体" w:eastAsia="宋体" w:hAnsi="宋体"/>
          <w:color w:val="000000"/>
          <w:sz w:val="24"/>
        </w:rPr>
        <w:t>第一层先量化原始特征</w:t>
      </w:r>
      <w:r w:rsidR="00A20DAB" w:rsidRPr="00B50C94">
        <w:rPr>
          <w:rFonts w:hint="eastAsia"/>
          <w:position w:val="-12"/>
        </w:rPr>
        <w:object w:dxaOrig="240" w:dyaOrig="360" w14:anchorId="2C20D801">
          <v:shape id="_x0000_i1034" type="#_x0000_t75" style="width:12pt;height:18pt" o:ole="">
            <v:imagedata r:id="rId24" o:title=""/>
          </v:shape>
          <o:OLEObject Type="Embed" ProgID="Equation.DSMT4" ShapeID="_x0000_i1034" DrawAspect="Content" ObjectID="_1846844670" r:id="rId25"/>
        </w:object>
      </w:r>
      <w:r>
        <w:rPr>
          <w:rFonts w:ascii="宋体" w:eastAsia="宋体" w:hAnsi="宋体"/>
          <w:color w:val="000000"/>
          <w:sz w:val="24"/>
        </w:rPr>
        <w:t>，找到最近的码字后，再</w:t>
      </w:r>
      <w:r w:rsidR="00A20DAB">
        <w:rPr>
          <w:rFonts w:ascii="宋体" w:eastAsia="宋体" w:hAnsi="宋体" w:hint="eastAsia"/>
          <w:color w:val="000000"/>
          <w:sz w:val="24"/>
        </w:rPr>
        <w:t>将原始特征与第一层量化后的向量特征相减</w:t>
      </w:r>
      <w:r>
        <w:rPr>
          <w:rFonts w:ascii="宋体" w:eastAsia="宋体" w:hAnsi="宋体"/>
          <w:color w:val="000000"/>
          <w:sz w:val="24"/>
        </w:rPr>
        <w:t>，</w:t>
      </w:r>
      <w:r w:rsidR="00A20DAB">
        <w:rPr>
          <w:rFonts w:ascii="宋体" w:eastAsia="宋体" w:hAnsi="宋体" w:hint="eastAsia"/>
          <w:color w:val="000000"/>
          <w:sz w:val="24"/>
        </w:rPr>
        <w:t>得到</w:t>
      </w:r>
      <w:r>
        <w:rPr>
          <w:rFonts w:ascii="宋体" w:eastAsia="宋体" w:hAnsi="宋体"/>
          <w:color w:val="000000"/>
          <w:sz w:val="24"/>
        </w:rPr>
        <w:t>第一层残差。</w:t>
      </w:r>
    </w:p>
    <w:p w14:paraId="4694DBF2" w14:textId="77777777" w:rsidR="00A20DAB" w:rsidRDefault="00A20DAB" w:rsidP="00FB1B22">
      <w:pPr>
        <w:ind w:firstLine="420"/>
      </w:pPr>
    </w:p>
    <w:p w14:paraId="7937D84E" w14:textId="38D9F7FE" w:rsidR="00A20DAB" w:rsidRDefault="0086058E" w:rsidP="00A20DAB">
      <w:pPr>
        <w:ind w:firstLine="420"/>
        <w:jc w:val="center"/>
        <w:rPr>
          <w:rFonts w:ascii="宋体" w:eastAsia="宋体" w:hAnsi="宋体" w:hint="eastAsia"/>
          <w:color w:val="000000"/>
          <w:sz w:val="24"/>
        </w:rPr>
      </w:pPr>
      <w:r w:rsidRPr="00A20DAB">
        <w:rPr>
          <w:rFonts w:ascii="宋体" w:eastAsia="宋体" w:hAnsi="宋体" w:hint="eastAsia"/>
          <w:color w:val="000000"/>
          <w:position w:val="-52"/>
          <w:sz w:val="24"/>
        </w:rPr>
        <w:object w:dxaOrig="2520" w:dyaOrig="1340" w14:anchorId="7DBBDD2E">
          <v:shape id="_x0000_i1035" type="#_x0000_t75" style="width:126pt;height:67.2pt" o:ole="">
            <v:imagedata r:id="rId26" o:title=""/>
          </v:shape>
          <o:OLEObject Type="Embed" ProgID="Equation.DSMT4" ShapeID="_x0000_i1035" DrawAspect="Content" ObjectID="_1846844671" r:id="rId27"/>
        </w:object>
      </w:r>
    </w:p>
    <w:p w14:paraId="2C773E81" w14:textId="77777777" w:rsidR="00A20DAB" w:rsidRDefault="00A20DAB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</w:p>
    <w:p w14:paraId="0A3F7192" w14:textId="70CD7DCF" w:rsidR="00E53CA7" w:rsidRDefault="00000000" w:rsidP="00345EB3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/>
          <w:color w:val="000000"/>
          <w:sz w:val="24"/>
        </w:rPr>
        <w:t>第二层</w:t>
      </w:r>
      <w:r w:rsidR="00816A21">
        <w:rPr>
          <w:rFonts w:ascii="宋体" w:eastAsia="宋体" w:hAnsi="宋体" w:hint="eastAsia"/>
          <w:color w:val="000000"/>
          <w:sz w:val="24"/>
        </w:rPr>
        <w:t>不</w:t>
      </w:r>
      <w:r>
        <w:rPr>
          <w:rFonts w:ascii="宋体" w:eastAsia="宋体" w:hAnsi="宋体"/>
          <w:color w:val="000000"/>
          <w:sz w:val="24"/>
        </w:rPr>
        <w:t>生成新码本，而是继续在同一</w:t>
      </w:r>
      <w:r w:rsidR="00A20DAB">
        <w:rPr>
          <w:rFonts w:ascii="宋体" w:eastAsia="宋体" w:hAnsi="宋体" w:hint="eastAsia"/>
          <w:color w:val="000000"/>
          <w:sz w:val="24"/>
        </w:rPr>
        <w:t>个</w:t>
      </w:r>
      <w:r w:rsidR="00A20DAB" w:rsidRPr="00B50C94">
        <w:rPr>
          <w:rFonts w:hint="eastAsia"/>
          <w:position w:val="-12"/>
        </w:rPr>
        <w:object w:dxaOrig="320" w:dyaOrig="360" w14:anchorId="62B9A54D">
          <v:shape id="_x0000_i1036" type="#_x0000_t75" style="width:16.2pt;height:18pt" o:ole="">
            <v:imagedata r:id="rId22" o:title=""/>
          </v:shape>
          <o:OLEObject Type="Embed" ProgID="Equation.DSMT4" ShapeID="_x0000_i1036" DrawAspect="Content" ObjectID="_1846844672" r:id="rId28"/>
        </w:object>
      </w:r>
      <w:r>
        <w:rPr>
          <w:rFonts w:ascii="宋体" w:eastAsia="宋体" w:hAnsi="宋体"/>
          <w:color w:val="000000"/>
          <w:sz w:val="24"/>
        </w:rPr>
        <w:t>里查找最接近第一层残差的码字</w:t>
      </w:r>
      <w:r w:rsidR="00816A21">
        <w:rPr>
          <w:rFonts w:ascii="宋体" w:eastAsia="宋体" w:hAnsi="宋体" w:hint="eastAsia"/>
          <w:color w:val="000000"/>
          <w:sz w:val="24"/>
        </w:rPr>
        <w:t>，</w:t>
      </w:r>
    </w:p>
    <w:p w14:paraId="030A191B" w14:textId="78AA4EB9" w:rsidR="00A20DAB" w:rsidRDefault="0086058E" w:rsidP="00A20DAB">
      <w:pPr>
        <w:ind w:firstLine="420"/>
        <w:jc w:val="center"/>
        <w:rPr>
          <w:rFonts w:ascii="宋体" w:eastAsia="宋体" w:hAnsi="宋体" w:hint="eastAsia"/>
          <w:color w:val="000000"/>
          <w:sz w:val="24"/>
        </w:rPr>
      </w:pPr>
      <w:r w:rsidRPr="0086058E">
        <w:rPr>
          <w:rFonts w:ascii="宋体" w:eastAsia="宋体" w:hAnsi="宋体" w:hint="eastAsia"/>
          <w:color w:val="000000"/>
          <w:position w:val="-44"/>
          <w:sz w:val="24"/>
        </w:rPr>
        <w:object w:dxaOrig="2580" w:dyaOrig="999" w14:anchorId="13B55133">
          <v:shape id="_x0000_i1037" type="#_x0000_t75" style="width:129pt;height:49.8pt" o:ole="">
            <v:imagedata r:id="rId29" o:title=""/>
          </v:shape>
          <o:OLEObject Type="Embed" ProgID="Equation.DSMT4" ShapeID="_x0000_i1037" DrawAspect="Content" ObjectID="_1846844673" r:id="rId30"/>
        </w:object>
      </w:r>
    </w:p>
    <w:p w14:paraId="0BF3FD1E" w14:textId="77777777" w:rsidR="00816A21" w:rsidRDefault="00816A21" w:rsidP="00816A21">
      <w:pPr>
        <w:ind w:firstLine="420"/>
      </w:pPr>
    </w:p>
    <w:p w14:paraId="7E0528B9" w14:textId="77777777" w:rsidR="00E53CA7" w:rsidRDefault="00000000" w:rsidP="00345EB3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/>
          <w:color w:val="000000"/>
          <w:sz w:val="24"/>
        </w:rPr>
        <w:t>最后把两层量化结果相加，得到这个尺度的最终量化特征。</w:t>
      </w:r>
    </w:p>
    <w:p w14:paraId="4F203C1B" w14:textId="77777777" w:rsidR="00816A21" w:rsidRDefault="00816A21" w:rsidP="00FB1B22">
      <w:pPr>
        <w:ind w:firstLine="420"/>
      </w:pPr>
    </w:p>
    <w:p w14:paraId="23047D6D" w14:textId="42FABF28" w:rsidR="00816A21" w:rsidRDefault="0086058E" w:rsidP="00FB1B22">
      <w:pPr>
        <w:jc w:val="center"/>
        <w:rPr>
          <w:rFonts w:ascii="Cambria Math" w:hAnsi="Cambria Math"/>
          <w:color w:val="000000"/>
          <w:sz w:val="23"/>
        </w:rPr>
      </w:pPr>
      <w:r w:rsidRPr="00345EB3">
        <w:rPr>
          <w:rFonts w:ascii="Cambria Math" w:hAnsi="Cambria Math"/>
          <w:color w:val="000000"/>
          <w:position w:val="-14"/>
          <w:sz w:val="23"/>
        </w:rPr>
        <w:object w:dxaOrig="1340" w:dyaOrig="380" w14:anchorId="0996EB81">
          <v:shape id="_x0000_i1038" type="#_x0000_t75" style="width:67.2pt;height:19.2pt" o:ole="">
            <v:imagedata r:id="rId31" o:title=""/>
          </v:shape>
          <o:OLEObject Type="Embed" ProgID="Equation.DSMT4" ShapeID="_x0000_i1038" DrawAspect="Content" ObjectID="_1846844674" r:id="rId32"/>
        </w:object>
      </w:r>
    </w:p>
    <w:p w14:paraId="7417AFBA" w14:textId="30492E97" w:rsidR="00816A21" w:rsidRPr="00816A21" w:rsidRDefault="00816A21" w:rsidP="00FB1B22">
      <w:pPr>
        <w:jc w:val="center"/>
      </w:pPr>
    </w:p>
    <w:p w14:paraId="1D7664F2" w14:textId="77777777" w:rsidR="00E53CA7" w:rsidRDefault="00000000" w:rsidP="00FB1B22">
      <w:r>
        <w:rPr>
          <w:rFonts w:ascii="宋体" w:eastAsia="宋体" w:hAnsi="宋体"/>
          <w:color w:val="000000"/>
          <w:sz w:val="24"/>
        </w:rPr>
        <w:t>3、</w:t>
      </w:r>
      <w:r>
        <w:rPr>
          <w:rFonts w:ascii="宋体" w:eastAsia="宋体" w:hAnsi="宋体"/>
          <w:color w:val="FF0000"/>
          <w:sz w:val="24"/>
        </w:rPr>
        <w:t>传输时具体发送什么？</w:t>
      </w:r>
    </w:p>
    <w:p w14:paraId="620B5428" w14:textId="28BD094F" w:rsidR="00E53CA7" w:rsidRDefault="00345EB3" w:rsidP="00FB1B22">
      <w:pPr>
        <w:ind w:firstLine="420"/>
      </w:pPr>
      <w:r>
        <w:rPr>
          <w:rFonts w:ascii="宋体" w:eastAsia="宋体" w:hAnsi="宋体" w:hint="eastAsia"/>
          <w:color w:val="000000"/>
          <w:sz w:val="24"/>
        </w:rPr>
        <w:t>每个尺度的两层</w:t>
      </w:r>
      <w:r>
        <w:rPr>
          <w:rFonts w:ascii="宋体" w:eastAsia="宋体" w:hAnsi="宋体"/>
          <w:color w:val="000000"/>
          <w:sz w:val="24"/>
        </w:rPr>
        <w:t>RVQ会分别产生索引</w:t>
      </w:r>
      <w:r w:rsidR="0086058E" w:rsidRPr="00345EB3">
        <w:rPr>
          <w:rFonts w:ascii="宋体" w:eastAsia="宋体" w:hAnsi="宋体" w:hint="eastAsia"/>
          <w:color w:val="000000"/>
          <w:position w:val="-14"/>
          <w:sz w:val="24"/>
        </w:rPr>
        <w:object w:dxaOrig="300" w:dyaOrig="380" w14:anchorId="5FEA65E5">
          <v:shape id="_x0000_i1039" type="#_x0000_t75" style="width:15pt;height:19.2pt" o:ole="">
            <v:imagedata r:id="rId33" o:title=""/>
          </v:shape>
          <o:OLEObject Type="Embed" ProgID="Equation.DSMT4" ShapeID="_x0000_i1039" DrawAspect="Content" ObjectID="_1846844675" r:id="rId34"/>
        </w:object>
      </w:r>
      <w:r>
        <w:rPr>
          <w:rFonts w:ascii="宋体" w:eastAsia="宋体" w:hAnsi="宋体"/>
          <w:color w:val="000000"/>
          <w:sz w:val="24"/>
        </w:rPr>
        <w:t>和</w:t>
      </w:r>
      <w:r w:rsidR="0086058E" w:rsidRPr="00345EB3">
        <w:rPr>
          <w:rFonts w:ascii="宋体" w:eastAsia="宋体" w:hAnsi="宋体" w:hint="eastAsia"/>
          <w:color w:val="000000"/>
          <w:position w:val="-14"/>
          <w:sz w:val="24"/>
        </w:rPr>
        <w:object w:dxaOrig="260" w:dyaOrig="380" w14:anchorId="2E840E28">
          <v:shape id="_x0000_i1040" type="#_x0000_t75" style="width:13.2pt;height:19.2pt" o:ole="">
            <v:imagedata r:id="rId35" o:title=""/>
          </v:shape>
          <o:OLEObject Type="Embed" ProgID="Equation.DSMT4" ShapeID="_x0000_i1040" DrawAspect="Content" ObjectID="_1846844676" r:id="rId36"/>
        </w:object>
      </w:r>
      <w:r>
        <w:rPr>
          <w:rFonts w:ascii="宋体" w:eastAsia="宋体" w:hAnsi="宋体"/>
          <w:color w:val="000000"/>
          <w:sz w:val="24"/>
        </w:rPr>
        <w:t>。传输时发送的是这两个索引，接收端用</w:t>
      </w:r>
      <w:r>
        <w:rPr>
          <w:rFonts w:ascii="宋体" w:eastAsia="宋体" w:hAnsi="宋体" w:hint="eastAsia"/>
          <w:color w:val="000000"/>
          <w:sz w:val="24"/>
        </w:rPr>
        <w:t>同一个</w:t>
      </w:r>
      <w:r>
        <w:rPr>
          <w:rFonts w:ascii="宋体" w:eastAsia="宋体" w:hAnsi="宋体"/>
          <w:color w:val="000000"/>
          <w:sz w:val="24"/>
        </w:rPr>
        <w:t>目标码本分别查表，再把查到的两个码字向量相加。整个过程可以理解成下面这样：</w:t>
      </w:r>
    </w:p>
    <w:p w14:paraId="67A85DDE" w14:textId="7047B27C" w:rsidR="00E53CA7" w:rsidRDefault="00000000" w:rsidP="00345EB3">
      <w:pPr>
        <w:pStyle w:val="HTML"/>
        <w:jc w:val="center"/>
        <w:rPr>
          <w:rFonts w:ascii="Consolas" w:eastAsiaTheme="minorEastAsia" w:hAnsi="Consolas" w:hint="default"/>
          <w:color w:val="000000"/>
          <w:sz w:val="21"/>
        </w:rPr>
      </w:pPr>
      <w:r>
        <w:rPr>
          <w:rFonts w:ascii="Consolas" w:eastAsia="Consolas" w:hAnsi="Consolas"/>
          <w:color w:val="000000"/>
          <w:sz w:val="21"/>
        </w:rPr>
        <w:t>源码本</w:t>
      </w:r>
      <w:r>
        <w:br/>
      </w:r>
      <w:r>
        <w:rPr>
          <w:rFonts w:ascii="Consolas" w:eastAsia="Consolas" w:hAnsi="Consolas"/>
          <w:color w:val="000000"/>
          <w:sz w:val="21"/>
        </w:rPr>
        <w:t xml:space="preserve">  ↓</w:t>
      </w:r>
      <w:r>
        <w:br/>
      </w:r>
      <w:r>
        <w:rPr>
          <w:rFonts w:ascii="Consolas" w:eastAsia="Consolas" w:hAnsi="Consolas"/>
          <w:color w:val="000000"/>
          <w:sz w:val="21"/>
        </w:rPr>
        <w:t>RAQ生成一</w:t>
      </w:r>
      <w:r w:rsidR="00345EB3">
        <w:rPr>
          <w:rFonts w:cs="宋体"/>
          <w:color w:val="000000"/>
          <w:sz w:val="21"/>
        </w:rPr>
        <w:t>个</w:t>
      </w:r>
      <w:r>
        <w:rPr>
          <w:rFonts w:ascii="Consolas" w:eastAsia="Consolas" w:hAnsi="Consolas"/>
          <w:color w:val="000000"/>
          <w:sz w:val="21"/>
        </w:rPr>
        <w:t>目标码本</w:t>
      </w:r>
      <w:r>
        <w:br/>
      </w:r>
      <w:r>
        <w:rPr>
          <w:rFonts w:ascii="Consolas" w:eastAsia="Consolas" w:hAnsi="Consolas"/>
          <w:color w:val="000000"/>
          <w:sz w:val="21"/>
        </w:rPr>
        <w:t xml:space="preserve">  </w:t>
      </w:r>
      <w:r w:rsidR="00345EB3">
        <w:rPr>
          <w:rFonts w:ascii="Consolas" w:eastAsiaTheme="minorEastAsia" w:hAnsi="Consolas"/>
          <w:color w:val="000000"/>
          <w:sz w:val="21"/>
        </w:rPr>
        <w:t xml:space="preserve">                              </w:t>
      </w:r>
      <w:r>
        <w:rPr>
          <w:rFonts w:ascii="Consolas" w:eastAsia="Consolas" w:hAnsi="Consolas"/>
          <w:color w:val="000000"/>
          <w:sz w:val="21"/>
        </w:rPr>
        <w:t xml:space="preserve">├─ RVQ </w:t>
      </w:r>
      <w:r w:rsidR="0086058E">
        <w:rPr>
          <w:rFonts w:ascii="Consolas" w:eastAsiaTheme="minorEastAsia" w:hAnsi="Consolas"/>
          <w:color w:val="000000"/>
          <w:sz w:val="21"/>
        </w:rPr>
        <w:t>0</w:t>
      </w:r>
      <w:r>
        <w:rPr>
          <w:rFonts w:ascii="Consolas" w:eastAsia="Consolas" w:hAnsi="Consolas"/>
          <w:color w:val="000000"/>
          <w:sz w:val="21"/>
        </w:rPr>
        <w:t>：量化原始特征，得到索引</w:t>
      </w:r>
      <w:r w:rsidR="0086058E" w:rsidRPr="00345EB3">
        <w:rPr>
          <w:color w:val="000000"/>
          <w:position w:val="-14"/>
        </w:rPr>
        <w:object w:dxaOrig="300" w:dyaOrig="380" w14:anchorId="589E17E3">
          <v:shape id="_x0000_i1041" type="#_x0000_t75" style="width:15pt;height:19.2pt" o:ole="">
            <v:imagedata r:id="rId37" o:title=""/>
          </v:shape>
          <o:OLEObject Type="Embed" ProgID="Equation.DSMT4" ShapeID="_x0000_i1041" DrawAspect="Content" ObjectID="_1846844677" r:id="rId38"/>
        </w:object>
      </w:r>
      <w:r>
        <w:br/>
      </w:r>
      <w:r>
        <w:rPr>
          <w:rFonts w:ascii="Consolas" w:eastAsia="Consolas" w:hAnsi="Consolas"/>
          <w:color w:val="000000"/>
          <w:sz w:val="21"/>
        </w:rPr>
        <w:t xml:space="preserve">  </w:t>
      </w:r>
      <w:r w:rsidR="00345EB3">
        <w:rPr>
          <w:rFonts w:ascii="Consolas" w:eastAsiaTheme="minorEastAsia" w:hAnsi="Consolas"/>
          <w:color w:val="000000"/>
          <w:sz w:val="21"/>
        </w:rPr>
        <w:t xml:space="preserve">                                </w:t>
      </w:r>
      <w:r>
        <w:rPr>
          <w:rFonts w:ascii="Consolas" w:eastAsia="Consolas" w:hAnsi="Consolas"/>
          <w:color w:val="000000"/>
          <w:sz w:val="21"/>
        </w:rPr>
        <w:t xml:space="preserve">└─ RVQ </w:t>
      </w:r>
      <w:r w:rsidR="0086058E">
        <w:rPr>
          <w:rFonts w:ascii="Consolas" w:eastAsiaTheme="minorEastAsia" w:hAnsi="Consolas"/>
          <w:color w:val="000000"/>
          <w:sz w:val="21"/>
        </w:rPr>
        <w:t>1</w:t>
      </w:r>
      <w:r>
        <w:rPr>
          <w:rFonts w:ascii="Consolas" w:eastAsia="Consolas" w:hAnsi="Consolas"/>
          <w:color w:val="000000"/>
          <w:sz w:val="21"/>
        </w:rPr>
        <w:t>：</w:t>
      </w:r>
      <w:proofErr w:type="gramStart"/>
      <w:r>
        <w:rPr>
          <w:rFonts w:ascii="Consolas" w:eastAsia="Consolas" w:hAnsi="Consolas"/>
          <w:color w:val="000000"/>
          <w:sz w:val="21"/>
        </w:rPr>
        <w:t>量化第</w:t>
      </w:r>
      <w:proofErr w:type="gramEnd"/>
      <w:r>
        <w:rPr>
          <w:rFonts w:ascii="Consolas" w:eastAsia="Consolas" w:hAnsi="Consolas"/>
          <w:color w:val="000000"/>
          <w:sz w:val="21"/>
        </w:rPr>
        <w:t>一级残差，得到索引</w:t>
      </w:r>
      <w:r w:rsidR="0086058E" w:rsidRPr="00345EB3">
        <w:rPr>
          <w:color w:val="000000"/>
          <w:position w:val="-14"/>
        </w:rPr>
        <w:object w:dxaOrig="260" w:dyaOrig="380" w14:anchorId="2CA17833">
          <v:shape id="_x0000_i1042" type="#_x0000_t75" style="width:13.2pt;height:19.2pt" o:ole="">
            <v:imagedata r:id="rId39" o:title=""/>
          </v:shape>
          <o:OLEObject Type="Embed" ProgID="Equation.DSMT4" ShapeID="_x0000_i1042" DrawAspect="Content" ObjectID="_1846844678" r:id="rId40"/>
        </w:object>
      </w:r>
      <w:r>
        <w:br/>
      </w:r>
      <w:r>
        <w:rPr>
          <w:rFonts w:ascii="Consolas" w:eastAsia="Consolas" w:hAnsi="Consolas"/>
          <w:color w:val="000000"/>
          <w:sz w:val="21"/>
        </w:rPr>
        <w:t xml:space="preserve">  ↓</w:t>
      </w:r>
      <w:r>
        <w:br/>
      </w:r>
      <w:r w:rsidR="00345EB3">
        <w:rPr>
          <w:rFonts w:ascii="Consolas" w:eastAsiaTheme="minorEastAsia" w:hAnsi="Consolas"/>
          <w:color w:val="000000"/>
          <w:sz w:val="21"/>
        </w:rPr>
        <w:t xml:space="preserve">     </w:t>
      </w:r>
      <w:r>
        <w:rPr>
          <w:rFonts w:ascii="Consolas" w:eastAsia="Consolas" w:hAnsi="Consolas"/>
          <w:color w:val="000000"/>
          <w:sz w:val="21"/>
        </w:rPr>
        <w:t>接收端查表并将两个码字向量相加</w:t>
      </w:r>
    </w:p>
    <w:p w14:paraId="51D27D1A" w14:textId="77777777" w:rsidR="00345EB3" w:rsidRPr="00345EB3" w:rsidRDefault="00345EB3" w:rsidP="00345EB3">
      <w:pPr>
        <w:pStyle w:val="HTML"/>
        <w:jc w:val="center"/>
        <w:rPr>
          <w:rFonts w:eastAsiaTheme="minorEastAsia"/>
        </w:rPr>
      </w:pPr>
    </w:p>
    <w:p w14:paraId="4125F799" w14:textId="71449921" w:rsidR="00E53CA7" w:rsidRDefault="00000000" w:rsidP="00FB1B22">
      <w:pPr>
        <w:ind w:firstLine="420"/>
      </w:pPr>
      <w:r>
        <w:rPr>
          <w:rFonts w:ascii="宋体" w:eastAsia="宋体" w:hAnsi="宋体"/>
          <w:color w:val="000000"/>
          <w:sz w:val="24"/>
        </w:rPr>
        <w:t>这样做的好处是结构比较清楚：同一尺度只</w:t>
      </w:r>
      <w:r w:rsidR="00345EB3">
        <w:rPr>
          <w:rFonts w:ascii="宋体" w:eastAsia="宋体" w:hAnsi="宋体" w:hint="eastAsia"/>
          <w:color w:val="000000"/>
          <w:sz w:val="24"/>
        </w:rPr>
        <w:t>用</w:t>
      </w:r>
      <w:r>
        <w:rPr>
          <w:rFonts w:ascii="宋体" w:eastAsia="宋体" w:hAnsi="宋体"/>
          <w:color w:val="000000"/>
          <w:sz w:val="24"/>
        </w:rPr>
        <w:t>一</w:t>
      </w:r>
      <w:r w:rsidR="00345EB3">
        <w:rPr>
          <w:rFonts w:ascii="宋体" w:eastAsia="宋体" w:hAnsi="宋体" w:hint="eastAsia"/>
          <w:color w:val="000000"/>
          <w:sz w:val="24"/>
        </w:rPr>
        <w:t>个</w:t>
      </w:r>
      <w:r>
        <w:rPr>
          <w:rFonts w:ascii="宋体" w:eastAsia="宋体" w:hAnsi="宋体"/>
          <w:color w:val="000000"/>
          <w:sz w:val="24"/>
        </w:rPr>
        <w:t>动态码本，仍然</w:t>
      </w:r>
      <w:r w:rsidR="00345EB3">
        <w:rPr>
          <w:rFonts w:ascii="宋体" w:eastAsia="宋体" w:hAnsi="宋体" w:hint="eastAsia"/>
          <w:color w:val="000000"/>
          <w:sz w:val="24"/>
        </w:rPr>
        <w:t>保留官方RVQ共用同一个码本去</w:t>
      </w:r>
      <w:r>
        <w:rPr>
          <w:rFonts w:ascii="宋体" w:eastAsia="宋体" w:hAnsi="宋体"/>
          <w:color w:val="000000"/>
          <w:sz w:val="24"/>
        </w:rPr>
        <w:t>量化</w:t>
      </w:r>
      <w:r w:rsidR="00345EB3">
        <w:rPr>
          <w:rFonts w:ascii="宋体" w:eastAsia="宋体" w:hAnsi="宋体" w:hint="eastAsia"/>
          <w:color w:val="000000"/>
          <w:sz w:val="24"/>
        </w:rPr>
        <w:t>残差的思想</w:t>
      </w:r>
      <w:r>
        <w:rPr>
          <w:rFonts w:ascii="宋体" w:eastAsia="宋体" w:hAnsi="宋体"/>
          <w:color w:val="000000"/>
          <w:sz w:val="24"/>
        </w:rPr>
        <w:t>。</w:t>
      </w:r>
    </w:p>
    <w:p w14:paraId="68987C46" w14:textId="77777777" w:rsidR="00E53CA7" w:rsidRDefault="00E53CA7" w:rsidP="00FB1B22"/>
    <w:p w14:paraId="3CE48583" w14:textId="13162763" w:rsidR="00E53CA7" w:rsidRDefault="00000000" w:rsidP="00FB1B22">
      <w:r>
        <w:rPr>
          <w:rFonts w:ascii="宋体" w:eastAsia="宋体" w:hAnsi="宋体"/>
          <w:color w:val="000000"/>
          <w:sz w:val="24"/>
        </w:rPr>
        <w:t>Q3：码本大小怎么采样，整个模型用什么损失</w:t>
      </w:r>
      <w:r w:rsidR="00345EB3">
        <w:rPr>
          <w:rFonts w:ascii="宋体" w:eastAsia="宋体" w:hAnsi="宋体" w:hint="eastAsia"/>
          <w:color w:val="000000"/>
          <w:sz w:val="24"/>
        </w:rPr>
        <w:t>函数</w:t>
      </w:r>
      <w:r>
        <w:rPr>
          <w:rFonts w:ascii="宋体" w:eastAsia="宋体" w:hAnsi="宋体"/>
          <w:color w:val="000000"/>
          <w:sz w:val="24"/>
        </w:rPr>
        <w:t>来训练？</w:t>
      </w:r>
    </w:p>
    <w:p w14:paraId="25E2C4A3" w14:textId="77777777" w:rsidR="00E53CA7" w:rsidRDefault="00000000" w:rsidP="00FB1B22">
      <w:r>
        <w:rPr>
          <w:rFonts w:ascii="宋体" w:eastAsia="宋体" w:hAnsi="宋体"/>
          <w:color w:val="000000"/>
          <w:sz w:val="24"/>
        </w:rPr>
        <w:t>A3：</w:t>
      </w:r>
    </w:p>
    <w:p w14:paraId="079E7716" w14:textId="2AAB5798" w:rsidR="00E53CA7" w:rsidRDefault="00000000" w:rsidP="00FB1B22">
      <w:r>
        <w:rPr>
          <w:rFonts w:ascii="宋体" w:eastAsia="宋体" w:hAnsi="宋体"/>
          <w:color w:val="000000"/>
          <w:sz w:val="24"/>
        </w:rPr>
        <w:t>1、</w:t>
      </w:r>
      <w:r>
        <w:rPr>
          <w:rFonts w:ascii="宋体" w:eastAsia="宋体" w:hAnsi="宋体"/>
          <w:color w:val="FF0000"/>
          <w:sz w:val="24"/>
        </w:rPr>
        <w:t>为什么要</w:t>
      </w:r>
      <w:r w:rsidR="00423648">
        <w:rPr>
          <w:rFonts w:ascii="宋体" w:eastAsia="宋体" w:hAnsi="宋体" w:hint="eastAsia"/>
          <w:color w:val="FF0000"/>
          <w:sz w:val="24"/>
        </w:rPr>
        <w:t>依旧</w:t>
      </w:r>
      <w:r>
        <w:rPr>
          <w:rFonts w:ascii="宋体" w:eastAsia="宋体" w:hAnsi="宋体"/>
          <w:color w:val="FF0000"/>
          <w:sz w:val="24"/>
        </w:rPr>
        <w:t>分阶段采样码本大小？</w:t>
      </w:r>
    </w:p>
    <w:p w14:paraId="654B409C" w14:textId="05BC418B" w:rsidR="00E53CA7" w:rsidRDefault="00000000" w:rsidP="00FB1B22">
      <w:pPr>
        <w:ind w:firstLine="420"/>
      </w:pPr>
      <w:r>
        <w:rPr>
          <w:rFonts w:ascii="宋体" w:eastAsia="宋体" w:hAnsi="宋体"/>
          <w:color w:val="000000"/>
          <w:sz w:val="24"/>
        </w:rPr>
        <w:t>如果一开始就在 2 到 64 之间完全随机采样，模型可能上一轮还在用大码本，下一轮突然切到很小的码本，</w:t>
      </w:r>
      <w:r w:rsidR="00423648">
        <w:rPr>
          <w:rFonts w:cs="宋体" w:hint="eastAsia"/>
          <w:color w:val="FF0000"/>
          <w:sz w:val="24"/>
        </w:rPr>
        <w:t>那么这样会让网络</w:t>
      </w:r>
      <w:r w:rsidR="00423648">
        <w:rPr>
          <w:rFonts w:ascii="宋体" w:eastAsia="宋体" w:hAnsi="宋体" w:cs="宋体"/>
          <w:color w:val="FF0000"/>
          <w:sz w:val="24"/>
        </w:rPr>
        <w:t>面临剧烈的梯度震荡</w:t>
      </w:r>
      <w:r w:rsidR="00423648">
        <w:rPr>
          <w:rFonts w:ascii="宋体" w:eastAsia="宋体" w:hAnsi="宋体" w:cs="宋体" w:hint="eastAsia"/>
          <w:color w:val="FF0000"/>
          <w:sz w:val="24"/>
        </w:rPr>
        <w:t>，产生</w:t>
      </w:r>
      <w:r w:rsidR="00423648">
        <w:rPr>
          <w:rFonts w:ascii="宋体" w:eastAsia="宋体" w:hAnsi="宋体" w:cs="宋体"/>
          <w:color w:val="FF0000"/>
          <w:sz w:val="24"/>
        </w:rPr>
        <w:t>巨大的MSE</w:t>
      </w:r>
      <w:proofErr w:type="gramStart"/>
      <w:r w:rsidR="00423648">
        <w:rPr>
          <w:rFonts w:cs="宋体" w:hint="eastAsia"/>
          <w:color w:val="FF0000"/>
          <w:sz w:val="24"/>
        </w:rPr>
        <w:t>像素级</w:t>
      </w:r>
      <w:proofErr w:type="gramEnd"/>
      <w:r w:rsidR="00423648">
        <w:rPr>
          <w:rFonts w:cs="宋体" w:hint="eastAsia"/>
          <w:color w:val="FF0000"/>
          <w:sz w:val="24"/>
        </w:rPr>
        <w:t>重构</w:t>
      </w:r>
      <w:r w:rsidR="00423648">
        <w:rPr>
          <w:rFonts w:ascii="宋体" w:eastAsia="宋体" w:hAnsi="宋体" w:cs="宋体"/>
          <w:color w:val="FF0000"/>
          <w:sz w:val="24"/>
        </w:rPr>
        <w:t>误差，导致梯度爆炸或方向完全反转</w:t>
      </w:r>
      <w:r w:rsidR="00423648">
        <w:rPr>
          <w:rFonts w:cs="宋体" w:hint="eastAsia"/>
          <w:color w:val="FF0000"/>
          <w:sz w:val="24"/>
        </w:rPr>
        <w:t>，同时也会让语义解码器无法很好的适应</w:t>
      </w:r>
      <w:r>
        <w:rPr>
          <w:rFonts w:ascii="宋体" w:eastAsia="宋体" w:hAnsi="宋体"/>
          <w:color w:val="000000"/>
          <w:sz w:val="24"/>
        </w:rPr>
        <w:t>。所以这里</w:t>
      </w:r>
      <w:r w:rsidR="00423648">
        <w:rPr>
          <w:rFonts w:ascii="宋体" w:eastAsia="宋体" w:hAnsi="宋体" w:hint="eastAsia"/>
          <w:color w:val="000000"/>
          <w:sz w:val="24"/>
        </w:rPr>
        <w:t>依旧</w:t>
      </w:r>
      <w:r>
        <w:rPr>
          <w:rFonts w:ascii="宋体" w:eastAsia="宋体" w:hAnsi="宋体"/>
          <w:color w:val="000000"/>
          <w:sz w:val="24"/>
        </w:rPr>
        <w:t>采用三阶段课程采样</w:t>
      </w:r>
      <w:r w:rsidR="00423648">
        <w:rPr>
          <w:rFonts w:ascii="宋体" w:eastAsia="宋体" w:hAnsi="宋体" w:hint="eastAsia"/>
          <w:color w:val="000000"/>
          <w:sz w:val="24"/>
        </w:rPr>
        <w:t>，即使码本大小从2048降到</w:t>
      </w:r>
      <w:r w:rsidR="0086058E">
        <w:rPr>
          <w:rFonts w:ascii="宋体" w:eastAsia="宋体" w:hAnsi="宋体" w:hint="eastAsia"/>
          <w:color w:val="000000"/>
          <w:sz w:val="24"/>
        </w:rPr>
        <w:t>了</w:t>
      </w:r>
      <w:r w:rsidR="00423648">
        <w:rPr>
          <w:rFonts w:ascii="宋体" w:eastAsia="宋体" w:hAnsi="宋体" w:hint="eastAsia"/>
          <w:color w:val="000000"/>
          <w:sz w:val="24"/>
        </w:rPr>
        <w:t>64，但码本结合仍然有六种组合，并且最大与最小相差依旧较大，采用</w:t>
      </w:r>
      <w:r w:rsidR="00423648">
        <w:rPr>
          <w:rFonts w:ascii="宋体" w:eastAsia="宋体" w:hAnsi="宋体" w:hint="eastAsia"/>
          <w:color w:val="000000"/>
          <w:sz w:val="24"/>
        </w:rPr>
        <w:lastRenderedPageBreak/>
        <w:t>阶段式的课程最为稳妥</w:t>
      </w:r>
      <w:r>
        <w:rPr>
          <w:rFonts w:ascii="宋体" w:eastAsia="宋体" w:hAnsi="宋体"/>
          <w:color w:val="000000"/>
          <w:sz w:val="24"/>
        </w:rPr>
        <w:t>：前期先用较大的码本把基本重建能力稳住，中期逐步加入中小码本，后期再把全部码率放开。</w:t>
      </w:r>
    </w:p>
    <w:p w14:paraId="12FA94AA" w14:textId="77777777" w:rsidR="00E53CA7" w:rsidRDefault="00000000" w:rsidP="00FB1B22">
      <w:pPr>
        <w:ind w:firstLine="420"/>
      </w:pPr>
      <w:r>
        <w:rPr>
          <w:rFonts w:ascii="宋体" w:eastAsia="宋体" w:hAnsi="宋体"/>
          <w:color w:val="000000"/>
          <w:sz w:val="24"/>
        </w:rPr>
        <w:t>两个阶段边界按总训练轮数的 10% 和 40% 来定：</w:t>
      </w:r>
    </w:p>
    <w:p w14:paraId="53599D60" w14:textId="77777777" w:rsidR="00423648" w:rsidRDefault="00423648" w:rsidP="00FB1B22">
      <w:pPr>
        <w:ind w:firstLine="420"/>
        <w:rPr>
          <w:rFonts w:ascii="Cambria Math" w:hAnsi="Cambria Math"/>
          <w:color w:val="000000"/>
          <w:sz w:val="23"/>
        </w:rPr>
      </w:pPr>
    </w:p>
    <w:p w14:paraId="3B03DD1F" w14:textId="7D23989F" w:rsidR="00423648" w:rsidRDefault="00423648" w:rsidP="00423648">
      <w:pPr>
        <w:ind w:firstLine="420"/>
        <w:jc w:val="center"/>
        <w:rPr>
          <w:rFonts w:ascii="Cambria Math" w:hAnsi="Cambria Math"/>
          <w:color w:val="000000"/>
          <w:sz w:val="23"/>
        </w:rPr>
      </w:pPr>
      <w:r w:rsidRPr="00423648">
        <w:rPr>
          <w:rFonts w:ascii="Cambria Math" w:hAnsi="Cambria Math"/>
          <w:color w:val="000000"/>
          <w:position w:val="-32"/>
          <w:sz w:val="23"/>
        </w:rPr>
        <w:object w:dxaOrig="1640" w:dyaOrig="760" w14:anchorId="34ED0836">
          <v:shape id="_x0000_i1043" type="#_x0000_t75" style="width:82.2pt;height:37.8pt" o:ole="">
            <v:imagedata r:id="rId41" o:title=""/>
          </v:shape>
          <o:OLEObject Type="Embed" ProgID="Equation.DSMT4" ShapeID="_x0000_i1043" DrawAspect="Content" ObjectID="_1846844679" r:id="rId42"/>
        </w:object>
      </w:r>
    </w:p>
    <w:p w14:paraId="1A1BBA47" w14:textId="77777777" w:rsidR="00423648" w:rsidRDefault="00423648" w:rsidP="00FB1B22">
      <w:pPr>
        <w:ind w:firstLine="420"/>
        <w:rPr>
          <w:rFonts w:ascii="Cambria Math" w:hAnsi="Cambria Math"/>
          <w:color w:val="000000"/>
          <w:sz w:val="23"/>
        </w:rPr>
      </w:pPr>
    </w:p>
    <w:p w14:paraId="75ACD091" w14:textId="4D8B99AF" w:rsidR="00E53CA7" w:rsidRDefault="00423648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所以</w:t>
      </w:r>
      <w:r>
        <w:rPr>
          <w:rFonts w:ascii="宋体" w:eastAsia="宋体" w:hAnsi="宋体"/>
          <w:color w:val="000000"/>
          <w:sz w:val="24"/>
        </w:rPr>
        <w:t xml:space="preserve">总训练轮数为 200 时，对应的边界就是第 20 </w:t>
      </w:r>
      <w:proofErr w:type="gramStart"/>
      <w:r>
        <w:rPr>
          <w:rFonts w:ascii="宋体" w:eastAsia="宋体" w:hAnsi="宋体"/>
          <w:color w:val="000000"/>
          <w:sz w:val="24"/>
        </w:rPr>
        <w:t>个</w:t>
      </w:r>
      <w:proofErr w:type="gramEnd"/>
      <w:r>
        <w:rPr>
          <w:rFonts w:ascii="宋体" w:eastAsia="宋体" w:hAnsi="宋体"/>
          <w:color w:val="000000"/>
          <w:sz w:val="24"/>
        </w:rPr>
        <w:t xml:space="preserve"> epoch 和第 80 </w:t>
      </w:r>
      <w:proofErr w:type="gramStart"/>
      <w:r>
        <w:rPr>
          <w:rFonts w:ascii="宋体" w:eastAsia="宋体" w:hAnsi="宋体"/>
          <w:color w:val="000000"/>
          <w:sz w:val="24"/>
        </w:rPr>
        <w:t>个</w:t>
      </w:r>
      <w:proofErr w:type="gramEnd"/>
      <w:r>
        <w:rPr>
          <w:rFonts w:ascii="宋体" w:eastAsia="宋体" w:hAnsi="宋体"/>
          <w:color w:val="000000"/>
          <w:sz w:val="24"/>
        </w:rPr>
        <w:t xml:space="preserve"> epoch。三个阶段的安排如下</w:t>
      </w:r>
      <w:r>
        <w:rPr>
          <w:rFonts w:ascii="宋体" w:eastAsia="宋体" w:hAnsi="宋体" w:hint="eastAsia"/>
          <w:color w:val="000000"/>
          <w:sz w:val="24"/>
        </w:rPr>
        <w:t>：</w:t>
      </w:r>
    </w:p>
    <w:p w14:paraId="6E68C84B" w14:textId="77777777" w:rsidR="00423648" w:rsidRDefault="00423648" w:rsidP="00FB1B22">
      <w:pPr>
        <w:ind w:firstLine="420"/>
      </w:pPr>
    </w:p>
    <w:tbl>
      <w:tblPr>
        <w:tblW w:w="828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944"/>
        <w:gridCol w:w="4536"/>
      </w:tblGrid>
      <w:tr w:rsidR="00E53CA7" w14:paraId="4D72E5D6" w14:textId="77777777" w:rsidTr="00423648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4EEE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课程阶段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A480" w14:textId="77777777" w:rsidR="00E53CA7" w:rsidRDefault="00000000" w:rsidP="00FB1B22">
            <w:pPr>
              <w:jc w:val="center"/>
            </w:pPr>
            <w:r>
              <w:rPr>
                <w:rFonts w:ascii="宋体" w:eastAsia="宋体" w:hAnsi="宋体"/>
                <w:b/>
                <w:color w:val="000000"/>
              </w:rPr>
              <w:t>Epoch（200 轮）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AA81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每个尺度的候选集合</w:t>
            </w:r>
          </w:p>
        </w:tc>
      </w:tr>
      <w:tr w:rsidR="00E53CA7" w14:paraId="29694126" w14:textId="77777777" w:rsidTr="00423648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82DD0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Early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740F" w14:textId="77777777" w:rsidR="00E53CA7" w:rsidRDefault="00000000" w:rsidP="00FB1B22">
            <w:pPr>
              <w:jc w:val="center"/>
            </w:pPr>
            <w:r>
              <w:rPr>
                <w:rFonts w:ascii="宋体" w:eastAsia="宋体" w:hAnsi="宋体"/>
                <w:color w:val="000000"/>
              </w:rPr>
              <w:t>0-19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21B8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{32,64}</w:t>
            </w:r>
          </w:p>
        </w:tc>
      </w:tr>
      <w:tr w:rsidR="00E53CA7" w14:paraId="4C61DCF1" w14:textId="77777777" w:rsidTr="00423648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51636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Middle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F36D" w14:textId="77777777" w:rsidR="00E53CA7" w:rsidRDefault="00000000" w:rsidP="00FB1B22">
            <w:pPr>
              <w:jc w:val="center"/>
            </w:pPr>
            <w:r>
              <w:rPr>
                <w:rFonts w:ascii="宋体" w:eastAsia="宋体" w:hAnsi="宋体"/>
                <w:color w:val="000000"/>
              </w:rPr>
              <w:t>20-79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8652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{8,16,32,64}</w:t>
            </w:r>
          </w:p>
        </w:tc>
      </w:tr>
      <w:tr w:rsidR="00E53CA7" w14:paraId="5D0742DB" w14:textId="77777777" w:rsidTr="00423648">
        <w:trPr>
          <w:jc w:val="center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EBA1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Late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76C7" w14:textId="77777777" w:rsidR="00E53CA7" w:rsidRDefault="00000000" w:rsidP="00FB1B22">
            <w:pPr>
              <w:jc w:val="center"/>
            </w:pPr>
            <w:r>
              <w:rPr>
                <w:rFonts w:ascii="宋体" w:eastAsia="宋体" w:hAnsi="宋体"/>
                <w:color w:val="000000"/>
              </w:rPr>
              <w:t>80-199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6A5E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{2,4,8,16,32,64}</w:t>
            </w:r>
          </w:p>
        </w:tc>
      </w:tr>
    </w:tbl>
    <w:p w14:paraId="7A9CB9ED" w14:textId="77777777" w:rsidR="00E53CA7" w:rsidRDefault="00E53CA7" w:rsidP="00FB1B22"/>
    <w:p w14:paraId="6995A84A" w14:textId="738A60FA" w:rsidR="00E53CA7" w:rsidRDefault="00000000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  <w:proofErr w:type="gramStart"/>
      <w:r>
        <w:rPr>
          <w:rFonts w:ascii="宋体" w:eastAsia="宋体" w:hAnsi="宋体"/>
          <w:color w:val="000000"/>
          <w:sz w:val="24"/>
        </w:rPr>
        <w:t>设</w:t>
      </w:r>
      <w:r w:rsidR="00423648">
        <w:rPr>
          <w:rFonts w:ascii="宋体" w:eastAsia="宋体" w:hAnsi="宋体" w:hint="eastAsia"/>
          <w:color w:val="000000"/>
          <w:sz w:val="24"/>
        </w:rPr>
        <w:t>当前</w:t>
      </w:r>
      <w:proofErr w:type="gramEnd"/>
      <w:r w:rsidR="00423648" w:rsidRPr="00423648">
        <w:rPr>
          <w:rFonts w:ascii="宋体" w:eastAsia="宋体" w:hAnsi="宋体" w:hint="eastAsia"/>
          <w:color w:val="000000"/>
          <w:sz w:val="24"/>
        </w:rPr>
        <w:t>课程阶段</w:t>
      </w:r>
      <w:r>
        <w:rPr>
          <w:rFonts w:ascii="宋体" w:eastAsia="宋体" w:hAnsi="宋体"/>
          <w:color w:val="000000"/>
          <w:sz w:val="24"/>
        </w:rPr>
        <w:t>的候选集合为</w:t>
      </w:r>
      <w:r w:rsidR="00423648" w:rsidRPr="00423648">
        <w:rPr>
          <w:position w:val="-12"/>
        </w:rPr>
        <w:object w:dxaOrig="300" w:dyaOrig="360" w14:anchorId="28BDDE60">
          <v:shape id="_x0000_i1044" type="#_x0000_t75" style="width:15pt;height:18pt" o:ole="">
            <v:imagedata r:id="rId43" o:title=""/>
          </v:shape>
          <o:OLEObject Type="Embed" ProgID="Equation.DSMT4" ShapeID="_x0000_i1044" DrawAspect="Content" ObjectID="_1846844680" r:id="rId44"/>
        </w:object>
      </w:r>
      <w:r>
        <w:rPr>
          <w:rFonts w:ascii="宋体" w:eastAsia="宋体" w:hAnsi="宋体"/>
          <w:color w:val="000000"/>
          <w:sz w:val="24"/>
        </w:rPr>
        <w:t>，两个尺度分别从这个集合里做均匀随机采样。它们各自采自己的K，不要求两个尺度每一轮都取到</w:t>
      </w:r>
      <w:r w:rsidR="00B659D0">
        <w:rPr>
          <w:rFonts w:ascii="宋体" w:eastAsia="宋体" w:hAnsi="宋体" w:hint="eastAsia"/>
          <w:color w:val="000000"/>
          <w:sz w:val="24"/>
        </w:rPr>
        <w:t>相同的码本</w:t>
      </w:r>
      <w:r>
        <w:rPr>
          <w:rFonts w:ascii="宋体" w:eastAsia="宋体" w:hAnsi="宋体"/>
          <w:color w:val="000000"/>
          <w:sz w:val="24"/>
        </w:rPr>
        <w:t>大小</w:t>
      </w:r>
      <w:r w:rsidR="00B659D0">
        <w:rPr>
          <w:rFonts w:ascii="宋体" w:eastAsia="宋体" w:hAnsi="宋体" w:hint="eastAsia"/>
          <w:color w:val="000000"/>
          <w:sz w:val="24"/>
        </w:rPr>
        <w:t>：</w:t>
      </w:r>
    </w:p>
    <w:p w14:paraId="4C8EC9C9" w14:textId="77777777" w:rsidR="00B659D0" w:rsidRDefault="00B659D0" w:rsidP="00FB1B22">
      <w:pPr>
        <w:ind w:firstLine="420"/>
      </w:pPr>
    </w:p>
    <w:p w14:paraId="16603F86" w14:textId="1561102F" w:rsidR="00423648" w:rsidRDefault="00423648" w:rsidP="00423648">
      <w:pPr>
        <w:jc w:val="center"/>
        <w:rPr>
          <w:rFonts w:ascii="宋体" w:eastAsia="宋体" w:hAnsi="宋体" w:hint="eastAsia"/>
          <w:color w:val="000000"/>
          <w:sz w:val="24"/>
        </w:rPr>
      </w:pPr>
      <w:r w:rsidRPr="00423648">
        <w:rPr>
          <w:rFonts w:ascii="宋体" w:eastAsia="宋体" w:hAnsi="宋体" w:hint="eastAsia"/>
          <w:color w:val="000000"/>
          <w:position w:val="-12"/>
          <w:sz w:val="24"/>
        </w:rPr>
        <w:object w:dxaOrig="4140" w:dyaOrig="360" w14:anchorId="09702342">
          <v:shape id="_x0000_i1045" type="#_x0000_t75" style="width:207pt;height:18pt" o:ole="">
            <v:imagedata r:id="rId45" o:title=""/>
          </v:shape>
          <o:OLEObject Type="Embed" ProgID="Equation.DSMT4" ShapeID="_x0000_i1045" DrawAspect="Content" ObjectID="_1846844681" r:id="rId46"/>
        </w:object>
      </w:r>
    </w:p>
    <w:p w14:paraId="739E282F" w14:textId="77777777" w:rsidR="00B659D0" w:rsidRDefault="00B659D0" w:rsidP="00FB1B22">
      <w:pPr>
        <w:rPr>
          <w:rFonts w:ascii="宋体" w:eastAsia="宋体" w:hAnsi="宋体" w:hint="eastAsia"/>
          <w:color w:val="000000"/>
          <w:sz w:val="24"/>
        </w:rPr>
      </w:pPr>
    </w:p>
    <w:p w14:paraId="3F33FE27" w14:textId="369AF9F3" w:rsidR="00E53CA7" w:rsidRDefault="00000000" w:rsidP="00FB1B22">
      <w:r>
        <w:rPr>
          <w:rFonts w:ascii="宋体" w:eastAsia="宋体" w:hAnsi="宋体"/>
          <w:color w:val="000000"/>
          <w:sz w:val="24"/>
        </w:rPr>
        <w:t>2、</w:t>
      </w:r>
      <w:r>
        <w:rPr>
          <w:rFonts w:ascii="宋体" w:eastAsia="宋体" w:hAnsi="宋体"/>
          <w:color w:val="FF0000"/>
          <w:sz w:val="24"/>
        </w:rPr>
        <w:t>量化损失具体怎么</w:t>
      </w:r>
      <w:r w:rsidR="00963EBB">
        <w:rPr>
          <w:rFonts w:ascii="宋体" w:eastAsia="宋体" w:hAnsi="宋体" w:hint="eastAsia"/>
          <w:color w:val="FF0000"/>
          <w:sz w:val="24"/>
        </w:rPr>
        <w:t>设置</w:t>
      </w:r>
      <w:r>
        <w:rPr>
          <w:rFonts w:ascii="宋体" w:eastAsia="宋体" w:hAnsi="宋体"/>
          <w:color w:val="FF0000"/>
          <w:sz w:val="24"/>
        </w:rPr>
        <w:t>？</w:t>
      </w:r>
    </w:p>
    <w:p w14:paraId="4CC6E293" w14:textId="1813B876" w:rsidR="00963EBB" w:rsidRDefault="00000000" w:rsidP="00963EBB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/>
          <w:color w:val="000000"/>
          <w:sz w:val="24"/>
        </w:rPr>
        <w:t>量化损失按尺度和RVQ层分别计算。把两层统一记为</w:t>
      </w:r>
      <w:r w:rsidR="0086058E" w:rsidRPr="00963EBB">
        <w:rPr>
          <w:rFonts w:ascii="宋体" w:eastAsia="宋体" w:hAnsi="宋体" w:hint="eastAsia"/>
          <w:color w:val="000000"/>
          <w:position w:val="-10"/>
          <w:sz w:val="24"/>
        </w:rPr>
        <w:object w:dxaOrig="900" w:dyaOrig="320" w14:anchorId="7032F98E">
          <v:shape id="_x0000_i1046" type="#_x0000_t75" style="width:45pt;height:16.2pt" o:ole="">
            <v:imagedata r:id="rId47" o:title=""/>
          </v:shape>
          <o:OLEObject Type="Embed" ProgID="Equation.DSMT4" ShapeID="_x0000_i1046" DrawAspect="Content" ObjectID="_1846844682" r:id="rId48"/>
        </w:object>
      </w:r>
      <w:r w:rsidR="00963EBB">
        <w:rPr>
          <w:rFonts w:ascii="宋体" w:eastAsia="宋体" w:hAnsi="宋体" w:hint="eastAsia"/>
          <w:color w:val="000000"/>
          <w:sz w:val="24"/>
        </w:rPr>
        <w:t>，那么比如</w:t>
      </w:r>
      <w:r>
        <w:rPr>
          <w:rFonts w:ascii="宋体" w:eastAsia="宋体" w:hAnsi="宋体"/>
          <w:color w:val="000000"/>
          <w:sz w:val="24"/>
        </w:rPr>
        <w:t xml:space="preserve">第 </w:t>
      </w:r>
      <w:r w:rsidR="00963EBB" w:rsidRPr="008848FE">
        <w:rPr>
          <w:rFonts w:ascii="宋体" w:eastAsia="宋体" w:hAnsi="宋体" w:hint="eastAsia"/>
          <w:color w:val="000000"/>
          <w:position w:val="-6"/>
          <w:sz w:val="24"/>
        </w:rPr>
        <w:object w:dxaOrig="139" w:dyaOrig="279" w14:anchorId="1B176688">
          <v:shape id="_x0000_i1047" type="#_x0000_t75" style="width:7.2pt;height:13.8pt" o:ole="">
            <v:imagedata r:id="rId17" o:title=""/>
          </v:shape>
          <o:OLEObject Type="Embed" ProgID="Equation.DSMT4" ShapeID="_x0000_i1047" DrawAspect="Content" ObjectID="_1846844683" r:id="rId49"/>
        </w:object>
      </w:r>
      <w:proofErr w:type="gramStart"/>
      <w:r w:rsidR="00963EBB">
        <w:rPr>
          <w:rFonts w:ascii="宋体" w:eastAsia="宋体" w:hAnsi="宋体" w:hint="eastAsia"/>
          <w:color w:val="000000"/>
          <w:sz w:val="24"/>
        </w:rPr>
        <w:t>个</w:t>
      </w:r>
      <w:proofErr w:type="gramEnd"/>
      <w:r>
        <w:rPr>
          <w:rFonts w:ascii="宋体" w:eastAsia="宋体" w:hAnsi="宋体"/>
          <w:color w:val="000000"/>
          <w:sz w:val="24"/>
        </w:rPr>
        <w:t>尺度、第</w:t>
      </w:r>
      <w:r w:rsidR="00963EBB" w:rsidRPr="008848FE">
        <w:rPr>
          <w:rFonts w:ascii="宋体" w:eastAsia="宋体" w:hAnsi="宋体" w:hint="eastAsia"/>
          <w:color w:val="000000"/>
          <w:position w:val="-6"/>
          <w:sz w:val="24"/>
        </w:rPr>
        <w:object w:dxaOrig="220" w:dyaOrig="279" w14:anchorId="72BE6FA5">
          <v:shape id="_x0000_i1048" type="#_x0000_t75" style="width:10.8pt;height:13.8pt" o:ole="">
            <v:imagedata r:id="rId50" o:title=""/>
          </v:shape>
          <o:OLEObject Type="Embed" ProgID="Equation.DSMT4" ShapeID="_x0000_i1048" DrawAspect="Content" ObjectID="_1846844684" r:id="rId51"/>
        </w:object>
      </w:r>
      <w:r>
        <w:rPr>
          <w:rFonts w:ascii="宋体" w:eastAsia="宋体" w:hAnsi="宋体"/>
          <w:color w:val="000000"/>
          <w:sz w:val="24"/>
        </w:rPr>
        <w:t>层的</w:t>
      </w:r>
      <w:r w:rsidR="00963EBB" w:rsidRPr="00963EBB">
        <w:rPr>
          <w:rFonts w:ascii="宋体" w:eastAsia="宋体" w:hAnsi="宋体" w:hint="eastAsia"/>
          <w:color w:val="000000"/>
          <w:position w:val="-6"/>
          <w:sz w:val="24"/>
        </w:rPr>
        <w:object w:dxaOrig="980" w:dyaOrig="279" w14:anchorId="2C87BDA5">
          <v:shape id="_x0000_i1049" type="#_x0000_t75" style="width:49.2pt;height:13.8pt" o:ole="">
            <v:imagedata r:id="rId52" o:title=""/>
          </v:shape>
          <o:OLEObject Type="Embed" ProgID="Equation.DSMT4" ShapeID="_x0000_i1049" DrawAspect="Content" ObjectID="_1846844685" r:id="rId53"/>
        </w:object>
      </w:r>
      <w:r>
        <w:rPr>
          <w:rFonts w:ascii="宋体" w:eastAsia="宋体" w:hAnsi="宋体"/>
          <w:color w:val="000000"/>
          <w:sz w:val="24"/>
        </w:rPr>
        <w:t>为：</w:t>
      </w:r>
    </w:p>
    <w:p w14:paraId="1F5BDAFB" w14:textId="77777777" w:rsidR="00963EBB" w:rsidRPr="00963EBB" w:rsidRDefault="00963EBB" w:rsidP="00963EBB">
      <w:pPr>
        <w:ind w:firstLine="420"/>
        <w:rPr>
          <w:rFonts w:ascii="宋体" w:eastAsia="宋体" w:hAnsi="宋体" w:hint="eastAsia"/>
          <w:color w:val="000000"/>
          <w:sz w:val="24"/>
        </w:rPr>
      </w:pPr>
    </w:p>
    <w:p w14:paraId="389F98CD" w14:textId="47F26AAE" w:rsidR="00E53CA7" w:rsidRPr="00963EBB" w:rsidRDefault="00963EBB" w:rsidP="00FB1B22">
      <w:pPr>
        <w:jc w:val="center"/>
        <w:rPr>
          <w:rFonts w:ascii="Cambria Math" w:hAnsi="Cambria Math"/>
          <w:color w:val="000000"/>
          <w:sz w:val="23"/>
        </w:rPr>
      </w:pPr>
      <w:r w:rsidRPr="00963EBB">
        <w:rPr>
          <w:rFonts w:ascii="Cambria Math" w:eastAsia="Cambria Math" w:hAnsi="Cambria Math"/>
          <w:color w:val="000000"/>
          <w:position w:val="-16"/>
          <w:sz w:val="23"/>
        </w:rPr>
        <w:object w:dxaOrig="2700" w:dyaOrig="440" w14:anchorId="37FC2DE3">
          <v:shape id="_x0000_i1050" type="#_x0000_t75" style="width:135pt;height:22.2pt" o:ole="">
            <v:imagedata r:id="rId54" o:title=""/>
          </v:shape>
          <o:OLEObject Type="Embed" ProgID="Equation.DSMT4" ShapeID="_x0000_i1050" DrawAspect="Content" ObjectID="_1846844686" r:id="rId55"/>
        </w:object>
      </w:r>
    </w:p>
    <w:p w14:paraId="0077ECC7" w14:textId="77777777" w:rsidR="00963EBB" w:rsidRPr="00963EBB" w:rsidRDefault="00963EBB" w:rsidP="00FB1B22">
      <w:pPr>
        <w:jc w:val="center"/>
      </w:pPr>
    </w:p>
    <w:p w14:paraId="5DB5B987" w14:textId="77777777" w:rsidR="00E53CA7" w:rsidRDefault="00000000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/>
          <w:color w:val="000000"/>
          <w:sz w:val="24"/>
        </w:rPr>
        <w:t>到第 d 层为止的累计量化结果记为：</w:t>
      </w:r>
    </w:p>
    <w:p w14:paraId="32271D1B" w14:textId="77777777" w:rsidR="00963EBB" w:rsidRDefault="00963EBB" w:rsidP="00FB1B22">
      <w:pPr>
        <w:ind w:firstLine="420"/>
      </w:pPr>
    </w:p>
    <w:p w14:paraId="54380111" w14:textId="5BCCA3CD" w:rsidR="00963EBB" w:rsidRDefault="00963EBB" w:rsidP="00963EBB">
      <w:pPr>
        <w:ind w:firstLine="420"/>
        <w:jc w:val="center"/>
        <w:rPr>
          <w:rFonts w:ascii="Cambria Math" w:hAnsi="Cambria Math"/>
          <w:color w:val="000000"/>
          <w:sz w:val="23"/>
        </w:rPr>
      </w:pPr>
      <w:r w:rsidRPr="00963EBB">
        <w:rPr>
          <w:rFonts w:ascii="Cambria Math" w:hAnsi="Cambria Math"/>
          <w:color w:val="000000"/>
          <w:position w:val="-30"/>
          <w:sz w:val="23"/>
        </w:rPr>
        <w:object w:dxaOrig="1260" w:dyaOrig="700" w14:anchorId="1D292AED">
          <v:shape id="_x0000_i1051" type="#_x0000_t75" style="width:63pt;height:34.8pt" o:ole="">
            <v:imagedata r:id="rId56" o:title=""/>
          </v:shape>
          <o:OLEObject Type="Embed" ProgID="Equation.DSMT4" ShapeID="_x0000_i1051" DrawAspect="Content" ObjectID="_1846844687" r:id="rId57"/>
        </w:object>
      </w:r>
    </w:p>
    <w:p w14:paraId="6F824D81" w14:textId="77777777" w:rsidR="00963EBB" w:rsidRPr="00963EBB" w:rsidRDefault="00963EBB" w:rsidP="00FB1B22">
      <w:pPr>
        <w:ind w:firstLine="420"/>
        <w:rPr>
          <w:rFonts w:ascii="宋体" w:hAnsi="宋体" w:hint="eastAsia"/>
          <w:color w:val="000000"/>
          <w:sz w:val="24"/>
        </w:rPr>
      </w:pPr>
    </w:p>
    <w:p w14:paraId="2400CE2E" w14:textId="5B579C2A" w:rsidR="00E53CA7" w:rsidRDefault="00000000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/>
          <w:color w:val="000000"/>
          <w:sz w:val="24"/>
        </w:rPr>
        <w:t>对应的</w:t>
      </w:r>
      <w:r w:rsidR="00963EBB" w:rsidRPr="00963EBB">
        <w:rPr>
          <w:rFonts w:ascii="宋体" w:eastAsia="宋体" w:hAnsi="宋体" w:hint="eastAsia"/>
          <w:color w:val="000000"/>
          <w:position w:val="-6"/>
          <w:sz w:val="24"/>
        </w:rPr>
        <w:object w:dxaOrig="1700" w:dyaOrig="279" w14:anchorId="16FF9B70">
          <v:shape id="_x0000_i1052" type="#_x0000_t75" style="width:85.2pt;height:13.8pt" o:ole="">
            <v:imagedata r:id="rId58" o:title=""/>
          </v:shape>
          <o:OLEObject Type="Embed" ProgID="Equation.DSMT4" ShapeID="_x0000_i1052" DrawAspect="Content" ObjectID="_1846844688" r:id="rId59"/>
        </w:object>
      </w:r>
      <w:r>
        <w:rPr>
          <w:rFonts w:ascii="宋体" w:eastAsia="宋体" w:hAnsi="宋体"/>
          <w:color w:val="000000"/>
          <w:sz w:val="24"/>
        </w:rPr>
        <w:t>为：</w:t>
      </w:r>
    </w:p>
    <w:p w14:paraId="126CFE46" w14:textId="77777777" w:rsidR="00963EBB" w:rsidRDefault="00963EBB" w:rsidP="00FB1B22">
      <w:pPr>
        <w:ind w:firstLine="420"/>
      </w:pPr>
    </w:p>
    <w:p w14:paraId="573C9847" w14:textId="6C82F56F" w:rsidR="00963EBB" w:rsidRDefault="00963EBB" w:rsidP="00963EBB">
      <w:pPr>
        <w:ind w:firstLine="420"/>
        <w:jc w:val="center"/>
        <w:rPr>
          <w:rFonts w:ascii="Cambria Math" w:hAnsi="Cambria Math"/>
          <w:color w:val="000000"/>
          <w:sz w:val="23"/>
        </w:rPr>
      </w:pPr>
      <w:r w:rsidRPr="00963EBB">
        <w:rPr>
          <w:rFonts w:ascii="Cambria Math" w:hAnsi="Cambria Math"/>
          <w:color w:val="000000"/>
          <w:position w:val="-16"/>
          <w:sz w:val="23"/>
        </w:rPr>
        <w:object w:dxaOrig="2620" w:dyaOrig="440" w14:anchorId="6B07D431">
          <v:shape id="_x0000_i1053" type="#_x0000_t75" style="width:130.8pt;height:22.2pt" o:ole="">
            <v:imagedata r:id="rId60" o:title=""/>
          </v:shape>
          <o:OLEObject Type="Embed" ProgID="Equation.DSMT4" ShapeID="_x0000_i1053" DrawAspect="Content" ObjectID="_1846844689" r:id="rId61"/>
        </w:object>
      </w:r>
    </w:p>
    <w:p w14:paraId="2BD3C312" w14:textId="77777777" w:rsidR="00963EBB" w:rsidRPr="00963EBB" w:rsidRDefault="00963EBB" w:rsidP="00FB1B22">
      <w:pPr>
        <w:ind w:firstLine="420"/>
        <w:rPr>
          <w:rFonts w:ascii="宋体" w:hAnsi="宋体" w:hint="eastAsia"/>
          <w:color w:val="000000"/>
          <w:sz w:val="24"/>
        </w:rPr>
      </w:pPr>
    </w:p>
    <w:p w14:paraId="6B68375A" w14:textId="4D835C01" w:rsidR="00E53CA7" w:rsidRDefault="00000000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/>
          <w:color w:val="000000"/>
          <w:sz w:val="24"/>
        </w:rPr>
        <w:lastRenderedPageBreak/>
        <w:t>因为每个尺度都有两层 RVQ，所以先把两层的</w:t>
      </w:r>
      <w:r w:rsidR="00963EBB" w:rsidRPr="00963EBB">
        <w:rPr>
          <w:rFonts w:ascii="宋体" w:eastAsia="宋体" w:hAnsi="宋体" w:hint="eastAsia"/>
          <w:color w:val="000000"/>
          <w:position w:val="-6"/>
          <w:sz w:val="24"/>
        </w:rPr>
        <w:object w:dxaOrig="980" w:dyaOrig="279" w14:anchorId="37218553">
          <v:shape id="_x0000_i1054" type="#_x0000_t75" style="width:49.2pt;height:13.8pt" o:ole="">
            <v:imagedata r:id="rId52" o:title=""/>
          </v:shape>
          <o:OLEObject Type="Embed" ProgID="Equation.DSMT4" ShapeID="_x0000_i1054" DrawAspect="Content" ObjectID="_1846844690" r:id="rId62"/>
        </w:object>
      </w:r>
      <w:r>
        <w:rPr>
          <w:rFonts w:ascii="宋体" w:eastAsia="宋体" w:hAnsi="宋体"/>
          <w:color w:val="000000"/>
          <w:sz w:val="24"/>
        </w:rPr>
        <w:t>和</w:t>
      </w:r>
      <w:r w:rsidR="00963EBB" w:rsidRPr="00963EBB">
        <w:rPr>
          <w:rFonts w:ascii="宋体" w:eastAsia="宋体" w:hAnsi="宋体" w:hint="eastAsia"/>
          <w:color w:val="000000"/>
          <w:position w:val="-6"/>
          <w:sz w:val="24"/>
        </w:rPr>
        <w:object w:dxaOrig="1700" w:dyaOrig="279" w14:anchorId="741EAF65">
          <v:shape id="_x0000_i1055" type="#_x0000_t75" style="width:85.2pt;height:13.8pt" o:ole="">
            <v:imagedata r:id="rId58" o:title=""/>
          </v:shape>
          <o:OLEObject Type="Embed" ProgID="Equation.DSMT4" ShapeID="_x0000_i1055" DrawAspect="Content" ObjectID="_1846844691" r:id="rId63"/>
        </w:object>
      </w:r>
      <w:r>
        <w:rPr>
          <w:rFonts w:ascii="宋体" w:eastAsia="宋体" w:hAnsi="宋体"/>
          <w:color w:val="000000"/>
          <w:sz w:val="24"/>
        </w:rPr>
        <w:t>分别取平均</w:t>
      </w:r>
      <w:r w:rsidR="0086058E">
        <w:rPr>
          <w:rFonts w:ascii="宋体" w:eastAsia="宋体" w:hAnsi="宋体" w:hint="eastAsia"/>
          <w:color w:val="000000"/>
          <w:sz w:val="24"/>
        </w:rPr>
        <w:t>（</w:t>
      </w:r>
      <w:r w:rsidR="0086058E" w:rsidRPr="0086058E">
        <w:rPr>
          <w:rFonts w:ascii="宋体" w:eastAsia="宋体" w:hAnsi="宋体" w:hint="eastAsia"/>
          <w:color w:val="FF0000"/>
          <w:sz w:val="24"/>
        </w:rPr>
        <w:t>取平均的原因则是为了防止</w:t>
      </w:r>
      <w:r w:rsidR="0086058E" w:rsidRPr="0086058E">
        <w:rPr>
          <w:rFonts w:ascii="宋体" w:eastAsia="宋体" w:hAnsi="宋体"/>
          <w:color w:val="FF0000"/>
          <w:sz w:val="24"/>
        </w:rPr>
        <w:t>量化损失的整体权重可能接近原来的两倍</w:t>
      </w:r>
      <w:r w:rsidR="0086058E" w:rsidRPr="0086058E">
        <w:rPr>
          <w:rFonts w:ascii="宋体" w:eastAsia="宋体" w:hAnsi="宋体" w:hint="eastAsia"/>
          <w:color w:val="FF0000"/>
          <w:sz w:val="24"/>
        </w:rPr>
        <w:t>，导致重建损失函数权重占比下降，进而使得重建效果变差，因此取平均</w:t>
      </w:r>
      <w:r w:rsidR="0086058E" w:rsidRPr="0086058E">
        <w:rPr>
          <w:rFonts w:ascii="宋体" w:eastAsia="宋体" w:hAnsi="宋体"/>
          <w:color w:val="FF0000"/>
          <w:sz w:val="24"/>
        </w:rPr>
        <w:t>保持不同尺度之间</w:t>
      </w:r>
      <w:r w:rsidR="0086058E" w:rsidRPr="0086058E">
        <w:rPr>
          <w:rFonts w:ascii="宋体" w:eastAsia="宋体" w:hAnsi="宋体" w:hint="eastAsia"/>
          <w:color w:val="FF0000"/>
          <w:sz w:val="24"/>
        </w:rPr>
        <w:t>以及不同层RVQ之间</w:t>
      </w:r>
      <w:r w:rsidR="0086058E" w:rsidRPr="0086058E">
        <w:rPr>
          <w:rFonts w:ascii="宋体" w:eastAsia="宋体" w:hAnsi="宋体"/>
          <w:color w:val="FF0000"/>
          <w:sz w:val="24"/>
        </w:rPr>
        <w:t>损失权重的一致性</w:t>
      </w:r>
      <w:r w:rsidR="0086058E">
        <w:rPr>
          <w:rFonts w:ascii="宋体" w:eastAsia="宋体" w:hAnsi="宋体" w:hint="eastAsia"/>
          <w:color w:val="000000"/>
          <w:sz w:val="24"/>
        </w:rPr>
        <w:t>）</w:t>
      </w:r>
      <w:r w:rsidR="00963EBB">
        <w:rPr>
          <w:rFonts w:ascii="宋体" w:eastAsia="宋体" w:hAnsi="宋体" w:hint="eastAsia"/>
          <w:color w:val="000000"/>
          <w:sz w:val="24"/>
        </w:rPr>
        <w:t>，得到如下</w:t>
      </w:r>
      <w:r w:rsidR="0086058E">
        <w:rPr>
          <w:rFonts w:ascii="宋体" w:eastAsia="宋体" w:hAnsi="宋体" w:hint="eastAsia"/>
          <w:color w:val="000000"/>
          <w:sz w:val="24"/>
        </w:rPr>
        <w:t>：</w:t>
      </w:r>
    </w:p>
    <w:p w14:paraId="5BB75AC6" w14:textId="77777777" w:rsidR="0086058E" w:rsidRDefault="0086058E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</w:p>
    <w:p w14:paraId="5863F27C" w14:textId="1C074AEF" w:rsidR="0086058E" w:rsidRDefault="0086058E" w:rsidP="0086058E">
      <w:pPr>
        <w:ind w:firstLine="420"/>
        <w:jc w:val="center"/>
        <w:rPr>
          <w:rFonts w:ascii="宋体" w:eastAsia="宋体" w:hAnsi="宋体" w:hint="eastAsia"/>
          <w:color w:val="000000"/>
          <w:sz w:val="24"/>
        </w:rPr>
      </w:pPr>
      <w:r w:rsidRPr="0086058E">
        <w:rPr>
          <w:rFonts w:ascii="宋体" w:eastAsia="宋体" w:hAnsi="宋体" w:hint="eastAsia"/>
          <w:color w:val="000000"/>
          <w:position w:val="-24"/>
          <w:sz w:val="24"/>
        </w:rPr>
        <w:object w:dxaOrig="1880" w:dyaOrig="680" w14:anchorId="3D4305B0">
          <v:shape id="_x0000_i1056" type="#_x0000_t75" style="width:94.2pt;height:34.2pt" o:ole="">
            <v:imagedata r:id="rId64" o:title=""/>
          </v:shape>
          <o:OLEObject Type="Embed" ProgID="Equation.DSMT4" ShapeID="_x0000_i1056" DrawAspect="Content" ObjectID="_1846844692" r:id="rId65"/>
        </w:object>
      </w:r>
    </w:p>
    <w:p w14:paraId="53C78304" w14:textId="369BF4E3" w:rsidR="0086058E" w:rsidRDefault="0086058E" w:rsidP="0086058E">
      <w:pPr>
        <w:ind w:firstLine="420"/>
        <w:jc w:val="center"/>
      </w:pPr>
      <w:r w:rsidRPr="0086058E">
        <w:rPr>
          <w:position w:val="-24"/>
        </w:rPr>
        <w:object w:dxaOrig="2320" w:dyaOrig="680" w14:anchorId="22A54F2B">
          <v:shape id="_x0000_i1057" type="#_x0000_t75" style="width:115.8pt;height:34.2pt" o:ole="">
            <v:imagedata r:id="rId66" o:title=""/>
          </v:shape>
          <o:OLEObject Type="Embed" ProgID="Equation.DSMT4" ShapeID="_x0000_i1057" DrawAspect="Content" ObjectID="_1846844693" r:id="rId67"/>
        </w:object>
      </w:r>
    </w:p>
    <w:p w14:paraId="7C51228B" w14:textId="77777777" w:rsidR="0086058E" w:rsidRDefault="0086058E" w:rsidP="00FB1B22">
      <w:pPr>
        <w:ind w:firstLine="420"/>
        <w:rPr>
          <w:rFonts w:ascii="Cambria Math" w:hAnsi="Cambria Math"/>
          <w:color w:val="000000"/>
          <w:sz w:val="23"/>
        </w:rPr>
      </w:pPr>
    </w:p>
    <w:p w14:paraId="6D96E6EF" w14:textId="2EB537C1" w:rsidR="00E53CA7" w:rsidRDefault="00000000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/>
          <w:color w:val="000000"/>
          <w:sz w:val="24"/>
        </w:rPr>
        <w:t>最后</w:t>
      </w:r>
      <w:proofErr w:type="gramStart"/>
      <w:r>
        <w:rPr>
          <w:rFonts w:ascii="宋体" w:eastAsia="宋体" w:hAnsi="宋体"/>
          <w:color w:val="000000"/>
          <w:sz w:val="24"/>
        </w:rPr>
        <w:t>得到</w:t>
      </w:r>
      <w:r w:rsidR="0086058E">
        <w:rPr>
          <w:rFonts w:ascii="宋体" w:eastAsia="宋体" w:hAnsi="宋体" w:hint="eastAsia"/>
          <w:color w:val="000000"/>
          <w:sz w:val="24"/>
        </w:rPr>
        <w:t>第</w:t>
      </w:r>
      <w:proofErr w:type="gramEnd"/>
      <w:r w:rsidR="0086058E" w:rsidRPr="008848FE">
        <w:rPr>
          <w:rFonts w:ascii="宋体" w:eastAsia="宋体" w:hAnsi="宋体" w:hint="eastAsia"/>
          <w:color w:val="000000"/>
          <w:position w:val="-6"/>
          <w:sz w:val="24"/>
        </w:rPr>
        <w:object w:dxaOrig="139" w:dyaOrig="279" w14:anchorId="7AF6717D">
          <v:shape id="_x0000_i1058" type="#_x0000_t75" style="width:7.2pt;height:13.8pt" o:ole="">
            <v:imagedata r:id="rId17" o:title=""/>
          </v:shape>
          <o:OLEObject Type="Embed" ProgID="Equation.DSMT4" ShapeID="_x0000_i1058" DrawAspect="Content" ObjectID="_1846844694" r:id="rId68"/>
        </w:object>
      </w:r>
      <w:r>
        <w:rPr>
          <w:rFonts w:ascii="宋体" w:eastAsia="宋体" w:hAnsi="宋体"/>
          <w:color w:val="000000"/>
          <w:sz w:val="24"/>
        </w:rPr>
        <w:t>尺度的VQ损失，其中</w:t>
      </w:r>
      <w:r w:rsidR="0086058E" w:rsidRPr="0086058E">
        <w:rPr>
          <w:rFonts w:ascii="宋体" w:eastAsia="宋体" w:hAnsi="宋体" w:hint="eastAsia"/>
          <w:color w:val="000000"/>
          <w:position w:val="-10"/>
          <w:sz w:val="24"/>
        </w:rPr>
        <w:object w:dxaOrig="240" w:dyaOrig="320" w14:anchorId="712EF635">
          <v:shape id="_x0000_i1059" type="#_x0000_t75" style="width:12pt;height:16.2pt" o:ole="">
            <v:imagedata r:id="rId69" o:title=""/>
          </v:shape>
          <o:OLEObject Type="Embed" ProgID="Equation.DSMT4" ShapeID="_x0000_i1059" DrawAspect="Content" ObjectID="_1846844695" r:id="rId70"/>
        </w:object>
      </w:r>
      <w:r>
        <w:rPr>
          <w:rFonts w:ascii="宋体" w:eastAsia="宋体" w:hAnsi="宋体"/>
          <w:color w:val="000000"/>
          <w:sz w:val="24"/>
        </w:rPr>
        <w:t>取0.25</w:t>
      </w:r>
      <w:r w:rsidR="0086058E">
        <w:rPr>
          <w:rFonts w:ascii="宋体" w:eastAsia="宋体" w:hAnsi="宋体" w:hint="eastAsia"/>
          <w:color w:val="000000"/>
          <w:sz w:val="24"/>
        </w:rPr>
        <w:t>：</w:t>
      </w:r>
    </w:p>
    <w:p w14:paraId="4CBA36D2" w14:textId="3019A092" w:rsidR="00775F4B" w:rsidRDefault="00775F4B" w:rsidP="00775F4B">
      <w:pPr>
        <w:ind w:firstLine="420"/>
        <w:jc w:val="center"/>
      </w:pPr>
      <w:r w:rsidRPr="00775F4B">
        <w:rPr>
          <w:rFonts w:ascii="宋体" w:eastAsia="宋体" w:hAnsi="宋体" w:hint="eastAsia"/>
          <w:color w:val="000000"/>
          <w:position w:val="-12"/>
          <w:sz w:val="24"/>
        </w:rPr>
        <w:object w:dxaOrig="2020" w:dyaOrig="380" w14:anchorId="54820956">
          <v:shape id="_x0000_i1060" type="#_x0000_t75" style="width:100.8pt;height:19.2pt" o:ole="">
            <v:imagedata r:id="rId71" o:title=""/>
          </v:shape>
          <o:OLEObject Type="Embed" ProgID="Equation.DSMT4" ShapeID="_x0000_i1060" DrawAspect="Content" ObjectID="_1846844696" r:id="rId72"/>
        </w:object>
      </w:r>
    </w:p>
    <w:p w14:paraId="43B753BA" w14:textId="77777777" w:rsidR="00E53CA7" w:rsidRDefault="00000000" w:rsidP="00FB1B22">
      <w:r>
        <w:rPr>
          <w:rFonts w:ascii="宋体" w:eastAsia="宋体" w:hAnsi="宋体"/>
          <w:color w:val="000000"/>
          <w:sz w:val="24"/>
        </w:rPr>
        <w:t>3、</w:t>
      </w:r>
      <w:r>
        <w:rPr>
          <w:rFonts w:ascii="宋体" w:eastAsia="宋体" w:hAnsi="宋体"/>
          <w:color w:val="FF0000"/>
          <w:sz w:val="24"/>
        </w:rPr>
        <w:t>总损失和训练调度怎么配？</w:t>
      </w:r>
    </w:p>
    <w:p w14:paraId="6B13E2E1" w14:textId="4F5B5FBB" w:rsidR="00E53CA7" w:rsidRDefault="00000000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/>
          <w:color w:val="000000"/>
          <w:sz w:val="24"/>
        </w:rPr>
        <w:t>总损失由重建损失和两个尺度的VQ损失组成</w:t>
      </w:r>
      <w:r w:rsidR="00775F4B">
        <w:rPr>
          <w:rFonts w:ascii="宋体" w:eastAsia="宋体" w:hAnsi="宋体" w:hint="eastAsia"/>
          <w:color w:val="000000"/>
          <w:sz w:val="24"/>
        </w:rPr>
        <w:t>。</w:t>
      </w:r>
      <w:r>
        <w:rPr>
          <w:rFonts w:ascii="宋体" w:eastAsia="宋体" w:hAnsi="宋体"/>
          <w:color w:val="000000"/>
          <w:sz w:val="24"/>
        </w:rPr>
        <w:t>重建部分仍然计算输入图像 x 和重建</w:t>
      </w:r>
      <w:r w:rsidR="00775F4B">
        <w:rPr>
          <w:rFonts w:ascii="宋体" w:eastAsia="宋体" w:hAnsi="宋体" w:hint="eastAsia"/>
          <w:color w:val="000000"/>
          <w:sz w:val="24"/>
        </w:rPr>
        <w:t>图像</w:t>
      </w:r>
      <w:r w:rsidR="00775F4B" w:rsidRPr="00775F4B">
        <w:rPr>
          <w:rFonts w:ascii="宋体" w:eastAsia="宋体" w:hAnsi="宋体" w:hint="eastAsia"/>
          <w:color w:val="000000"/>
          <w:position w:val="-14"/>
          <w:sz w:val="24"/>
        </w:rPr>
        <w:object w:dxaOrig="279" w:dyaOrig="380" w14:anchorId="443147DF">
          <v:shape id="_x0000_i1061" type="#_x0000_t75" style="width:13.8pt;height:19.2pt" o:ole="">
            <v:imagedata r:id="rId73" o:title=""/>
          </v:shape>
          <o:OLEObject Type="Embed" ProgID="Equation.DSMT4" ShapeID="_x0000_i1061" DrawAspect="Content" ObjectID="_1846844697" r:id="rId74"/>
        </w:object>
      </w:r>
      <w:r>
        <w:rPr>
          <w:rFonts w:ascii="宋体" w:eastAsia="宋体" w:hAnsi="宋体"/>
          <w:color w:val="000000"/>
          <w:sz w:val="24"/>
        </w:rPr>
        <w:t>之间的 MSE</w:t>
      </w:r>
      <w:r w:rsidR="00775F4B">
        <w:rPr>
          <w:rFonts w:ascii="宋体" w:eastAsia="宋体" w:hAnsi="宋体" w:hint="eastAsia"/>
          <w:color w:val="000000"/>
          <w:sz w:val="24"/>
        </w:rPr>
        <w:t>：</w:t>
      </w:r>
    </w:p>
    <w:p w14:paraId="4787EAC8" w14:textId="74DBA56F" w:rsidR="00E53CA7" w:rsidRPr="00775F4B" w:rsidRDefault="00E53CA7" w:rsidP="00FB1B22">
      <w:pPr>
        <w:jc w:val="center"/>
        <w:rPr>
          <w:rFonts w:ascii="Cambria Math" w:hAnsi="Cambria Math"/>
          <w:color w:val="000000"/>
          <w:sz w:val="23"/>
        </w:rPr>
      </w:pPr>
    </w:p>
    <w:p w14:paraId="2E5FFEB7" w14:textId="03FBE7DE" w:rsidR="00775F4B" w:rsidRDefault="00775F4B" w:rsidP="00FB1B22">
      <w:pPr>
        <w:jc w:val="center"/>
        <w:rPr>
          <w:rFonts w:ascii="Cambria Math" w:hAnsi="Cambria Math"/>
          <w:color w:val="000000"/>
          <w:sz w:val="23"/>
        </w:rPr>
      </w:pPr>
      <w:r w:rsidRPr="00775F4B">
        <w:rPr>
          <w:rFonts w:ascii="Cambria Math" w:hAnsi="Cambria Math"/>
          <w:color w:val="000000"/>
          <w:position w:val="-14"/>
          <w:sz w:val="23"/>
        </w:rPr>
        <w:object w:dxaOrig="1800" w:dyaOrig="380" w14:anchorId="64809A4D">
          <v:shape id="_x0000_i1062" type="#_x0000_t75" style="width:90pt;height:19.2pt" o:ole="">
            <v:imagedata r:id="rId75" o:title=""/>
          </v:shape>
          <o:OLEObject Type="Embed" ProgID="Equation.DSMT4" ShapeID="_x0000_i1062" DrawAspect="Content" ObjectID="_1846844698" r:id="rId76"/>
        </w:object>
      </w:r>
    </w:p>
    <w:p w14:paraId="3C6D7E30" w14:textId="77777777" w:rsidR="00775F4B" w:rsidRPr="00775F4B" w:rsidRDefault="00775F4B" w:rsidP="00FB1B22">
      <w:pPr>
        <w:jc w:val="center"/>
      </w:pPr>
    </w:p>
    <w:p w14:paraId="4446DC4A" w14:textId="76D2BAA7" w:rsidR="00E53CA7" w:rsidRDefault="00775F4B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VQ量化每层的</w:t>
      </w:r>
      <w:r>
        <w:rPr>
          <w:rFonts w:ascii="宋体" w:eastAsia="宋体" w:hAnsi="宋体"/>
          <w:color w:val="000000"/>
          <w:sz w:val="24"/>
        </w:rPr>
        <w:t>尺度权重也不是从头到尾固定不变</w:t>
      </w:r>
      <w:r>
        <w:rPr>
          <w:rFonts w:ascii="宋体" w:eastAsia="宋体" w:hAnsi="宋体" w:hint="eastAsia"/>
          <w:color w:val="000000"/>
          <w:sz w:val="24"/>
        </w:rPr>
        <w:t>，</w:t>
      </w:r>
      <w:proofErr w:type="gramStart"/>
      <w:r>
        <w:rPr>
          <w:rFonts w:ascii="宋体" w:eastAsia="宋体" w:hAnsi="宋体"/>
          <w:color w:val="000000"/>
          <w:sz w:val="24"/>
        </w:rPr>
        <w:t>前期把</w:t>
      </w:r>
      <w:proofErr w:type="gramEnd"/>
      <w:r>
        <w:rPr>
          <w:rFonts w:ascii="宋体" w:eastAsia="宋体" w:hAnsi="宋体"/>
          <w:color w:val="000000"/>
          <w:sz w:val="24"/>
        </w:rPr>
        <w:t>第二个尺度</w:t>
      </w:r>
      <w:r>
        <w:rPr>
          <w:rFonts w:ascii="宋体" w:eastAsia="宋体" w:hAnsi="宋体" w:hint="eastAsia"/>
          <w:color w:val="000000"/>
          <w:sz w:val="24"/>
        </w:rPr>
        <w:t>的VQ</w:t>
      </w:r>
      <w:r>
        <w:rPr>
          <w:rFonts w:ascii="宋体" w:eastAsia="宋体" w:hAnsi="宋体"/>
          <w:color w:val="000000"/>
          <w:sz w:val="24"/>
        </w:rPr>
        <w:t>权重设得更高一些，</w:t>
      </w:r>
      <w:r>
        <w:rPr>
          <w:rFonts w:ascii="宋体" w:eastAsia="宋体" w:hAnsi="宋体" w:hint="eastAsia"/>
          <w:color w:val="000000"/>
          <w:sz w:val="24"/>
        </w:rPr>
        <w:t>目的是为了</w:t>
      </w:r>
      <w:r>
        <w:rPr>
          <w:rFonts w:ascii="宋体" w:eastAsia="宋体" w:hAnsi="宋体"/>
          <w:color w:val="000000"/>
          <w:sz w:val="24"/>
        </w:rPr>
        <w:t>让</w:t>
      </w:r>
      <w:r>
        <w:rPr>
          <w:rFonts w:ascii="宋体" w:eastAsia="宋体" w:hAnsi="宋体" w:hint="eastAsia"/>
          <w:color w:val="000000"/>
          <w:sz w:val="24"/>
        </w:rPr>
        <w:t>第二层</w:t>
      </w:r>
      <w:r>
        <w:rPr>
          <w:rFonts w:ascii="宋体" w:eastAsia="宋体" w:hAnsi="宋体"/>
          <w:color w:val="000000"/>
          <w:sz w:val="24"/>
        </w:rPr>
        <w:t>尺度</w:t>
      </w:r>
      <w:r>
        <w:rPr>
          <w:rFonts w:ascii="宋体" w:eastAsia="宋体" w:hAnsi="宋体" w:hint="eastAsia"/>
          <w:color w:val="000000"/>
          <w:sz w:val="24"/>
        </w:rPr>
        <w:t>码本能够</w:t>
      </w:r>
      <w:r>
        <w:rPr>
          <w:rFonts w:ascii="宋体" w:eastAsia="宋体" w:hAnsi="宋体"/>
          <w:color w:val="000000"/>
          <w:sz w:val="24"/>
        </w:rPr>
        <w:t>充分参与训练</w:t>
      </w:r>
      <w:r>
        <w:rPr>
          <w:rFonts w:ascii="宋体" w:eastAsia="宋体" w:hAnsi="宋体" w:hint="eastAsia"/>
          <w:color w:val="000000"/>
          <w:sz w:val="24"/>
        </w:rPr>
        <w:t>，</w:t>
      </w:r>
      <w:r>
        <w:rPr>
          <w:rFonts w:ascii="宋体" w:eastAsia="宋体" w:hAnsi="宋体"/>
          <w:color w:val="000000"/>
          <w:sz w:val="24"/>
        </w:rPr>
        <w:t>后</w:t>
      </w:r>
      <w:r>
        <w:rPr>
          <w:rFonts w:ascii="宋体" w:eastAsia="宋体" w:hAnsi="宋体" w:hint="eastAsia"/>
          <w:color w:val="000000"/>
          <w:sz w:val="24"/>
        </w:rPr>
        <w:t>期再</w:t>
      </w:r>
      <w:r>
        <w:rPr>
          <w:rFonts w:ascii="宋体" w:eastAsia="宋体" w:hAnsi="宋体"/>
          <w:color w:val="000000"/>
          <w:sz w:val="24"/>
        </w:rPr>
        <w:t>逐步</w:t>
      </w:r>
      <w:r>
        <w:rPr>
          <w:rFonts w:ascii="宋体" w:eastAsia="宋体" w:hAnsi="宋体" w:hint="eastAsia"/>
          <w:color w:val="000000"/>
          <w:sz w:val="24"/>
        </w:rPr>
        <w:t>线性</w:t>
      </w:r>
      <w:r>
        <w:rPr>
          <w:rFonts w:ascii="宋体" w:eastAsia="宋体" w:hAnsi="宋体"/>
          <w:color w:val="000000"/>
          <w:sz w:val="24"/>
        </w:rPr>
        <w:t>调整到两个尺度都是0.25。</w:t>
      </w:r>
    </w:p>
    <w:p w14:paraId="09055426" w14:textId="77777777" w:rsidR="00775F4B" w:rsidRDefault="00775F4B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</w:p>
    <w:p w14:paraId="5DAF0D0A" w14:textId="257BFA60" w:rsidR="00775F4B" w:rsidRDefault="00775F4B" w:rsidP="00775F4B">
      <w:pPr>
        <w:ind w:firstLine="420"/>
        <w:jc w:val="center"/>
        <w:rPr>
          <w:rFonts w:ascii="宋体" w:eastAsia="宋体" w:hAnsi="宋体" w:hint="eastAsia"/>
          <w:color w:val="000000"/>
          <w:sz w:val="24"/>
        </w:rPr>
      </w:pPr>
      <w:r w:rsidRPr="00775F4B">
        <w:rPr>
          <w:rFonts w:ascii="宋体" w:eastAsia="宋体" w:hAnsi="宋体" w:hint="eastAsia"/>
          <w:color w:val="000000"/>
          <w:position w:val="-12"/>
          <w:sz w:val="24"/>
        </w:rPr>
        <w:object w:dxaOrig="3400" w:dyaOrig="360" w14:anchorId="2597DE5C">
          <v:shape id="_x0000_i1063" type="#_x0000_t75" style="width:169.8pt;height:18pt" o:ole="">
            <v:imagedata r:id="rId77" o:title=""/>
          </v:shape>
          <o:OLEObject Type="Embed" ProgID="Equation.DSMT4" ShapeID="_x0000_i1063" DrawAspect="Content" ObjectID="_1846844699" r:id="rId78"/>
        </w:object>
      </w:r>
    </w:p>
    <w:p w14:paraId="11C2F908" w14:textId="77777777" w:rsidR="00775F4B" w:rsidRDefault="00775F4B" w:rsidP="00FB1B22">
      <w:pPr>
        <w:ind w:firstLine="420"/>
      </w:pPr>
    </w:p>
    <w:p w14:paraId="764C766C" w14:textId="0CAA85F3" w:rsidR="00775F4B" w:rsidRDefault="00775F4B" w:rsidP="00FB1B22">
      <w:pPr>
        <w:ind w:firstLine="420"/>
      </w:pPr>
      <w:r>
        <w:rPr>
          <w:rFonts w:hint="eastAsia"/>
        </w:rPr>
        <w:t>因此，总损失函数可以如下：</w:t>
      </w:r>
    </w:p>
    <w:p w14:paraId="4285CABA" w14:textId="77777777" w:rsidR="00775F4B" w:rsidRDefault="00775F4B" w:rsidP="00FB1B22">
      <w:pPr>
        <w:ind w:firstLine="420"/>
      </w:pPr>
    </w:p>
    <w:p w14:paraId="575CF40B" w14:textId="3228FE19" w:rsidR="00775F4B" w:rsidRPr="00775F4B" w:rsidRDefault="00775F4B" w:rsidP="00775F4B">
      <w:pPr>
        <w:ind w:firstLine="420"/>
        <w:jc w:val="center"/>
      </w:pPr>
      <w:r w:rsidRPr="00775F4B">
        <w:rPr>
          <w:rFonts w:ascii="宋体" w:eastAsia="宋体" w:hAnsi="宋体"/>
          <w:position w:val="-14"/>
        </w:rPr>
        <w:object w:dxaOrig="2439" w:dyaOrig="400" w14:anchorId="446C38FC">
          <v:shape id="_x0000_i1064" type="#_x0000_t75" style="width:121.8pt;height:19.8pt" o:ole="">
            <v:imagedata r:id="rId79" o:title=""/>
          </v:shape>
          <o:OLEObject Type="Embed" ProgID="Equation.DSMT4" ShapeID="_x0000_i1064" DrawAspect="Content" ObjectID="_1846844700" r:id="rId80"/>
        </w:object>
      </w:r>
    </w:p>
    <w:p w14:paraId="7924B900" w14:textId="77777777" w:rsidR="00775F4B" w:rsidRDefault="00775F4B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</w:p>
    <w:p w14:paraId="0EAF2C39" w14:textId="56B2E617" w:rsidR="00E53CA7" w:rsidRDefault="00000000" w:rsidP="00FB1B22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/>
          <w:color w:val="000000"/>
          <w:sz w:val="24"/>
        </w:rPr>
        <w:t>把课程采样、</w:t>
      </w:r>
      <w:r w:rsidR="0026328F" w:rsidRPr="0026328F">
        <w:rPr>
          <w:rFonts w:ascii="宋体" w:eastAsia="宋体" w:hAnsi="宋体"/>
          <w:color w:val="000000"/>
          <w:sz w:val="24"/>
        </w:rPr>
        <w:t>Skip Dropout</w:t>
      </w:r>
      <w:r>
        <w:rPr>
          <w:rFonts w:ascii="宋体" w:eastAsia="宋体" w:hAnsi="宋体"/>
          <w:color w:val="000000"/>
          <w:sz w:val="24"/>
        </w:rPr>
        <w:t>和尺度损失权重放在一起，200 轮训练的完整调度如下</w:t>
      </w:r>
      <w:r w:rsidR="00775F4B">
        <w:rPr>
          <w:rFonts w:ascii="宋体" w:eastAsia="宋体" w:hAnsi="宋体" w:hint="eastAsia"/>
          <w:color w:val="000000"/>
          <w:sz w:val="24"/>
        </w:rPr>
        <w:t>：</w:t>
      </w:r>
    </w:p>
    <w:p w14:paraId="30F2CB09" w14:textId="77777777" w:rsidR="00FA58FC" w:rsidRDefault="00FA58FC" w:rsidP="00FA58FC"/>
    <w:tbl>
      <w:tblPr>
        <w:tblW w:w="9142" w:type="dxa"/>
        <w:tblLayout w:type="fixed"/>
        <w:tblLook w:val="04A0" w:firstRow="1" w:lastRow="0" w:firstColumn="1" w:lastColumn="0" w:noHBand="0" w:noVBand="1"/>
      </w:tblPr>
      <w:tblGrid>
        <w:gridCol w:w="1669"/>
        <w:gridCol w:w="2704"/>
        <w:gridCol w:w="1701"/>
        <w:gridCol w:w="285"/>
        <w:gridCol w:w="2783"/>
      </w:tblGrid>
      <w:tr w:rsidR="00E53CA7" w14:paraId="6AD1E431" w14:textId="77777777" w:rsidTr="00775F4B">
        <w:trPr>
          <w:trHeight w:val="331"/>
        </w:trPr>
        <w:tc>
          <w:tcPr>
            <w:tcW w:w="1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2F3E" w14:textId="77777777" w:rsidR="00E53CA7" w:rsidRDefault="00000000" w:rsidP="00FB1B22">
            <w:pPr>
              <w:jc w:val="center"/>
            </w:pPr>
            <w:r>
              <w:rPr>
                <w:rFonts w:ascii="宋体" w:eastAsia="宋体" w:hAnsi="宋体"/>
                <w:b/>
                <w:color w:val="000000"/>
              </w:rPr>
              <w:t>Epoch（200）</w:t>
            </w:r>
          </w:p>
        </w:tc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41A1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每个尺度的候选集合</w:t>
            </w:r>
          </w:p>
        </w:tc>
        <w:tc>
          <w:tcPr>
            <w:tcW w:w="1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8ABE" w14:textId="77777777" w:rsidR="00E53CA7" w:rsidRDefault="00000000" w:rsidP="00FB1B22">
            <w:pPr>
              <w:jc w:val="center"/>
            </w:pPr>
            <w:r>
              <w:rPr>
                <w:rFonts w:ascii="宋体" w:eastAsia="宋体" w:hAnsi="宋体"/>
                <w:b/>
                <w:color w:val="000000"/>
              </w:rPr>
              <w:t>Skip Dropout</w:t>
            </w:r>
          </w:p>
        </w:tc>
        <w:tc>
          <w:tcPr>
            <w:tcW w:w="2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58EB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尺度损失权重</w:t>
            </w:r>
          </w:p>
        </w:tc>
      </w:tr>
      <w:tr w:rsidR="00E53CA7" w14:paraId="3FD94771" w14:textId="77777777" w:rsidTr="00775F4B">
        <w:trPr>
          <w:trHeight w:val="331"/>
        </w:trPr>
        <w:tc>
          <w:tcPr>
            <w:tcW w:w="1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C2E2E" w14:textId="77777777" w:rsidR="00E53CA7" w:rsidRDefault="00000000" w:rsidP="00FB1B22">
            <w:pPr>
              <w:jc w:val="center"/>
            </w:pPr>
            <w:r>
              <w:rPr>
                <w:rFonts w:ascii="宋体" w:eastAsia="宋体" w:hAnsi="宋体"/>
                <w:color w:val="000000"/>
              </w:rPr>
              <w:t>0-19</w:t>
            </w:r>
          </w:p>
        </w:tc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5BD2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Early：{32,64}</w:t>
            </w:r>
          </w:p>
        </w:tc>
        <w:tc>
          <w:tcPr>
            <w:tcW w:w="1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8192" w14:textId="77777777" w:rsidR="00E53CA7" w:rsidRDefault="00000000" w:rsidP="00FB1B22">
            <w:pPr>
              <w:jc w:val="center"/>
            </w:pPr>
            <w:r>
              <w:rPr>
                <w:rFonts w:ascii="宋体" w:eastAsia="宋体" w:hAnsi="宋体"/>
                <w:color w:val="000000"/>
              </w:rPr>
              <w:t>0.1</w:t>
            </w:r>
          </w:p>
        </w:tc>
        <w:tc>
          <w:tcPr>
            <w:tcW w:w="2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EA8AA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[0.25,0.50]</w:t>
            </w:r>
          </w:p>
        </w:tc>
      </w:tr>
      <w:tr w:rsidR="00E53CA7" w14:paraId="2063CFD2" w14:textId="77777777" w:rsidTr="00775F4B">
        <w:trPr>
          <w:trHeight w:val="671"/>
        </w:trPr>
        <w:tc>
          <w:tcPr>
            <w:tcW w:w="1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6910C" w14:textId="77777777" w:rsidR="00E53CA7" w:rsidRDefault="00000000" w:rsidP="00FB1B22">
            <w:pPr>
              <w:jc w:val="center"/>
            </w:pPr>
            <w:r>
              <w:rPr>
                <w:rFonts w:ascii="宋体" w:eastAsia="宋体" w:hAnsi="宋体"/>
                <w:color w:val="000000"/>
              </w:rPr>
              <w:lastRenderedPageBreak/>
              <w:t>20-79</w:t>
            </w:r>
          </w:p>
        </w:tc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286A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Middle：{8,16,32,64}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470C" w14:textId="77777777" w:rsidR="00E53CA7" w:rsidRDefault="00000000" w:rsidP="00FB1B22">
            <w:pPr>
              <w:jc w:val="center"/>
            </w:pPr>
            <w:r>
              <w:rPr>
                <w:rFonts w:ascii="宋体" w:eastAsia="宋体" w:hAnsi="宋体"/>
                <w:color w:val="000000"/>
              </w:rPr>
              <w:t>0.1 → 0</w:t>
            </w:r>
          </w:p>
        </w:tc>
        <w:tc>
          <w:tcPr>
            <w:tcW w:w="306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5759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[0.25,0.50] → [0.25,0.25]</w:t>
            </w:r>
          </w:p>
        </w:tc>
      </w:tr>
      <w:tr w:rsidR="00E53CA7" w14:paraId="6F9F90F0" w14:textId="77777777" w:rsidTr="00775F4B">
        <w:trPr>
          <w:trHeight w:val="321"/>
        </w:trPr>
        <w:tc>
          <w:tcPr>
            <w:tcW w:w="1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60A4" w14:textId="77777777" w:rsidR="00E53CA7" w:rsidRDefault="00000000" w:rsidP="00FB1B22">
            <w:pPr>
              <w:jc w:val="center"/>
            </w:pPr>
            <w:r>
              <w:rPr>
                <w:rFonts w:ascii="宋体" w:eastAsia="宋体" w:hAnsi="宋体"/>
                <w:color w:val="000000"/>
              </w:rPr>
              <w:t>80-199</w:t>
            </w:r>
          </w:p>
        </w:tc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33A5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Late：{2,4,8,16,32,64}</w:t>
            </w:r>
          </w:p>
        </w:tc>
        <w:tc>
          <w:tcPr>
            <w:tcW w:w="1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0008" w14:textId="77777777" w:rsidR="00E53CA7" w:rsidRDefault="00000000" w:rsidP="00FB1B22">
            <w:pPr>
              <w:jc w:val="center"/>
            </w:pPr>
            <w:r>
              <w:rPr>
                <w:rFonts w:ascii="宋体" w:eastAsia="宋体" w:hAnsi="宋体"/>
                <w:color w:val="000000"/>
              </w:rPr>
              <w:t>0</w:t>
            </w:r>
          </w:p>
        </w:tc>
        <w:tc>
          <w:tcPr>
            <w:tcW w:w="2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0A7F" w14:textId="77777777" w:rsidR="00E53CA7" w:rsidRDefault="00000000" w:rsidP="00FB1B22">
            <w:pPr>
              <w:jc w:val="left"/>
            </w:pPr>
            <w:r>
              <w:rPr>
                <w:rFonts w:ascii="宋体" w:eastAsia="宋体" w:hAnsi="宋体"/>
                <w:color w:val="000000"/>
              </w:rPr>
              <w:t>[0.25,0.25]</w:t>
            </w:r>
          </w:p>
        </w:tc>
      </w:tr>
    </w:tbl>
    <w:p w14:paraId="5788291E" w14:textId="52D67AF5" w:rsidR="00E53CA7" w:rsidRDefault="00E53CA7" w:rsidP="00775F4B"/>
    <w:sectPr w:rsidR="00E53C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451">
      <wne:macro wne:macroName="MATHTYPECOMMANDS.UILIB.MTCOMMAND_INSERTDISPEQN"/>
    </wne:keymap>
    <wne:keymap wne:kcmPrimary="04DC">
      <wne:macro wne:macroName="MATHTYPECOMMANDS.UILIB.MTCOMMAND_TEXTOGGLE"/>
    </wne:keymap>
    <wne:keymap wne:kcmPrimary="0551">
      <wne:macro wne:macroName="MATHTYPECOMMANDS.UILIB.MTCOMMAND_INSERTRIGHTNUMBEREDDISPEQN"/>
    </wne:keymap>
    <wne:keymap wne:kcmPrimary="0651">
      <wne:macro wne:macroName="MATHTYPECOMMANDS.UILIB.MTCOMMAND_INSERTINLINEEQN"/>
    </wne:keymap>
    <wne:keymap wne:kcmPrimary="0751">
      <wne:macro wne:macroName="MATHTYPECOMMANDS.UILIB.MTCOMMAND_INSERTLEFTNUMBEREDDISPEQN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084E9" w14:textId="77777777" w:rsidR="00E524F4" w:rsidRDefault="00E524F4" w:rsidP="00EB4F82">
      <w:r>
        <w:separator/>
      </w:r>
    </w:p>
  </w:endnote>
  <w:endnote w:type="continuationSeparator" w:id="0">
    <w:p w14:paraId="591E3DA0" w14:textId="77777777" w:rsidR="00E524F4" w:rsidRDefault="00E524F4" w:rsidP="00EB4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26E6D" w14:textId="77777777" w:rsidR="00E524F4" w:rsidRDefault="00E524F4" w:rsidP="00EB4F82">
      <w:r>
        <w:separator/>
      </w:r>
    </w:p>
  </w:footnote>
  <w:footnote w:type="continuationSeparator" w:id="0">
    <w:p w14:paraId="70E62C85" w14:textId="77777777" w:rsidR="00E524F4" w:rsidRDefault="00E524F4" w:rsidP="00EB4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E8E26"/>
    <w:multiLevelType w:val="singleLevel"/>
    <w:tmpl w:val="111E8E26"/>
    <w:lvl w:ilvl="0">
      <w:start w:val="1"/>
      <w:numFmt w:val="decimal"/>
      <w:suff w:val="nothing"/>
      <w:lvlText w:val="%1、"/>
      <w:lvlJc w:val="left"/>
    </w:lvl>
  </w:abstractNum>
  <w:num w:numId="1" w16cid:durableId="168875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3CA7"/>
    <w:rsid w:val="00196A45"/>
    <w:rsid w:val="001F5A62"/>
    <w:rsid w:val="00236609"/>
    <w:rsid w:val="0026328F"/>
    <w:rsid w:val="00345EB3"/>
    <w:rsid w:val="00423648"/>
    <w:rsid w:val="006418FD"/>
    <w:rsid w:val="00775F4B"/>
    <w:rsid w:val="00816A21"/>
    <w:rsid w:val="0086058E"/>
    <w:rsid w:val="008848FE"/>
    <w:rsid w:val="00963EBB"/>
    <w:rsid w:val="009B36E9"/>
    <w:rsid w:val="00A20DAB"/>
    <w:rsid w:val="00B659D0"/>
    <w:rsid w:val="00E524F4"/>
    <w:rsid w:val="00E53CA7"/>
    <w:rsid w:val="00EB4F82"/>
    <w:rsid w:val="00FA23D9"/>
    <w:rsid w:val="00FA58FC"/>
    <w:rsid w:val="00FB1B22"/>
    <w:rsid w:val="07592B64"/>
    <w:rsid w:val="0E372937"/>
    <w:rsid w:val="0E6855FE"/>
    <w:rsid w:val="0F144A26"/>
    <w:rsid w:val="103C317F"/>
    <w:rsid w:val="11324365"/>
    <w:rsid w:val="18797CF6"/>
    <w:rsid w:val="19207902"/>
    <w:rsid w:val="1C3C07FD"/>
    <w:rsid w:val="1C3E5A5B"/>
    <w:rsid w:val="21984CC5"/>
    <w:rsid w:val="287A6052"/>
    <w:rsid w:val="2D6C06F9"/>
    <w:rsid w:val="305D2207"/>
    <w:rsid w:val="3BE01BF7"/>
    <w:rsid w:val="3CA22536"/>
    <w:rsid w:val="41D438BC"/>
    <w:rsid w:val="4CBA4BAD"/>
    <w:rsid w:val="4F6D3DC4"/>
    <w:rsid w:val="500B77B1"/>
    <w:rsid w:val="502276E9"/>
    <w:rsid w:val="62C47889"/>
    <w:rsid w:val="6860521B"/>
    <w:rsid w:val="68B65AA7"/>
    <w:rsid w:val="6999241A"/>
    <w:rsid w:val="6B6B003F"/>
    <w:rsid w:val="6B8C2C01"/>
    <w:rsid w:val="6BEB4199"/>
    <w:rsid w:val="6F6B010C"/>
    <w:rsid w:val="776D04E7"/>
    <w:rsid w:val="776E3A21"/>
    <w:rsid w:val="7ACF29F8"/>
    <w:rsid w:val="7E691EC9"/>
    <w:rsid w:val="7F5815A4"/>
    <w:rsid w:val="7FA0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7C8D0"/>
  <w15:docId w15:val="{978CCD77-91F5-4D96-B806-15915937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A58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header"/>
    <w:basedOn w:val="a"/>
    <w:link w:val="a4"/>
    <w:rsid w:val="00EB4F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B4F82"/>
    <w:rPr>
      <w:kern w:val="2"/>
      <w:sz w:val="18"/>
      <w:szCs w:val="18"/>
    </w:rPr>
  </w:style>
  <w:style w:type="paragraph" w:styleId="a5">
    <w:name w:val="footer"/>
    <w:basedOn w:val="a"/>
    <w:link w:val="a6"/>
    <w:rsid w:val="00EB4F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B4F82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FA58F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19.wmf"/><Relationship Id="rId63" Type="http://schemas.openxmlformats.org/officeDocument/2006/relationships/oleObject" Target="embeddings/oleObject31.bin"/><Relationship Id="rId68" Type="http://schemas.openxmlformats.org/officeDocument/2006/relationships/oleObject" Target="embeddings/oleObject34.bin"/><Relationship Id="rId16" Type="http://schemas.openxmlformats.org/officeDocument/2006/relationships/oleObject" Target="embeddings/oleObject5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4.wmf"/><Relationship Id="rId53" Type="http://schemas.openxmlformats.org/officeDocument/2006/relationships/oleObject" Target="embeddings/oleObject25.bin"/><Relationship Id="rId58" Type="http://schemas.openxmlformats.org/officeDocument/2006/relationships/image" Target="media/image24.wmf"/><Relationship Id="rId74" Type="http://schemas.openxmlformats.org/officeDocument/2006/relationships/oleObject" Target="embeddings/oleObject37.bin"/><Relationship Id="rId79" Type="http://schemas.openxmlformats.org/officeDocument/2006/relationships/image" Target="media/image33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9.bin"/><Relationship Id="rId82" Type="http://schemas.openxmlformats.org/officeDocument/2006/relationships/theme" Target="theme/theme1.xml"/><Relationship Id="rId19" Type="http://schemas.openxmlformats.org/officeDocument/2006/relationships/image" Target="media/image6.wmf"/><Relationship Id="rId14" Type="http://schemas.openxmlformats.org/officeDocument/2006/relationships/oleObject" Target="embeddings/oleObject4.bin"/><Relationship Id="rId22" Type="http://schemas.openxmlformats.org/officeDocument/2006/relationships/image" Target="media/image7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oleObject" Target="embeddings/oleObject22.bin"/><Relationship Id="rId56" Type="http://schemas.openxmlformats.org/officeDocument/2006/relationships/image" Target="media/image23.wmf"/><Relationship Id="rId64" Type="http://schemas.openxmlformats.org/officeDocument/2006/relationships/image" Target="media/image26.wmf"/><Relationship Id="rId69" Type="http://schemas.openxmlformats.org/officeDocument/2006/relationships/image" Target="media/image28.wmf"/><Relationship Id="rId77" Type="http://schemas.openxmlformats.org/officeDocument/2006/relationships/image" Target="media/image32.wmf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6.bin"/><Relationship Id="rId80" Type="http://schemas.openxmlformats.org/officeDocument/2006/relationships/oleObject" Target="embeddings/oleObject40.bin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2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3.bin"/><Relationship Id="rId20" Type="http://schemas.openxmlformats.org/officeDocument/2006/relationships/oleObject" Target="embeddings/oleObject7.bin"/><Relationship Id="rId41" Type="http://schemas.openxmlformats.org/officeDocument/2006/relationships/image" Target="media/image16.wmf"/><Relationship Id="rId54" Type="http://schemas.openxmlformats.org/officeDocument/2006/relationships/image" Target="media/image22.wmf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5.bin"/><Relationship Id="rId75" Type="http://schemas.openxmlformats.org/officeDocument/2006/relationships/image" Target="media/image31.wmf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44" Type="http://schemas.openxmlformats.org/officeDocument/2006/relationships/oleObject" Target="embeddings/oleObject20.bin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2.bin"/><Relationship Id="rId73" Type="http://schemas.openxmlformats.org/officeDocument/2006/relationships/image" Target="media/image30.wmf"/><Relationship Id="rId78" Type="http://schemas.openxmlformats.org/officeDocument/2006/relationships/oleObject" Target="embeddings/oleObject39.bin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oleObject" Target="embeddings/oleObject6.bin"/><Relationship Id="rId39" Type="http://schemas.openxmlformats.org/officeDocument/2006/relationships/image" Target="media/image15.wmf"/><Relationship Id="rId34" Type="http://schemas.openxmlformats.org/officeDocument/2006/relationships/oleObject" Target="embeddings/oleObject15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8.bin"/><Relationship Id="rId7" Type="http://schemas.openxmlformats.org/officeDocument/2006/relationships/endnotes" Target="endnotes.xml"/><Relationship Id="rId71" Type="http://schemas.openxmlformats.org/officeDocument/2006/relationships/image" Target="media/image29.wmf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image" Target="media/image8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8.wmf"/><Relationship Id="rId66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湙 曾</cp:lastModifiedBy>
  <cp:revision>6</cp:revision>
  <dcterms:created xsi:type="dcterms:W3CDTF">2025-06-20T03:34:00Z</dcterms:created>
  <dcterms:modified xsi:type="dcterms:W3CDTF">2026-07-29T07:32:00Z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C5860EDF0E654ED293DBBFC5371088FA_12</vt:lpwstr>
  </property>
  <property fmtid="{D5CDD505-2E9C-101B-9397-08002B2CF9AE}" pid="4" name="KSOTemplateDocerSaveRecord">
    <vt:lpwstr>eyJoZGlkIjoiMDg3OGM5MzRiNzU0N2VjOGYzZDJhMGViYzM5MzU3MDQiLCJ1c2VySWQiOiI2NjQ0OTMwMDgifQ==</vt:lpwstr>
  </property>
  <property fmtid="{D5CDD505-2E9C-101B-9397-08002B2CF9AE}" pid="5" name="MTWinEqns">
    <vt:bool>true</vt:bool>
  </property>
</Properties>
</file>