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aqpi20chmqq8" w:id="0"/>
      <w:bookmarkEnd w:id="0"/>
      <w:r w:rsidDel="00000000" w:rsidR="00000000" w:rsidRPr="00000000">
        <w:rPr>
          <w:rtl w:val="0"/>
        </w:rPr>
        <w:t xml:space="preserve">Can ChatGPT Identify and Handle Data Quality Issues?</w:t>
      </w:r>
    </w:p>
    <w:p w:rsidR="00000000" w:rsidDel="00000000" w:rsidP="00000000" w:rsidRDefault="00000000" w:rsidRPr="00000000" w14:paraId="00000002">
      <w:pPr>
        <w:rPr/>
      </w:pPr>
      <w:r w:rsidDel="00000000" w:rsidR="00000000" w:rsidRPr="00000000">
        <w:rPr>
          <w:rtl w:val="0"/>
        </w:rPr>
        <w:t xml:space="preserve">Amidst all the fervor around ChatGPT, most of the applications and use cases have had to do with words and code. But what about data? How well is ChatGPT able to analyze and process data, especially messy data?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this blog post, we evaluate ChatGPT on a variety of common data quality issues and tasks. </w:t>
      </w:r>
    </w:p>
    <w:p w:rsidR="00000000" w:rsidDel="00000000" w:rsidP="00000000" w:rsidRDefault="00000000" w:rsidRPr="00000000" w14:paraId="00000005">
      <w:pPr>
        <w:pStyle w:val="Heading1"/>
        <w:rPr/>
      </w:pPr>
      <w:bookmarkStart w:colFirst="0" w:colLast="0" w:name="_x7z57lu2m2w8" w:id="1"/>
      <w:bookmarkEnd w:id="1"/>
      <w:r w:rsidDel="00000000" w:rsidR="00000000" w:rsidRPr="00000000">
        <w:rPr>
          <w:rtl w:val="0"/>
        </w:rPr>
        <w:t xml:space="preserve">1. Missing Data</w:t>
      </w:r>
    </w:p>
    <w:p w:rsidR="00000000" w:rsidDel="00000000" w:rsidP="00000000" w:rsidRDefault="00000000" w:rsidRPr="00000000" w14:paraId="00000006">
      <w:pPr>
        <w:rPr/>
      </w:pPr>
      <w:r w:rsidDel="00000000" w:rsidR="00000000" w:rsidRPr="00000000">
        <w:rPr>
          <w:rtl w:val="0"/>
        </w:rPr>
        <w:t xml:space="preserve">Missing or incomplete data is probably the most common data quality issue, whether it’s because of data entry error, or because ETL jobs are failing. Here’s an example of a table with some missing data:</w:t>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5.8895705521472"/>
        <w:gridCol w:w="2323.435582822086"/>
        <w:gridCol w:w="3489.570552147239"/>
        <w:gridCol w:w="1621.1042944785277"/>
        <w:tblGridChange w:id="0">
          <w:tblGrid>
            <w:gridCol w:w="1925.8895705521472"/>
            <w:gridCol w:w="2323.435582822086"/>
            <w:gridCol w:w="3489.570552147239"/>
            <w:gridCol w:w="1621.1042944785277"/>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8">
            <w:pPr>
              <w:spacing w:line="240" w:lineRule="auto"/>
              <w:rPr/>
            </w:pPr>
            <w:r w:rsidDel="00000000" w:rsidR="00000000" w:rsidRPr="00000000">
              <w:rPr>
                <w:rtl w:val="0"/>
              </w:rPr>
              <w:t xml:space="preserve">Customer ID</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9">
            <w:pPr>
              <w:spacing w:line="240" w:lineRule="auto"/>
              <w:rPr/>
            </w:pPr>
            <w:r w:rsidDel="00000000" w:rsidR="00000000" w:rsidRPr="00000000">
              <w:rPr>
                <w:rtl w:val="0"/>
              </w:rPr>
              <w:t xml:space="preserve">Customer Name</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A">
            <w:pPr>
              <w:spacing w:line="240" w:lineRule="auto"/>
              <w:rPr/>
            </w:pPr>
            <w:r w:rsidDel="00000000" w:rsidR="00000000" w:rsidRPr="00000000">
              <w:rPr>
                <w:rtl w:val="0"/>
              </w:rPr>
              <w:t xml:space="preserve">Email</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0B">
            <w:pPr>
              <w:spacing w:line="240" w:lineRule="auto"/>
              <w:rPr/>
            </w:pPr>
            <w:r w:rsidDel="00000000" w:rsidR="00000000" w:rsidRPr="00000000">
              <w:rPr>
                <w:rtl w:val="0"/>
              </w:rPr>
              <w:t xml:space="preserve">Phone</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C">
            <w:pPr>
              <w:spacing w:line="240" w:lineRule="auto"/>
              <w:rPr/>
            </w:pPr>
            <w:r w:rsidDel="00000000" w:rsidR="00000000" w:rsidRPr="00000000">
              <w:rPr>
                <w:rtl w:val="0"/>
              </w:rPr>
              <w:t xml:space="preserve">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D">
            <w:pPr>
              <w:spacing w:line="240" w:lineRule="auto"/>
              <w:rPr/>
            </w:pPr>
            <w:r w:rsidDel="00000000" w:rsidR="00000000" w:rsidRPr="00000000">
              <w:rPr>
                <w:rtl w:val="0"/>
              </w:rPr>
              <w:t xml:space="preserve">John Doe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E">
            <w:pPr>
              <w:spacing w:line="240" w:lineRule="auto"/>
              <w:rPr/>
            </w:pPr>
            <w:r w:rsidDel="00000000" w:rsidR="00000000" w:rsidRPr="00000000">
              <w:rPr>
                <w:rtl w:val="0"/>
              </w:rPr>
              <w:t xml:space="preserve">john.doe@example.com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F">
            <w:pPr>
              <w:spacing w:line="240" w:lineRule="auto"/>
              <w:rPr/>
            </w:pPr>
            <w:r w:rsidDel="00000000" w:rsidR="00000000" w:rsidRPr="00000000">
              <w:rPr>
                <w:rtl w:val="0"/>
              </w:rPr>
              <w:t xml:space="preserve">555-1234</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0">
            <w:pPr>
              <w:spacing w:line="240" w:lineRule="auto"/>
              <w:rPr/>
            </w:pPr>
            <w:r w:rsidDel="00000000" w:rsidR="00000000" w:rsidRPr="00000000">
              <w:rPr>
                <w:rtl w:val="0"/>
              </w:rPr>
              <w:t xml:space="preserve">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1">
            <w:pPr>
              <w:spacing w:line="240" w:lineRule="auto"/>
              <w:rPr/>
            </w:pPr>
            <w:r w:rsidDel="00000000" w:rsidR="00000000" w:rsidRPr="00000000">
              <w:rPr>
                <w:rtl w:val="0"/>
              </w:rPr>
              <w:t xml:space="preserve">Jane Smith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2">
            <w:pPr>
              <w:spacing w:line="240" w:lineRule="auto"/>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3">
            <w:pPr>
              <w:spacing w:line="240" w:lineRule="auto"/>
              <w:rPr/>
            </w:pPr>
            <w:r w:rsidDel="00000000" w:rsidR="00000000" w:rsidRPr="00000000">
              <w:rPr>
                <w:rtl w:val="0"/>
              </w:rPr>
              <w:t xml:space="preserve">555-5678</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4">
            <w:pPr>
              <w:spacing w:line="240" w:lineRule="auto"/>
              <w:rPr/>
            </w:pPr>
            <w:r w:rsidDel="00000000" w:rsidR="00000000" w:rsidRPr="00000000">
              <w:rPr>
                <w:rtl w:val="0"/>
              </w:rPr>
              <w:t xml:space="preserve">3</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5">
            <w:pPr>
              <w:spacing w:line="240" w:lineRule="auto"/>
              <w:rPr/>
            </w:pPr>
            <w:r w:rsidDel="00000000" w:rsidR="00000000" w:rsidRPr="00000000">
              <w:rPr>
                <w:rtl w:val="0"/>
              </w:rPr>
              <w:t xml:space="preserve">Mary Johnson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6">
            <w:pPr>
              <w:spacing w:line="240" w:lineRule="auto"/>
              <w:rPr/>
            </w:pPr>
            <w:r w:rsidDel="00000000" w:rsidR="00000000" w:rsidRPr="00000000">
              <w:rPr>
                <w:rtl w:val="0"/>
              </w:rPr>
              <w:t xml:space="preserve">mary.johnson@example.com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7">
            <w:pPr>
              <w:spacing w:line="240" w:lineRule="auto"/>
              <w:rPr/>
            </w:pP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8">
            <w:pPr>
              <w:spacing w:line="240" w:lineRule="auto"/>
              <w:rPr/>
            </w:pPr>
            <w:r w:rsidDel="00000000" w:rsidR="00000000" w:rsidRPr="00000000">
              <w:rPr>
                <w:rtl w:val="0"/>
              </w:rPr>
              <w:t xml:space="preserve">4</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9">
            <w:pPr>
              <w:spacing w:line="240" w:lineRule="auto"/>
              <w:rPr/>
            </w:pPr>
            <w:r w:rsidDel="00000000" w:rsidR="00000000" w:rsidRPr="00000000">
              <w:rPr>
                <w:rtl w:val="0"/>
              </w:rPr>
              <w:t xml:space="preserve">James Brown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A">
            <w:pPr>
              <w:spacing w:line="240" w:lineRule="auto"/>
              <w:rPr/>
            </w:pPr>
            <w:r w:rsidDel="00000000" w:rsidR="00000000" w:rsidRPr="00000000">
              <w:rPr>
                <w:rtl w:val="0"/>
              </w:rPr>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1B">
            <w:pPr>
              <w:spacing w:line="240" w:lineRule="auto"/>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ChatGPT can easily identify that there are missing fields, and which rows have missing fields. This might not be the most efficient way of doing so, however, given that null checks are fairly easy to write even in SQL.</w:t>
      </w:r>
    </w:p>
    <w:p w:rsidR="00000000" w:rsidDel="00000000" w:rsidP="00000000" w:rsidRDefault="00000000" w:rsidRPr="00000000" w14:paraId="0000001E">
      <w:pPr>
        <w:pStyle w:val="Heading2"/>
        <w:rPr/>
      </w:pPr>
      <w:bookmarkStart w:colFirst="0" w:colLast="0" w:name="_rkg6e985y8xg" w:id="2"/>
      <w:bookmarkEnd w:id="2"/>
      <w:r w:rsidDel="00000000" w:rsidR="00000000" w:rsidRPr="00000000">
        <w:rPr>
          <w:sz w:val="22"/>
          <w:szCs w:val="22"/>
        </w:rPr>
        <w:drawing>
          <wp:inline distB="114300" distT="114300" distL="114300" distR="114300">
            <wp:extent cx="4624388" cy="5838068"/>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624388" cy="583806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2"/>
        <w:rPr/>
      </w:pPr>
      <w:bookmarkStart w:colFirst="0" w:colLast="0" w:name="_3t72klg0dyqn" w:id="3"/>
      <w:bookmarkEnd w:id="3"/>
      <w:r w:rsidDel="00000000" w:rsidR="00000000" w:rsidRPr="00000000">
        <w:rPr>
          <w:rtl w:val="0"/>
        </w:rPr>
        <w:t xml:space="preserve">2. Inconsistent formatting</w:t>
      </w:r>
    </w:p>
    <w:p w:rsidR="00000000" w:rsidDel="00000000" w:rsidP="00000000" w:rsidRDefault="00000000" w:rsidRPr="00000000" w14:paraId="00000020">
      <w:pPr>
        <w:rPr/>
      </w:pPr>
      <w:r w:rsidDel="00000000" w:rsidR="00000000" w:rsidRPr="00000000">
        <w:rPr>
          <w:rtl w:val="0"/>
        </w:rPr>
        <w:t xml:space="preserve">Another common data quality issue is inconsistent formatting. For instance, a customer's first and last name may be in different capitalizations or a date might not be in the right format. String columns are particularly prone to this issue. To address this, historically, the data must be standardized across the source system or, at the very least, in the data pipeline before being fed into the data lake or warehouse.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Here’s an example table with the Date of Birth column in several different date formats. </w:t>
      </w:r>
    </w:p>
    <w:p w:rsidR="00000000" w:rsidDel="00000000" w:rsidP="00000000" w:rsidRDefault="00000000" w:rsidRPr="00000000" w14:paraId="00000023">
      <w:pPr>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2.2684310018903"/>
        <w:gridCol w:w="2247.10775047259"/>
        <w:gridCol w:w="3361.8147448015125"/>
        <w:gridCol w:w="1888.8090737240077"/>
        <w:tblGridChange w:id="0">
          <w:tblGrid>
            <w:gridCol w:w="1862.2684310018903"/>
            <w:gridCol w:w="2247.10775047259"/>
            <w:gridCol w:w="3361.8147448015125"/>
            <w:gridCol w:w="1888.8090737240077"/>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4">
            <w:pPr>
              <w:spacing w:line="240" w:lineRule="auto"/>
              <w:rPr/>
            </w:pPr>
            <w:r w:rsidDel="00000000" w:rsidR="00000000" w:rsidRPr="00000000">
              <w:rPr>
                <w:rtl w:val="0"/>
              </w:rPr>
              <w:t xml:space="preserve">Customer ID</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5">
            <w:pPr>
              <w:spacing w:line="240" w:lineRule="auto"/>
              <w:rPr/>
            </w:pPr>
            <w:r w:rsidDel="00000000" w:rsidR="00000000" w:rsidRPr="00000000">
              <w:rPr>
                <w:rtl w:val="0"/>
              </w:rPr>
              <w:t xml:space="preserve">Customer Name</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6">
            <w:pPr>
              <w:spacing w:line="240" w:lineRule="auto"/>
              <w:rPr/>
            </w:pPr>
            <w:r w:rsidDel="00000000" w:rsidR="00000000" w:rsidRPr="00000000">
              <w:rPr>
                <w:rtl w:val="0"/>
              </w:rPr>
              <w:t xml:space="preserve">Email</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27">
            <w:pPr>
              <w:spacing w:line="240" w:lineRule="auto"/>
              <w:rPr/>
            </w:pPr>
            <w:r w:rsidDel="00000000" w:rsidR="00000000" w:rsidRPr="00000000">
              <w:rPr>
                <w:rtl w:val="0"/>
              </w:rPr>
              <w:t xml:space="preserve">Date of Birth</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8">
            <w:pPr>
              <w:spacing w:line="240" w:lineRule="auto"/>
              <w:rPr/>
            </w:pPr>
            <w:r w:rsidDel="00000000" w:rsidR="00000000" w:rsidRPr="00000000">
              <w:rPr>
                <w:rtl w:val="0"/>
              </w:rPr>
              <w:t xml:space="preserve">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9">
            <w:pPr>
              <w:spacing w:line="240" w:lineRule="auto"/>
              <w:rPr/>
            </w:pPr>
            <w:r w:rsidDel="00000000" w:rsidR="00000000" w:rsidRPr="00000000">
              <w:rPr>
                <w:rtl w:val="0"/>
              </w:rPr>
              <w:t xml:space="preserve">John Doe</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A">
            <w:pPr>
              <w:spacing w:line="240" w:lineRule="auto"/>
              <w:rPr/>
            </w:pPr>
            <w:r w:rsidDel="00000000" w:rsidR="00000000" w:rsidRPr="00000000">
              <w:rPr>
                <w:rtl w:val="0"/>
              </w:rPr>
              <w:t xml:space="preserve">john.doe@example.com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B">
            <w:pPr>
              <w:spacing w:line="240" w:lineRule="auto"/>
              <w:rPr/>
            </w:pPr>
            <w:r w:rsidDel="00000000" w:rsidR="00000000" w:rsidRPr="00000000">
              <w:rPr>
                <w:rtl w:val="0"/>
              </w:rPr>
              <w:t xml:space="preserve">12-05-1990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C">
            <w:pPr>
              <w:spacing w:line="240" w:lineRule="auto"/>
              <w:rPr/>
            </w:pPr>
            <w:r w:rsidDel="00000000" w:rsidR="00000000" w:rsidRPr="00000000">
              <w:rPr>
                <w:rtl w:val="0"/>
              </w:rPr>
              <w:t xml:space="preserve">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D">
            <w:pPr>
              <w:spacing w:line="240" w:lineRule="auto"/>
              <w:rPr/>
            </w:pPr>
            <w:r w:rsidDel="00000000" w:rsidR="00000000" w:rsidRPr="00000000">
              <w:rPr>
                <w:rtl w:val="0"/>
              </w:rPr>
              <w:t xml:space="preserve">Jane Smith</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E">
            <w:pPr>
              <w:spacing w:line="240" w:lineRule="auto"/>
              <w:rPr/>
            </w:pPr>
            <w:r w:rsidDel="00000000" w:rsidR="00000000" w:rsidRPr="00000000">
              <w:rPr>
                <w:rtl w:val="0"/>
              </w:rPr>
              <w:t xml:space="preserve">jane.smith@example.com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2F">
            <w:pPr>
              <w:spacing w:line="240" w:lineRule="auto"/>
              <w:rPr/>
            </w:pPr>
            <w:r w:rsidDel="00000000" w:rsidR="00000000" w:rsidRPr="00000000">
              <w:rPr>
                <w:rtl w:val="0"/>
              </w:rPr>
              <w:t xml:space="preserve">05/14/1985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0">
            <w:pPr>
              <w:spacing w:line="240" w:lineRule="auto"/>
              <w:rPr/>
            </w:pPr>
            <w:r w:rsidDel="00000000" w:rsidR="00000000" w:rsidRPr="00000000">
              <w:rPr>
                <w:rtl w:val="0"/>
              </w:rPr>
              <w:t xml:space="preserve">3</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1">
            <w:pPr>
              <w:spacing w:line="240" w:lineRule="auto"/>
              <w:rPr/>
            </w:pPr>
            <w:r w:rsidDel="00000000" w:rsidR="00000000" w:rsidRPr="00000000">
              <w:rPr>
                <w:rtl w:val="0"/>
              </w:rPr>
              <w:t xml:space="preserve">Mary Johnson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2">
            <w:pPr>
              <w:spacing w:line="240" w:lineRule="auto"/>
              <w:rPr/>
            </w:pPr>
            <w:r w:rsidDel="00000000" w:rsidR="00000000" w:rsidRPr="00000000">
              <w:rPr>
                <w:rtl w:val="0"/>
              </w:rPr>
              <w:t xml:space="preserve">mary.johnson@example.com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3">
            <w:pPr>
              <w:spacing w:line="240" w:lineRule="auto"/>
              <w:rPr/>
            </w:pPr>
            <w:r w:rsidDel="00000000" w:rsidR="00000000" w:rsidRPr="00000000">
              <w:rPr>
                <w:rtl w:val="0"/>
              </w:rPr>
              <w:t xml:space="preserve">1983-11-07</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4">
            <w:pPr>
              <w:spacing w:line="240" w:lineRule="auto"/>
              <w:rPr/>
            </w:pPr>
            <w:r w:rsidDel="00000000" w:rsidR="00000000" w:rsidRPr="00000000">
              <w:rPr>
                <w:rtl w:val="0"/>
              </w:rPr>
              <w:t xml:space="preserve">4</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5">
            <w:pPr>
              <w:spacing w:line="240" w:lineRule="auto"/>
              <w:rPr/>
            </w:pPr>
            <w:r w:rsidDel="00000000" w:rsidR="00000000" w:rsidRPr="00000000">
              <w:rPr>
                <w:rtl w:val="0"/>
              </w:rPr>
              <w:t xml:space="preserve">James Brown</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6">
            <w:pPr>
              <w:spacing w:line="240" w:lineRule="auto"/>
              <w:rPr/>
            </w:pPr>
            <w:r w:rsidDel="00000000" w:rsidR="00000000" w:rsidRPr="00000000">
              <w:rPr>
                <w:rtl w:val="0"/>
              </w:rPr>
              <w:t xml:space="preserve">james.brown@example.com</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7">
            <w:pPr>
              <w:spacing w:line="240" w:lineRule="auto"/>
              <w:rPr/>
            </w:pPr>
            <w:r w:rsidDel="00000000" w:rsidR="00000000" w:rsidRPr="00000000">
              <w:rPr>
                <w:rtl w:val="0"/>
              </w:rPr>
              <w:t xml:space="preserve">23-08-1978</w:t>
            </w:r>
          </w:p>
        </w:tc>
      </w:tr>
    </w:tbl>
    <w:p w:rsidR="00000000" w:rsidDel="00000000" w:rsidP="00000000" w:rsidRDefault="00000000" w:rsidRPr="00000000" w14:paraId="00000038">
      <w:pPr>
        <w:pStyle w:val="Heading2"/>
        <w:rPr/>
      </w:pPr>
      <w:bookmarkStart w:colFirst="0" w:colLast="0" w:name="_80o507u30vm" w:id="4"/>
      <w:bookmarkEnd w:id="4"/>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Again, it looks like ChatGPT can identify the inconsistent date format as an issue. However, form validation on the data entry side, or a simple regex check, might be computationally cheaper. Where ChatGPT improves on the status quo is in the ease of fixing the issue - you’re able to give it instruction to standardize the date format in natural language, which is a much better user experience than having to write a regex.</w:t>
      </w:r>
    </w:p>
    <w:p w:rsidR="00000000" w:rsidDel="00000000" w:rsidP="00000000" w:rsidRDefault="00000000" w:rsidRPr="00000000" w14:paraId="0000003A">
      <w:pPr>
        <w:pStyle w:val="Heading2"/>
        <w:rPr/>
      </w:pPr>
      <w:bookmarkStart w:colFirst="0" w:colLast="0" w:name="_d7b1icflxmks" w:id="5"/>
      <w:bookmarkEnd w:id="5"/>
      <w:r w:rsidDel="00000000" w:rsidR="00000000" w:rsidRPr="00000000">
        <w:rPr/>
        <w:drawing>
          <wp:inline distB="114300" distT="114300" distL="114300" distR="114300">
            <wp:extent cx="5529263" cy="6979764"/>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29263" cy="697976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2"/>
        <w:rPr/>
      </w:pPr>
      <w:bookmarkStart w:colFirst="0" w:colLast="0" w:name="_isebt7vtu4zr" w:id="6"/>
      <w:bookmarkEnd w:id="6"/>
      <w:r w:rsidDel="00000000" w:rsidR="00000000" w:rsidRPr="00000000">
        <w:rPr>
          <w:rtl w:val="0"/>
        </w:rPr>
        <w:t xml:space="preserve">3. Out-of-range values</w:t>
      </w:r>
    </w:p>
    <w:p w:rsidR="00000000" w:rsidDel="00000000" w:rsidP="00000000" w:rsidRDefault="00000000" w:rsidRPr="00000000" w14:paraId="0000003C">
      <w:pPr>
        <w:rPr/>
      </w:pPr>
      <w:r w:rsidDel="00000000" w:rsidR="00000000" w:rsidRPr="00000000">
        <w:rPr>
          <w:rtl w:val="0"/>
        </w:rPr>
        <w:t xml:space="preserve">A cool thing about LLMs is that they have some understanding of column names, and what they might mean semantically. For example, in the table below, ChatGPT can identify that a negative price is probably an error. Rather than having to manually set thresholds on the columns, you can just give a broad instruction, “Check this data for data quality issues and fix them if there are any”, and it will do so.</w:t>
      </w:r>
    </w:p>
    <w:p w:rsidR="00000000" w:rsidDel="00000000" w:rsidP="00000000" w:rsidRDefault="00000000" w:rsidRPr="00000000" w14:paraId="0000003D">
      <w:pPr>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6.060606060606"/>
        <w:gridCol w:w="4029.4372294372297"/>
        <w:gridCol w:w="2084.5021645021648"/>
        <w:tblGridChange w:id="0">
          <w:tblGrid>
            <w:gridCol w:w="3246.060606060606"/>
            <w:gridCol w:w="4029.4372294372297"/>
            <w:gridCol w:w="2084.5021645021648"/>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E">
            <w:pPr>
              <w:spacing w:line="240" w:lineRule="auto"/>
              <w:rPr/>
            </w:pPr>
            <w:r w:rsidDel="00000000" w:rsidR="00000000" w:rsidRPr="00000000">
              <w:rPr>
                <w:rtl w:val="0"/>
              </w:rPr>
              <w:t xml:space="preserve">Product ID</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F">
            <w:pPr>
              <w:spacing w:line="240" w:lineRule="auto"/>
              <w:rPr/>
            </w:pPr>
            <w:r w:rsidDel="00000000" w:rsidR="00000000" w:rsidRPr="00000000">
              <w:rPr>
                <w:rtl w:val="0"/>
              </w:rPr>
              <w:t xml:space="preserve">Product Name</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40">
            <w:pPr>
              <w:spacing w:line="240" w:lineRule="auto"/>
              <w:rPr/>
            </w:pPr>
            <w:r w:rsidDel="00000000" w:rsidR="00000000" w:rsidRPr="00000000">
              <w:rPr>
                <w:rtl w:val="0"/>
              </w:rPr>
              <w:t xml:space="preserve">Price</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1">
            <w:pPr>
              <w:spacing w:line="240" w:lineRule="auto"/>
              <w:rPr/>
            </w:pPr>
            <w:r w:rsidDel="00000000" w:rsidR="00000000" w:rsidRPr="00000000">
              <w:rPr>
                <w:rtl w:val="0"/>
              </w:rPr>
              <w:t xml:space="preserve">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2">
            <w:pPr>
              <w:spacing w:line="240" w:lineRule="auto"/>
              <w:rPr/>
            </w:pPr>
            <w:r w:rsidDel="00000000" w:rsidR="00000000" w:rsidRPr="00000000">
              <w:rPr>
                <w:rtl w:val="0"/>
              </w:rPr>
              <w:t xml:space="preserve">Laptop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3">
            <w:pPr>
              <w:spacing w:line="240" w:lineRule="auto"/>
              <w:rPr/>
            </w:pPr>
            <w:r w:rsidDel="00000000" w:rsidR="00000000" w:rsidRPr="00000000">
              <w:rPr>
                <w:rtl w:val="0"/>
              </w:rPr>
              <w:t xml:space="preserve">1500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4">
            <w:pPr>
              <w:spacing w:line="240" w:lineRule="auto"/>
              <w:rPr/>
            </w:pPr>
            <w:r w:rsidDel="00000000" w:rsidR="00000000" w:rsidRPr="00000000">
              <w:rPr>
                <w:rtl w:val="0"/>
              </w:rPr>
              <w:t xml:space="preserve">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5">
            <w:pPr>
              <w:spacing w:line="240" w:lineRule="auto"/>
              <w:rPr/>
            </w:pPr>
            <w:r w:rsidDel="00000000" w:rsidR="00000000" w:rsidRPr="00000000">
              <w:rPr>
                <w:rtl w:val="0"/>
              </w:rPr>
              <w:t xml:space="preserve">Tablet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6">
            <w:pPr>
              <w:spacing w:line="240" w:lineRule="auto"/>
              <w:rPr/>
            </w:pPr>
            <w:r w:rsidDel="00000000" w:rsidR="00000000" w:rsidRPr="00000000">
              <w:rPr>
                <w:rtl w:val="0"/>
              </w:rPr>
              <w:t xml:space="preserve">-300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7">
            <w:pPr>
              <w:spacing w:line="240" w:lineRule="auto"/>
              <w:rPr/>
            </w:pPr>
            <w:r w:rsidDel="00000000" w:rsidR="00000000" w:rsidRPr="00000000">
              <w:rPr>
                <w:rtl w:val="0"/>
              </w:rPr>
              <w:t xml:space="preserve">3</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8">
            <w:pPr>
              <w:spacing w:line="240" w:lineRule="auto"/>
              <w:rPr/>
            </w:pPr>
            <w:r w:rsidDel="00000000" w:rsidR="00000000" w:rsidRPr="00000000">
              <w:rPr>
                <w:rtl w:val="0"/>
              </w:rPr>
              <w:t xml:space="preserve">Monitor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9">
            <w:pPr>
              <w:spacing w:line="240" w:lineRule="auto"/>
              <w:rPr/>
            </w:pPr>
            <w:r w:rsidDel="00000000" w:rsidR="00000000" w:rsidRPr="00000000">
              <w:rPr>
                <w:rtl w:val="0"/>
              </w:rPr>
              <w:t xml:space="preserve">250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A">
            <w:pPr>
              <w:spacing w:line="240" w:lineRule="auto"/>
              <w:rPr/>
            </w:pPr>
            <w:r w:rsidDel="00000000" w:rsidR="00000000" w:rsidRPr="00000000">
              <w:rPr>
                <w:rtl w:val="0"/>
              </w:rPr>
              <w:t xml:space="preserve">4</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B">
            <w:pPr>
              <w:spacing w:line="240" w:lineRule="auto"/>
              <w:rPr/>
            </w:pPr>
            <w:r w:rsidDel="00000000" w:rsidR="00000000" w:rsidRPr="00000000">
              <w:rPr>
                <w:rtl w:val="0"/>
              </w:rPr>
              <w:t xml:space="preserve">Keyboard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C">
            <w:pPr>
              <w:spacing w:line="240" w:lineRule="auto"/>
              <w:rPr/>
            </w:pPr>
            <w:r w:rsidDel="00000000" w:rsidR="00000000" w:rsidRPr="00000000">
              <w:rPr>
                <w:rtl w:val="0"/>
              </w:rPr>
              <w:t xml:space="preserve">0</w:t>
            </w:r>
          </w:p>
        </w:tc>
      </w:tr>
    </w:tbl>
    <w:p w:rsidR="00000000" w:rsidDel="00000000" w:rsidP="00000000" w:rsidRDefault="00000000" w:rsidRPr="00000000" w14:paraId="0000004D">
      <w:pPr>
        <w:rPr/>
      </w:pPr>
      <w:r w:rsidDel="00000000" w:rsidR="00000000" w:rsidRPr="00000000">
        <w:rPr/>
        <w:drawing>
          <wp:inline distB="114300" distT="114300" distL="114300" distR="114300">
            <wp:extent cx="5338763" cy="536443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38763" cy="536443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rPr/>
      </w:pPr>
      <w:bookmarkStart w:colFirst="0" w:colLast="0" w:name="_lx1a2n7shx56" w:id="7"/>
      <w:bookmarkEnd w:id="7"/>
      <w:r w:rsidDel="00000000" w:rsidR="00000000" w:rsidRPr="00000000">
        <w:rPr>
          <w:rtl w:val="0"/>
        </w:rPr>
        <w:t xml:space="preserve">4. Erroneous Data Types</w:t>
      </w:r>
    </w:p>
    <w:p w:rsidR="00000000" w:rsidDel="00000000" w:rsidP="00000000" w:rsidRDefault="00000000" w:rsidRPr="00000000" w14:paraId="0000004F">
      <w:pPr>
        <w:rPr/>
      </w:pPr>
      <w:r w:rsidDel="00000000" w:rsidR="00000000" w:rsidRPr="00000000">
        <w:rPr>
          <w:rtl w:val="0"/>
        </w:rPr>
        <w:t xml:space="preserve">Again, since LLMs have a semantic understanding of column names, it’s able to tell that the column Age, which should be an integer number, contains values like lambda and 41.5 that are probably not the right data type.</w:t>
      </w:r>
    </w:p>
    <w:p w:rsidR="00000000" w:rsidDel="00000000" w:rsidP="00000000" w:rsidRDefault="00000000" w:rsidRPr="00000000" w14:paraId="00000050">
      <w:pPr>
        <w:rPr/>
      </w:pPr>
      <w:r w:rsidDel="00000000" w:rsidR="00000000" w:rsidRPr="00000000">
        <w:rPr>
          <w:rtl w:val="0"/>
        </w:rPr>
      </w:r>
    </w:p>
    <w:tbl>
      <w:tblPr>
        <w:tblStyle w:val="Table4"/>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35.1515151515155"/>
        <w:gridCol w:w="4191.515151515152"/>
        <w:gridCol w:w="1733.3333333333335"/>
        <w:tblGridChange w:id="0">
          <w:tblGrid>
            <w:gridCol w:w="3435.1515151515155"/>
            <w:gridCol w:w="4191.515151515152"/>
            <w:gridCol w:w="1733.333333333333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1">
            <w:pPr>
              <w:spacing w:line="240" w:lineRule="auto"/>
              <w:rPr/>
            </w:pPr>
            <w:r w:rsidDel="00000000" w:rsidR="00000000" w:rsidRPr="00000000">
              <w:rPr>
                <w:rtl w:val="0"/>
              </w:rPr>
              <w:t xml:space="preserve">Employee ID</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52">
            <w:pPr>
              <w:spacing w:line="240" w:lineRule="auto"/>
              <w:rPr/>
            </w:pPr>
            <w:r w:rsidDel="00000000" w:rsidR="00000000" w:rsidRPr="00000000">
              <w:rPr>
                <w:rtl w:val="0"/>
              </w:rPr>
              <w:t xml:space="preserve">Employee Name</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53">
            <w:pPr>
              <w:spacing w:line="240" w:lineRule="auto"/>
              <w:rPr/>
            </w:pPr>
            <w:r w:rsidDel="00000000" w:rsidR="00000000" w:rsidRPr="00000000">
              <w:rPr>
                <w:rtl w:val="0"/>
              </w:rPr>
              <w:t xml:space="preserve">Age</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4">
            <w:pPr>
              <w:spacing w:line="240" w:lineRule="auto"/>
              <w:rPr/>
            </w:pPr>
            <w:r w:rsidDel="00000000" w:rsidR="00000000" w:rsidRPr="00000000">
              <w:rPr>
                <w:rtl w:val="0"/>
              </w:rPr>
              <w:t xml:space="preserve">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spacing w:line="240" w:lineRule="auto"/>
              <w:rPr/>
            </w:pPr>
            <w:r w:rsidDel="00000000" w:rsidR="00000000" w:rsidRPr="00000000">
              <w:rPr>
                <w:rtl w:val="0"/>
              </w:rPr>
              <w:t xml:space="preserve">John Doe</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6">
            <w:pPr>
              <w:spacing w:line="240" w:lineRule="auto"/>
              <w:rPr/>
            </w:pPr>
            <w:r w:rsidDel="00000000" w:rsidR="00000000" w:rsidRPr="00000000">
              <w:rPr>
                <w:rtl w:val="0"/>
              </w:rPr>
              <w:t xml:space="preserve">lambda </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spacing w:line="240" w:lineRule="auto"/>
              <w:rPr/>
            </w:pPr>
            <w:r w:rsidDel="00000000" w:rsidR="00000000" w:rsidRPr="00000000">
              <w:rPr>
                <w:rtl w:val="0"/>
              </w:rPr>
              <w:t xml:space="preserve">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spacing w:line="240" w:lineRule="auto"/>
              <w:rPr/>
            </w:pPr>
            <w:r w:rsidDel="00000000" w:rsidR="00000000" w:rsidRPr="00000000">
              <w:rPr>
                <w:rtl w:val="0"/>
              </w:rPr>
              <w:t xml:space="preserve">Jane Smith</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9">
            <w:pPr>
              <w:spacing w:line="240" w:lineRule="auto"/>
              <w:rPr/>
            </w:pPr>
            <w:r w:rsidDel="00000000" w:rsidR="00000000" w:rsidRPr="00000000">
              <w:rPr>
                <w:rtl w:val="0"/>
              </w:rPr>
              <w:t xml:space="preserve">29</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spacing w:line="240" w:lineRule="auto"/>
              <w:rPr/>
            </w:pPr>
            <w:r w:rsidDel="00000000" w:rsidR="00000000" w:rsidRPr="00000000">
              <w:rPr>
                <w:rtl w:val="0"/>
              </w:rPr>
              <w:t xml:space="preserve">3</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line="240" w:lineRule="auto"/>
              <w:rPr/>
            </w:pPr>
            <w:r w:rsidDel="00000000" w:rsidR="00000000" w:rsidRPr="00000000">
              <w:rPr>
                <w:rtl w:val="0"/>
              </w:rPr>
              <w:t xml:space="preserve">Mary Johnson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C">
            <w:pPr>
              <w:spacing w:line="240" w:lineRule="auto"/>
              <w:rPr/>
            </w:pPr>
            <w:r w:rsidDel="00000000" w:rsidR="00000000" w:rsidRPr="00000000">
              <w:rPr>
                <w:rtl w:val="0"/>
              </w:rPr>
              <w:t xml:space="preserve">41.5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line="240" w:lineRule="auto"/>
              <w:rPr/>
            </w:pPr>
            <w:r w:rsidDel="00000000" w:rsidR="00000000" w:rsidRPr="00000000">
              <w:rPr>
                <w:rtl w:val="0"/>
              </w:rPr>
              <w:t xml:space="preserve">4</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spacing w:line="240" w:lineRule="auto"/>
              <w:rPr/>
            </w:pPr>
            <w:r w:rsidDel="00000000" w:rsidR="00000000" w:rsidRPr="00000000">
              <w:rPr>
                <w:rtl w:val="0"/>
              </w:rPr>
              <w:t xml:space="preserve">James Brown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F">
            <w:pPr>
              <w:spacing w:line="240" w:lineRule="auto"/>
              <w:rPr/>
            </w:pPr>
            <w:r w:rsidDel="00000000" w:rsidR="00000000" w:rsidRPr="00000000">
              <w:rPr>
                <w:rtl w:val="0"/>
              </w:rPr>
              <w:t xml:space="preserve">32</w:t>
            </w:r>
          </w:p>
        </w:tc>
      </w:tr>
    </w:tbl>
    <w:p w:rsidR="00000000" w:rsidDel="00000000" w:rsidP="00000000" w:rsidRDefault="00000000" w:rsidRPr="00000000" w14:paraId="00000060">
      <w:pPr>
        <w:rPr/>
      </w:pPr>
      <w:r w:rsidDel="00000000" w:rsidR="00000000" w:rsidRPr="00000000">
        <w:rPr/>
        <w:drawing>
          <wp:inline distB="114300" distT="114300" distL="114300" distR="114300">
            <wp:extent cx="4872038" cy="57150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72038"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rPr/>
      </w:pPr>
      <w:bookmarkStart w:colFirst="0" w:colLast="0" w:name="_i6ae3m91k8b1" w:id="8"/>
      <w:bookmarkEnd w:id="8"/>
      <w:r w:rsidDel="00000000" w:rsidR="00000000" w:rsidRPr="00000000">
        <w:rPr>
          <w:rtl w:val="0"/>
        </w:rPr>
        <w:t xml:space="preserve">5. Calculating simple statistics</w:t>
      </w:r>
    </w:p>
    <w:p w:rsidR="00000000" w:rsidDel="00000000" w:rsidP="00000000" w:rsidRDefault="00000000" w:rsidRPr="00000000" w14:paraId="00000062">
      <w:pPr>
        <w:rPr/>
      </w:pPr>
      <w:r w:rsidDel="00000000" w:rsidR="00000000" w:rsidRPr="00000000">
        <w:rPr>
          <w:rtl w:val="0"/>
        </w:rPr>
        <w:t xml:space="preserve">Now let’s try something a little harder - calculating simple statistics like mean, median, and variance, which are the bread-and-butter of data quality checks.</w:t>
      </w:r>
    </w:p>
    <w:p w:rsidR="00000000" w:rsidDel="00000000" w:rsidP="00000000" w:rsidRDefault="00000000" w:rsidRPr="00000000" w14:paraId="00000063">
      <w:pPr>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6.060606060606"/>
        <w:gridCol w:w="4029.4372294372297"/>
        <w:gridCol w:w="2084.5021645021648"/>
        <w:tblGridChange w:id="0">
          <w:tblGrid>
            <w:gridCol w:w="3246.060606060606"/>
            <w:gridCol w:w="4029.4372294372297"/>
            <w:gridCol w:w="2084.5021645021648"/>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4">
            <w:pPr>
              <w:spacing w:line="240" w:lineRule="auto"/>
              <w:rPr/>
            </w:pPr>
            <w:r w:rsidDel="00000000" w:rsidR="00000000" w:rsidRPr="00000000">
              <w:rPr>
                <w:rtl w:val="0"/>
              </w:rPr>
              <w:t xml:space="preserve">Product ID</w:t>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65">
            <w:pPr>
              <w:spacing w:line="240" w:lineRule="auto"/>
              <w:rPr/>
            </w:pPr>
            <w:r w:rsidDel="00000000" w:rsidR="00000000" w:rsidRPr="00000000">
              <w:rPr>
                <w:rtl w:val="0"/>
              </w:rPr>
              <w:t xml:space="preserve">Product Name</w:t>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66">
            <w:pPr>
              <w:spacing w:line="240" w:lineRule="auto"/>
              <w:rPr/>
            </w:pPr>
            <w:r w:rsidDel="00000000" w:rsidR="00000000" w:rsidRPr="00000000">
              <w:rPr>
                <w:rtl w:val="0"/>
              </w:rPr>
              <w:t xml:space="preserve">Price</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spacing w:line="240" w:lineRule="auto"/>
              <w:rPr/>
            </w:pPr>
            <w:r w:rsidDel="00000000" w:rsidR="00000000" w:rsidRPr="00000000">
              <w:rPr>
                <w:rtl w:val="0"/>
              </w:rPr>
              <w:t xml:space="preserve">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spacing w:line="240" w:lineRule="auto"/>
              <w:rPr/>
            </w:pPr>
            <w:r w:rsidDel="00000000" w:rsidR="00000000" w:rsidRPr="00000000">
              <w:rPr>
                <w:rtl w:val="0"/>
              </w:rPr>
              <w:t xml:space="preserve">Laptop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9">
            <w:pPr>
              <w:spacing w:line="240" w:lineRule="auto"/>
              <w:rPr/>
            </w:pPr>
            <w:r w:rsidDel="00000000" w:rsidR="00000000" w:rsidRPr="00000000">
              <w:rPr>
                <w:rtl w:val="0"/>
              </w:rPr>
              <w:t xml:space="preserve">1500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A">
            <w:pPr>
              <w:spacing w:line="240" w:lineRule="auto"/>
              <w:rPr/>
            </w:pPr>
            <w:r w:rsidDel="00000000" w:rsidR="00000000" w:rsidRPr="00000000">
              <w:rPr>
                <w:rtl w:val="0"/>
              </w:rPr>
              <w:t xml:space="preserve">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spacing w:line="240" w:lineRule="auto"/>
              <w:rPr/>
            </w:pPr>
            <w:r w:rsidDel="00000000" w:rsidR="00000000" w:rsidRPr="00000000">
              <w:rPr>
                <w:rtl w:val="0"/>
              </w:rPr>
              <w:t xml:space="preserve">Tablet</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C">
            <w:pPr>
              <w:spacing w:line="240" w:lineRule="auto"/>
              <w:rPr/>
            </w:pPr>
            <w:r w:rsidDel="00000000" w:rsidR="00000000" w:rsidRPr="00000000">
              <w:rPr>
                <w:rtl w:val="0"/>
              </w:rPr>
              <w:t xml:space="preserve">800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spacing w:line="240" w:lineRule="auto"/>
              <w:rPr/>
            </w:pPr>
            <w:r w:rsidDel="00000000" w:rsidR="00000000" w:rsidRPr="00000000">
              <w:rPr>
                <w:rtl w:val="0"/>
              </w:rPr>
              <w:t xml:space="preserve">3</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E">
            <w:pPr>
              <w:spacing w:line="240" w:lineRule="auto"/>
              <w:rPr/>
            </w:pPr>
            <w:r w:rsidDel="00000000" w:rsidR="00000000" w:rsidRPr="00000000">
              <w:rPr>
                <w:rtl w:val="0"/>
              </w:rPr>
              <w:t xml:space="preserve">Monitor</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6F">
            <w:pPr>
              <w:spacing w:line="240" w:lineRule="auto"/>
              <w:rPr/>
            </w:pPr>
            <w:r w:rsidDel="00000000" w:rsidR="00000000" w:rsidRPr="00000000">
              <w:rPr>
                <w:rtl w:val="0"/>
              </w:rPr>
              <w:t xml:space="preserve">250</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0">
            <w:pPr>
              <w:spacing w:line="240" w:lineRule="auto"/>
              <w:rPr/>
            </w:pPr>
            <w:r w:rsidDel="00000000" w:rsidR="00000000" w:rsidRPr="00000000">
              <w:rPr>
                <w:rtl w:val="0"/>
              </w:rPr>
              <w:t xml:space="preserve">4</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spacing w:line="240" w:lineRule="auto"/>
              <w:rPr/>
            </w:pPr>
            <w:r w:rsidDel="00000000" w:rsidR="00000000" w:rsidRPr="00000000">
              <w:rPr>
                <w:rtl w:val="0"/>
              </w:rPr>
              <w:t xml:space="preserve">Keyboard</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72">
            <w:pPr>
              <w:spacing w:line="240" w:lineRule="auto"/>
              <w:rPr/>
            </w:pPr>
            <w:r w:rsidDel="00000000" w:rsidR="00000000" w:rsidRPr="00000000">
              <w:rPr>
                <w:rtl w:val="0"/>
              </w:rPr>
              <w:t xml:space="preserve">20</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ChatGPT gets the mean correct (although the response is fairly wordy), but it does not in fact get the variance correct. In fact, the variance should be 433891.6666666667. Performance on these sorts of simple math calculations will probably improve once GPT plugins (for instance, a calculator plugin) are fully enabled.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3700463" cy="5351837"/>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700463" cy="535183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Style w:val="Heading2"/>
        <w:rPr/>
      </w:pPr>
      <w:bookmarkStart w:colFirst="0" w:colLast="0" w:name="_j3nori9r8vso" w:id="9"/>
      <w:bookmarkEnd w:id="9"/>
      <w:r w:rsidDel="00000000" w:rsidR="00000000" w:rsidRPr="00000000">
        <w:rPr>
          <w:rtl w:val="0"/>
        </w:rPr>
      </w:r>
    </w:p>
    <w:p w:rsidR="00000000" w:rsidDel="00000000" w:rsidP="00000000" w:rsidRDefault="00000000" w:rsidRPr="00000000" w14:paraId="00000078">
      <w:pPr>
        <w:pStyle w:val="Heading2"/>
        <w:rPr/>
      </w:pPr>
      <w:bookmarkStart w:colFirst="0" w:colLast="0" w:name="_9f878snezir8" w:id="10"/>
      <w:bookmarkEnd w:id="10"/>
      <w:r w:rsidDel="00000000" w:rsidR="00000000" w:rsidRPr="00000000">
        <w:rPr>
          <w:rtl w:val="0"/>
        </w:rPr>
        <w:t xml:space="preserve">6. Unknown, new data</w:t>
      </w:r>
    </w:p>
    <w:p w:rsidR="00000000" w:rsidDel="00000000" w:rsidP="00000000" w:rsidRDefault="00000000" w:rsidRPr="00000000" w14:paraId="00000079">
      <w:pPr>
        <w:rPr/>
      </w:pPr>
      <w:r w:rsidDel="00000000" w:rsidR="00000000" w:rsidRPr="00000000">
        <w:rPr>
          <w:rtl w:val="0"/>
        </w:rPr>
        <w:t xml:space="preserve">Let’s use ChatGPT to explore a raw, large data file. This is a common task for data scientists, and ChatGPT does a really good job of describing, in an organized way, what the data in a table is, from just the column names. Integrating LLMs into data catalogs seems like a great way to automate metadata maintenance.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943600" cy="56388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u6iyd49iwxf6" w:id="11"/>
      <w:bookmarkEnd w:id="11"/>
      <w:r w:rsidDel="00000000" w:rsidR="00000000" w:rsidRPr="00000000">
        <w:rPr>
          <w:rtl w:val="0"/>
        </w:rPr>
        <w:t xml:space="preserve">7. Anomalies in timeseries data</w:t>
      </w:r>
    </w:p>
    <w:p w:rsidR="00000000" w:rsidDel="00000000" w:rsidP="00000000" w:rsidRDefault="00000000" w:rsidRPr="00000000" w14:paraId="0000007E">
      <w:pPr>
        <w:rPr/>
      </w:pPr>
      <w:r w:rsidDel="00000000" w:rsidR="00000000" w:rsidRPr="00000000">
        <w:rPr>
          <w:rtl w:val="0"/>
        </w:rPr>
        <w:t xml:space="preserve">Finally, let’s look at how ChatGPT is able to handle anomaly detection. We are using some </w:t>
      </w:r>
      <w:hyperlink r:id="rId12">
        <w:r w:rsidDel="00000000" w:rsidR="00000000" w:rsidRPr="00000000">
          <w:rPr>
            <w:color w:val="1155cc"/>
            <w:u w:val="single"/>
            <w:rtl w:val="0"/>
          </w:rPr>
          <w:t xml:space="preserve">mock timeseries data with synthetic anomalies</w:t>
        </w:r>
      </w:hyperlink>
      <w:r w:rsidDel="00000000" w:rsidR="00000000" w:rsidRPr="00000000">
        <w:rPr>
          <w:rtl w:val="0"/>
        </w:rPr>
        <w:t xml:space="preserve"> inserted. It looks like this: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35hz3y6w0kyt" w:id="12"/>
      <w:bookmarkEnd w:id="12"/>
      <w:r w:rsidDel="00000000" w:rsidR="00000000" w:rsidRPr="00000000">
        <w:rPr/>
        <w:drawing>
          <wp:inline distB="114300" distT="114300" distL="114300" distR="114300">
            <wp:extent cx="5943600" cy="28321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Now, let’s ask ChatGPT to identify the anomalies (note that we’ve truncated the data because the whole timeseries doesn’t fit in the context window - this is probably the biggest problem with using LLMs on large datasets. While you can chunk up the data and feed it piecemeal to the LLM, this isn’t great if you have a long timeseries, where later values have some relationship to earlier values). While some of the anomalies identified are indeed anomalies, for example timestamp 1217, others that are identified, like all the 0s, are not. I ask the anomaly detection algorithm to be less sensitive, and it gives a better answer.</w:t>
      </w:r>
    </w:p>
    <w:p w:rsidR="00000000" w:rsidDel="00000000" w:rsidP="00000000" w:rsidRDefault="00000000" w:rsidRPr="00000000" w14:paraId="00000083">
      <w:pPr>
        <w:rPr/>
      </w:pPr>
      <w:r w:rsidDel="00000000" w:rsidR="00000000" w:rsidRPr="00000000">
        <w:rPr/>
        <w:drawing>
          <wp:inline distB="114300" distT="114300" distL="114300" distR="114300">
            <wp:extent cx="5943600" cy="56388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Overall, it seems that ChatGPT is potentially most useful in tackling data quality issues that have to do with formatting and data exploration. It’s able to extrapolate human-readable metadata from machine-friendly column names. However, its non-deterministic nature and lack of high-level quantitative reasoning ability make it a less good fit for other tasks.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7f7f8"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hyperlink" Target="https://raw.githubusercontent.com/DawidSitnik/Anomaly-Detection-in-Time-Series-Datasets/master/data/real_1_v2.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