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B5E6B" w14:textId="304F5F8A" w:rsidR="00F83BC4" w:rsidRPr="00B5522A" w:rsidRDefault="0097036E" w:rsidP="00787842">
      <w:pPr>
        <w:spacing w:after="0" w:line="240" w:lineRule="auto"/>
        <w:jc w:val="both"/>
        <w:rPr>
          <w:rFonts w:cstheme="minorHAnsi"/>
          <w:b/>
        </w:rPr>
      </w:pPr>
      <w:r w:rsidRPr="00B5522A">
        <w:rPr>
          <w:rFonts w:cstheme="minorHAnsi"/>
          <w:b/>
        </w:rPr>
        <w:t xml:space="preserve">This is a logbook entry </w:t>
      </w:r>
      <w:r w:rsidR="00C731CB">
        <w:rPr>
          <w:rFonts w:cstheme="minorHAnsi"/>
          <w:b/>
        </w:rPr>
        <w:t>to</w:t>
      </w:r>
      <w:r w:rsidRPr="00B5522A">
        <w:rPr>
          <w:rFonts w:cstheme="minorHAnsi"/>
          <w:b/>
        </w:rPr>
        <w:t xml:space="preserve"> </w:t>
      </w:r>
      <w:r w:rsidR="00516192">
        <w:rPr>
          <w:rFonts w:cstheme="minorHAnsi"/>
          <w:b/>
        </w:rPr>
        <w:t>complete</w:t>
      </w:r>
      <w:r w:rsidR="00840E74" w:rsidRPr="00B5522A">
        <w:rPr>
          <w:rFonts w:cstheme="minorHAnsi"/>
          <w:b/>
        </w:rPr>
        <w:t xml:space="preserve"> and</w:t>
      </w:r>
      <w:r w:rsidR="00516192">
        <w:rPr>
          <w:rFonts w:cstheme="minorHAnsi"/>
          <w:b/>
        </w:rPr>
        <w:t xml:space="preserve"> email to your faculty supervisor</w:t>
      </w:r>
      <w:r w:rsidR="00840E74" w:rsidRPr="00B5522A">
        <w:rPr>
          <w:rFonts w:cstheme="minorHAnsi"/>
          <w:b/>
        </w:rPr>
        <w:t xml:space="preserve"> </w:t>
      </w:r>
      <w:r w:rsidR="00516192">
        <w:rPr>
          <w:rFonts w:cstheme="minorHAnsi"/>
          <w:b/>
        </w:rPr>
        <w:t xml:space="preserve">as progress update </w:t>
      </w:r>
      <w:r w:rsidR="003E678F" w:rsidRPr="00B5522A">
        <w:rPr>
          <w:rFonts w:cstheme="minorHAnsi"/>
          <w:b/>
        </w:rPr>
        <w:t xml:space="preserve">on </w:t>
      </w:r>
      <w:r w:rsidR="00516192">
        <w:rPr>
          <w:rFonts w:cstheme="minorHAnsi"/>
          <w:b/>
        </w:rPr>
        <w:t>a biweekly basis (</w:t>
      </w:r>
      <w:r w:rsidR="004D4A18">
        <w:rPr>
          <w:rFonts w:cstheme="minorHAnsi"/>
          <w:b/>
        </w:rPr>
        <w:t>i.e.</w:t>
      </w:r>
      <w:r w:rsidR="00516192">
        <w:rPr>
          <w:rFonts w:cstheme="minorHAnsi"/>
          <w:b/>
        </w:rPr>
        <w:t xml:space="preserve"> once every 2 weeks)</w:t>
      </w:r>
      <w:r w:rsidR="003E678F" w:rsidRPr="00B5522A">
        <w:rPr>
          <w:rFonts w:cstheme="minorHAnsi"/>
          <w:b/>
        </w:rPr>
        <w:t>. Your submission</w:t>
      </w:r>
      <w:r w:rsidR="00237886">
        <w:rPr>
          <w:rFonts w:cstheme="minorHAnsi"/>
          <w:b/>
        </w:rPr>
        <w:t>s</w:t>
      </w:r>
      <w:r w:rsidR="003E678F" w:rsidRPr="00B5522A">
        <w:rPr>
          <w:rFonts w:cstheme="minorHAnsi"/>
          <w:b/>
        </w:rPr>
        <w:t xml:space="preserve"> will be use</w:t>
      </w:r>
      <w:r w:rsidR="000F3F73">
        <w:rPr>
          <w:rFonts w:cstheme="minorHAnsi"/>
          <w:b/>
        </w:rPr>
        <w:t>d</w:t>
      </w:r>
      <w:r w:rsidR="003E678F" w:rsidRPr="00B5522A">
        <w:rPr>
          <w:rFonts w:cstheme="minorHAnsi"/>
          <w:b/>
        </w:rPr>
        <w:t xml:space="preserve"> as reference for your internship progress and will be assessed towards </w:t>
      </w:r>
      <w:r w:rsidR="009727CE" w:rsidRPr="00B5522A">
        <w:rPr>
          <w:rFonts w:cstheme="minorHAnsi"/>
          <w:b/>
        </w:rPr>
        <w:t xml:space="preserve">the overall </w:t>
      </w:r>
      <w:r w:rsidR="009E2317" w:rsidRPr="00B5522A">
        <w:rPr>
          <w:rFonts w:cstheme="minorHAnsi"/>
          <w:b/>
        </w:rPr>
        <w:t xml:space="preserve">performance </w:t>
      </w:r>
      <w:r w:rsidR="004D4A18">
        <w:rPr>
          <w:rFonts w:cstheme="minorHAnsi"/>
          <w:b/>
        </w:rPr>
        <w:t>of</w:t>
      </w:r>
      <w:r w:rsidR="004D4A18" w:rsidRPr="00B5522A">
        <w:rPr>
          <w:rFonts w:cstheme="minorHAnsi"/>
          <w:b/>
        </w:rPr>
        <w:t xml:space="preserve"> </w:t>
      </w:r>
      <w:r w:rsidR="009E2317" w:rsidRPr="00B5522A">
        <w:rPr>
          <w:rFonts w:cstheme="minorHAnsi"/>
          <w:b/>
        </w:rPr>
        <w:t xml:space="preserve">your </w:t>
      </w:r>
      <w:r w:rsidR="0016162A" w:rsidRPr="00B5522A">
        <w:rPr>
          <w:rFonts w:cstheme="minorHAnsi"/>
          <w:b/>
        </w:rPr>
        <w:t>internship journal.</w:t>
      </w:r>
    </w:p>
    <w:p w14:paraId="4F27B709" w14:textId="77777777" w:rsidR="004D4A18" w:rsidRDefault="004D4A18" w:rsidP="004D4A18">
      <w:pPr>
        <w:spacing w:after="0" w:line="240" w:lineRule="auto"/>
        <w:jc w:val="both"/>
        <w:rPr>
          <w:rFonts w:cstheme="minorHAnsi"/>
          <w:b/>
        </w:rPr>
      </w:pPr>
    </w:p>
    <w:p w14:paraId="6DDD7837" w14:textId="6A711E47" w:rsidR="004D4A18" w:rsidRDefault="00486858" w:rsidP="00787842">
      <w:pPr>
        <w:spacing w:after="0" w:line="240" w:lineRule="auto"/>
        <w:jc w:val="both"/>
        <w:rPr>
          <w:rFonts w:cstheme="minorHAnsi"/>
          <w:b/>
        </w:rPr>
      </w:pPr>
      <w:r>
        <w:rPr>
          <w:rFonts w:cstheme="minorHAnsi"/>
          <w:b/>
        </w:rPr>
        <w:t>Important Note</w:t>
      </w:r>
      <w:r w:rsidR="00660ED5" w:rsidRPr="00B5522A">
        <w:rPr>
          <w:rFonts w:cstheme="minorHAnsi"/>
          <w:b/>
        </w:rPr>
        <w:t>:</w:t>
      </w:r>
      <w:r w:rsidR="0016162A" w:rsidRPr="00B5522A">
        <w:rPr>
          <w:rFonts w:cstheme="minorHAnsi"/>
          <w:b/>
        </w:rPr>
        <w:t xml:space="preserve"> </w:t>
      </w:r>
    </w:p>
    <w:p w14:paraId="06D644E8" w14:textId="45BE0659" w:rsidR="0016162A" w:rsidRPr="00787842" w:rsidRDefault="00516192" w:rsidP="00787842">
      <w:pPr>
        <w:pStyle w:val="ListParagraph"/>
        <w:numPr>
          <w:ilvl w:val="0"/>
          <w:numId w:val="2"/>
        </w:numPr>
        <w:spacing w:after="0" w:line="240" w:lineRule="auto"/>
        <w:jc w:val="both"/>
        <w:rPr>
          <w:rFonts w:cstheme="minorHAnsi"/>
          <w:b/>
        </w:rPr>
      </w:pPr>
      <w:r w:rsidRPr="00787842">
        <w:rPr>
          <w:rFonts w:cstheme="minorHAnsi"/>
          <w:b/>
        </w:rPr>
        <w:t xml:space="preserve">As consistency of submissions </w:t>
      </w:r>
      <w:r w:rsidR="004D4A18">
        <w:rPr>
          <w:rFonts w:cstheme="minorHAnsi"/>
          <w:b/>
        </w:rPr>
        <w:t>is</w:t>
      </w:r>
      <w:r w:rsidRPr="00787842">
        <w:rPr>
          <w:rFonts w:cstheme="minorHAnsi"/>
          <w:b/>
        </w:rPr>
        <w:t xml:space="preserve"> assessed as part of your internship, </w:t>
      </w:r>
      <w:r w:rsidR="000332AA" w:rsidRPr="00787842">
        <w:rPr>
          <w:rFonts w:cstheme="minorHAnsi"/>
          <w:b/>
        </w:rPr>
        <w:t>all submissions should be made on time</w:t>
      </w:r>
      <w:r w:rsidRPr="00787842">
        <w:rPr>
          <w:rFonts w:cstheme="minorHAnsi"/>
          <w:b/>
        </w:rPr>
        <w:t xml:space="preserve">. Any delays should be informed and </w:t>
      </w:r>
      <w:r w:rsidR="00237886">
        <w:rPr>
          <w:rFonts w:cstheme="minorHAnsi"/>
          <w:b/>
        </w:rPr>
        <w:t xml:space="preserve">prior </w:t>
      </w:r>
      <w:r w:rsidRPr="00787842">
        <w:rPr>
          <w:rFonts w:cstheme="minorHAnsi"/>
          <w:b/>
        </w:rPr>
        <w:t xml:space="preserve">approval to be sought with your faculty supervisor. </w:t>
      </w:r>
      <w:r w:rsidR="00237886">
        <w:rPr>
          <w:rFonts w:cstheme="minorHAnsi"/>
          <w:b/>
        </w:rPr>
        <w:t>Late e</w:t>
      </w:r>
      <w:r w:rsidRPr="00787842">
        <w:rPr>
          <w:rFonts w:cstheme="minorHAnsi"/>
          <w:b/>
        </w:rPr>
        <w:t xml:space="preserve">ntries without prior approval will be considered invalid for assessment. </w:t>
      </w:r>
    </w:p>
    <w:p w14:paraId="452A3F18" w14:textId="51CFFF38" w:rsidR="004D4A18" w:rsidRDefault="004D4A18" w:rsidP="004D4A18">
      <w:pPr>
        <w:pStyle w:val="ListParagraph"/>
        <w:numPr>
          <w:ilvl w:val="0"/>
          <w:numId w:val="2"/>
        </w:numPr>
        <w:spacing w:after="0" w:line="240" w:lineRule="auto"/>
        <w:jc w:val="both"/>
        <w:rPr>
          <w:rFonts w:cstheme="minorHAnsi"/>
          <w:b/>
        </w:rPr>
      </w:pPr>
      <w:r w:rsidRPr="00D31861">
        <w:rPr>
          <w:rFonts w:cstheme="minorHAnsi"/>
          <w:b/>
        </w:rPr>
        <w:t xml:space="preserve">Before </w:t>
      </w:r>
      <w:r w:rsidR="00237886">
        <w:rPr>
          <w:rFonts w:cstheme="minorHAnsi"/>
          <w:b/>
        </w:rPr>
        <w:t xml:space="preserve">submission, </w:t>
      </w:r>
      <w:r w:rsidRPr="00D31861">
        <w:rPr>
          <w:rFonts w:cstheme="minorHAnsi"/>
          <w:b/>
        </w:rPr>
        <w:t xml:space="preserve">please obtain </w:t>
      </w:r>
      <w:r w:rsidR="00237886">
        <w:rPr>
          <w:rFonts w:cstheme="minorHAnsi"/>
          <w:b/>
        </w:rPr>
        <w:t>clearance for your logbook content</w:t>
      </w:r>
      <w:r w:rsidR="00237886" w:rsidRPr="00D31861">
        <w:rPr>
          <w:rFonts w:cstheme="minorHAnsi"/>
          <w:b/>
        </w:rPr>
        <w:t xml:space="preserve"> </w:t>
      </w:r>
      <w:r w:rsidRPr="00D31861">
        <w:rPr>
          <w:rFonts w:cstheme="minorHAnsi"/>
          <w:b/>
        </w:rPr>
        <w:t>from your organi</w:t>
      </w:r>
      <w:r w:rsidR="00237886">
        <w:rPr>
          <w:rFonts w:cstheme="minorHAnsi"/>
          <w:b/>
        </w:rPr>
        <w:t>s</w:t>
      </w:r>
      <w:r w:rsidRPr="00D31861">
        <w:rPr>
          <w:rFonts w:cstheme="minorHAnsi"/>
          <w:b/>
        </w:rPr>
        <w:t>ation supervisor to ensure that no confidential information is included.</w:t>
      </w:r>
    </w:p>
    <w:p w14:paraId="198466EB" w14:textId="77777777" w:rsidR="00636A7D" w:rsidRPr="00787842" w:rsidRDefault="00636A7D" w:rsidP="00787842">
      <w:pPr>
        <w:pStyle w:val="ListParagraph"/>
        <w:jc w:val="both"/>
        <w:rPr>
          <w:rFonts w:cstheme="minorHAnsi"/>
          <w:b/>
        </w:rPr>
      </w:pPr>
    </w:p>
    <w:tbl>
      <w:tblPr>
        <w:tblStyle w:val="TableGrid"/>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283"/>
        <w:gridCol w:w="5670"/>
      </w:tblGrid>
      <w:tr w:rsidR="00EB79B2" w:rsidRPr="00B5522A" w14:paraId="03499FAA" w14:textId="77777777" w:rsidTr="2EFD04CF">
        <w:trPr>
          <w:trHeight w:val="283"/>
        </w:trPr>
        <w:tc>
          <w:tcPr>
            <w:tcW w:w="3261" w:type="dxa"/>
            <w:hideMark/>
          </w:tcPr>
          <w:p w14:paraId="7F88C82B" w14:textId="77777777" w:rsidR="00EB79B2" w:rsidRPr="00B5522A" w:rsidRDefault="00EB79B2" w:rsidP="00151B56">
            <w:pPr>
              <w:rPr>
                <w:rFonts w:cstheme="minorHAnsi"/>
              </w:rPr>
            </w:pPr>
            <w:r w:rsidRPr="00B5522A">
              <w:rPr>
                <w:rFonts w:cstheme="minorHAnsi"/>
              </w:rPr>
              <w:t>Student Name</w:t>
            </w:r>
          </w:p>
        </w:tc>
        <w:tc>
          <w:tcPr>
            <w:tcW w:w="283" w:type="dxa"/>
            <w:hideMark/>
          </w:tcPr>
          <w:p w14:paraId="3D74163A" w14:textId="77777777" w:rsidR="00EB79B2" w:rsidRPr="00B5522A" w:rsidRDefault="00EB79B2" w:rsidP="00151B56">
            <w:pPr>
              <w:rPr>
                <w:rFonts w:cstheme="minorHAnsi"/>
              </w:rPr>
            </w:pPr>
            <w:r w:rsidRPr="00B5522A">
              <w:rPr>
                <w:rFonts w:cstheme="minorHAnsi"/>
              </w:rPr>
              <w:t>:</w:t>
            </w:r>
          </w:p>
        </w:tc>
        <w:sdt>
          <w:sdtPr>
            <w:rPr>
              <w:rFonts w:cstheme="minorHAnsi"/>
            </w:rPr>
            <w:id w:val="1922372685"/>
            <w:placeholder>
              <w:docPart w:val="2D0BE79DF8344BF5BB6825AC103F4B60"/>
            </w:placeholder>
            <w:text/>
          </w:sdtPr>
          <w:sdtContent>
            <w:tc>
              <w:tcPr>
                <w:tcW w:w="5670" w:type="dxa"/>
                <w:tcBorders>
                  <w:top w:val="nil"/>
                  <w:left w:val="nil"/>
                  <w:bottom w:val="single" w:sz="4" w:space="0" w:color="auto"/>
                  <w:right w:val="nil"/>
                </w:tcBorders>
                <w:hideMark/>
              </w:tcPr>
              <w:p w14:paraId="29858B9C" w14:textId="541C328F" w:rsidR="00EB79B2" w:rsidRPr="00B5522A" w:rsidRDefault="00672FD7" w:rsidP="00151B56">
                <w:pPr>
                  <w:rPr>
                    <w:rFonts w:cstheme="minorHAnsi"/>
                  </w:rPr>
                </w:pPr>
                <w:r>
                  <w:rPr>
                    <w:rFonts w:cstheme="minorHAnsi"/>
                  </w:rPr>
                  <w:t>Tan Yi Rong</w:t>
                </w:r>
              </w:p>
            </w:tc>
          </w:sdtContent>
        </w:sdt>
      </w:tr>
      <w:tr w:rsidR="00CA771B" w:rsidRPr="00B5522A" w14:paraId="23F2D4C6" w14:textId="77777777" w:rsidTr="2EFD04CF">
        <w:trPr>
          <w:trHeight w:val="283"/>
        </w:trPr>
        <w:tc>
          <w:tcPr>
            <w:tcW w:w="3261" w:type="dxa"/>
          </w:tcPr>
          <w:p w14:paraId="3FC7DF90" w14:textId="1BE20838" w:rsidR="00CA771B" w:rsidRPr="00B5522A" w:rsidRDefault="00CA771B" w:rsidP="00CA771B">
            <w:pPr>
              <w:rPr>
                <w:rFonts w:cstheme="minorHAnsi"/>
              </w:rPr>
            </w:pPr>
            <w:r w:rsidRPr="00B5522A">
              <w:rPr>
                <w:rFonts w:cstheme="minorHAnsi"/>
              </w:rPr>
              <w:t>Student ID</w:t>
            </w:r>
          </w:p>
        </w:tc>
        <w:tc>
          <w:tcPr>
            <w:tcW w:w="283" w:type="dxa"/>
          </w:tcPr>
          <w:p w14:paraId="71D8654F" w14:textId="49621759" w:rsidR="00CA771B" w:rsidRPr="00B5522A" w:rsidRDefault="00CA771B" w:rsidP="00CA771B">
            <w:pPr>
              <w:rPr>
                <w:rFonts w:cstheme="minorHAnsi"/>
              </w:rPr>
            </w:pPr>
            <w:r w:rsidRPr="00B5522A">
              <w:rPr>
                <w:rFonts w:cstheme="minorHAnsi"/>
              </w:rPr>
              <w:t>:</w:t>
            </w:r>
          </w:p>
        </w:tc>
        <w:sdt>
          <w:sdtPr>
            <w:rPr>
              <w:rFonts w:cstheme="minorHAnsi"/>
            </w:rPr>
            <w:id w:val="1500781042"/>
            <w:placeholder>
              <w:docPart w:val="7C59966262204DDC8E288BA123601F15"/>
            </w:placeholder>
            <w:text/>
          </w:sdtPr>
          <w:sdtContent>
            <w:tc>
              <w:tcPr>
                <w:tcW w:w="5670" w:type="dxa"/>
                <w:tcBorders>
                  <w:top w:val="nil"/>
                  <w:left w:val="nil"/>
                  <w:bottom w:val="single" w:sz="4" w:space="0" w:color="auto"/>
                  <w:right w:val="nil"/>
                </w:tcBorders>
              </w:tcPr>
              <w:p w14:paraId="15B38B47" w14:textId="24FE487F" w:rsidR="00CA771B" w:rsidRPr="00B5522A" w:rsidRDefault="00672FD7" w:rsidP="00CA771B">
                <w:pPr>
                  <w:rPr>
                    <w:rFonts w:cstheme="minorHAnsi"/>
                  </w:rPr>
                </w:pPr>
                <w:r>
                  <w:rPr>
                    <w:rFonts w:cstheme="minorHAnsi"/>
                  </w:rPr>
                  <w:t>U2320967K</w:t>
                </w:r>
              </w:p>
            </w:tc>
          </w:sdtContent>
        </w:sdt>
      </w:tr>
      <w:tr w:rsidR="00CA771B" w:rsidRPr="00B5522A" w14:paraId="47B8B1A4" w14:textId="77777777" w:rsidTr="2EFD04CF">
        <w:trPr>
          <w:trHeight w:val="283"/>
        </w:trPr>
        <w:tc>
          <w:tcPr>
            <w:tcW w:w="3261" w:type="dxa"/>
            <w:hideMark/>
          </w:tcPr>
          <w:p w14:paraId="6ECB9692" w14:textId="59862DC7" w:rsidR="2EFD04CF" w:rsidRDefault="2EFD04CF" w:rsidP="2EFD04CF">
            <w:pPr>
              <w:spacing w:line="259" w:lineRule="auto"/>
              <w:rPr>
                <w:rFonts w:ascii="Calibri" w:eastAsia="Calibri" w:hAnsi="Calibri" w:cs="Calibri"/>
                <w:color w:val="000000" w:themeColor="text1"/>
              </w:rPr>
            </w:pPr>
            <w:r w:rsidRPr="2EFD04CF">
              <w:rPr>
                <w:rFonts w:ascii="Calibri" w:eastAsia="Calibri" w:hAnsi="Calibri" w:cs="Calibri"/>
                <w:color w:val="000000" w:themeColor="text1"/>
                <w:lang w:val="en-SG"/>
              </w:rPr>
              <w:t>Company Name</w:t>
            </w:r>
          </w:p>
        </w:tc>
        <w:tc>
          <w:tcPr>
            <w:tcW w:w="283" w:type="dxa"/>
            <w:hideMark/>
          </w:tcPr>
          <w:p w14:paraId="33853774" w14:textId="77777777" w:rsidR="00CA771B" w:rsidRPr="00B5522A" w:rsidRDefault="00CA771B" w:rsidP="00CA771B">
            <w:pPr>
              <w:rPr>
                <w:rFonts w:cstheme="minorHAnsi"/>
              </w:rPr>
            </w:pPr>
            <w:r w:rsidRPr="00B5522A">
              <w:rPr>
                <w:rFonts w:cstheme="minorHAnsi"/>
              </w:rPr>
              <w:t>:</w:t>
            </w:r>
          </w:p>
        </w:tc>
        <w:sdt>
          <w:sdtPr>
            <w:rPr>
              <w:rFonts w:cstheme="minorHAnsi"/>
            </w:rPr>
            <w:id w:val="-2048974473"/>
            <w:placeholder>
              <w:docPart w:val="2DC15F1797F5498E9C8D227443BEA495"/>
            </w:placeholder>
            <w:text/>
          </w:sdtPr>
          <w:sdtContent>
            <w:tc>
              <w:tcPr>
                <w:tcW w:w="5670" w:type="dxa"/>
                <w:tcBorders>
                  <w:top w:val="single" w:sz="4" w:space="0" w:color="auto"/>
                  <w:left w:val="nil"/>
                  <w:bottom w:val="single" w:sz="4" w:space="0" w:color="auto"/>
                  <w:right w:val="nil"/>
                </w:tcBorders>
                <w:hideMark/>
              </w:tcPr>
              <w:p w14:paraId="18AD3436" w14:textId="4924BD82" w:rsidR="00CA771B" w:rsidRPr="00B5522A" w:rsidRDefault="00672FD7" w:rsidP="2EFD04CF">
                <w:r>
                  <w:rPr>
                    <w:rFonts w:cstheme="minorHAnsi"/>
                  </w:rPr>
                  <w:t>GlobalFoundries</w:t>
                </w:r>
              </w:p>
            </w:tc>
          </w:sdtContent>
        </w:sdt>
      </w:tr>
      <w:tr w:rsidR="00CA771B" w:rsidRPr="00B5522A" w14:paraId="0CEA83D7" w14:textId="77777777" w:rsidTr="2EFD04CF">
        <w:trPr>
          <w:trHeight w:val="283"/>
        </w:trPr>
        <w:tc>
          <w:tcPr>
            <w:tcW w:w="3261" w:type="dxa"/>
            <w:hideMark/>
          </w:tcPr>
          <w:p w14:paraId="7FE6196A" w14:textId="4CB6B9DA" w:rsidR="2EFD04CF" w:rsidRDefault="2EFD04CF" w:rsidP="2EFD04CF">
            <w:pPr>
              <w:spacing w:line="259" w:lineRule="auto"/>
              <w:rPr>
                <w:rFonts w:ascii="Calibri" w:eastAsia="Calibri" w:hAnsi="Calibri" w:cs="Calibri"/>
                <w:color w:val="000000" w:themeColor="text1"/>
              </w:rPr>
            </w:pPr>
            <w:r w:rsidRPr="2EFD04CF">
              <w:rPr>
                <w:rFonts w:ascii="Calibri" w:eastAsia="Calibri" w:hAnsi="Calibri" w:cs="Calibri"/>
                <w:color w:val="000000" w:themeColor="text1"/>
                <w:lang w:val="en-SG"/>
              </w:rPr>
              <w:t>Company Supervisor</w:t>
            </w:r>
          </w:p>
        </w:tc>
        <w:tc>
          <w:tcPr>
            <w:tcW w:w="283" w:type="dxa"/>
            <w:hideMark/>
          </w:tcPr>
          <w:p w14:paraId="3F5CCF00" w14:textId="77777777" w:rsidR="00CA771B" w:rsidRPr="00B5522A" w:rsidRDefault="00CA771B" w:rsidP="00CA771B">
            <w:pPr>
              <w:rPr>
                <w:rFonts w:cstheme="minorHAnsi"/>
              </w:rPr>
            </w:pPr>
            <w:r w:rsidRPr="00B5522A">
              <w:rPr>
                <w:rFonts w:cstheme="minorHAnsi"/>
              </w:rPr>
              <w:t>:</w:t>
            </w:r>
          </w:p>
        </w:tc>
        <w:sdt>
          <w:sdtPr>
            <w:rPr>
              <w:rFonts w:cstheme="minorHAnsi"/>
            </w:rPr>
            <w:id w:val="1403024947"/>
            <w:placeholder>
              <w:docPart w:val="84ACAD5D73274ED2BF1122FF69AAA243"/>
            </w:placeholder>
            <w:text/>
          </w:sdtPr>
          <w:sdtContent>
            <w:tc>
              <w:tcPr>
                <w:tcW w:w="5670" w:type="dxa"/>
                <w:tcBorders>
                  <w:top w:val="single" w:sz="4" w:space="0" w:color="auto"/>
                  <w:left w:val="nil"/>
                  <w:bottom w:val="single" w:sz="4" w:space="0" w:color="auto"/>
                  <w:right w:val="nil"/>
                </w:tcBorders>
                <w:hideMark/>
              </w:tcPr>
              <w:p w14:paraId="667E0DF6" w14:textId="1217783C" w:rsidR="00CA771B" w:rsidRPr="00B5522A" w:rsidRDefault="00672FD7" w:rsidP="00CA771B">
                <w:pPr>
                  <w:rPr>
                    <w:rFonts w:cstheme="minorHAnsi"/>
                  </w:rPr>
                </w:pPr>
                <w:r>
                  <w:rPr>
                    <w:rFonts w:cstheme="minorHAnsi"/>
                  </w:rPr>
                  <w:t>Ng, Christopher</w:t>
                </w:r>
              </w:p>
            </w:tc>
          </w:sdtContent>
        </w:sdt>
      </w:tr>
      <w:tr w:rsidR="00516192" w:rsidRPr="00B5522A" w14:paraId="578245B9" w14:textId="77777777" w:rsidTr="2EFD04CF">
        <w:trPr>
          <w:trHeight w:val="283"/>
        </w:trPr>
        <w:tc>
          <w:tcPr>
            <w:tcW w:w="3261" w:type="dxa"/>
          </w:tcPr>
          <w:p w14:paraId="344C36E1" w14:textId="06DEF95E" w:rsidR="00516192" w:rsidRPr="2EFD04CF" w:rsidRDefault="00516192" w:rsidP="2EFD04CF">
            <w:pPr>
              <w:spacing w:line="259" w:lineRule="auto"/>
              <w:rPr>
                <w:rFonts w:ascii="Calibri" w:eastAsia="Calibri" w:hAnsi="Calibri" w:cs="Calibri"/>
                <w:color w:val="000000" w:themeColor="text1"/>
                <w:lang w:val="en-SG"/>
              </w:rPr>
            </w:pPr>
            <w:r>
              <w:rPr>
                <w:rFonts w:ascii="Calibri" w:eastAsia="Calibri" w:hAnsi="Calibri" w:cs="Calibri"/>
                <w:color w:val="000000" w:themeColor="text1"/>
                <w:lang w:val="en-SG"/>
              </w:rPr>
              <w:t>Log</w:t>
            </w:r>
            <w:r w:rsidR="00EC6A55">
              <w:rPr>
                <w:rFonts w:ascii="Calibri" w:eastAsia="Calibri" w:hAnsi="Calibri" w:cs="Calibri"/>
                <w:color w:val="000000" w:themeColor="text1"/>
                <w:lang w:val="en-SG"/>
              </w:rPr>
              <w:t>b</w:t>
            </w:r>
            <w:r>
              <w:rPr>
                <w:rFonts w:ascii="Calibri" w:eastAsia="Calibri" w:hAnsi="Calibri" w:cs="Calibri"/>
                <w:color w:val="000000" w:themeColor="text1"/>
                <w:lang w:val="en-SG"/>
              </w:rPr>
              <w:t>ook Entry Period</w:t>
            </w:r>
          </w:p>
        </w:tc>
        <w:tc>
          <w:tcPr>
            <w:tcW w:w="283" w:type="dxa"/>
          </w:tcPr>
          <w:p w14:paraId="6AE220BD" w14:textId="2A234A58" w:rsidR="00516192" w:rsidRPr="00B5522A" w:rsidRDefault="00C31429" w:rsidP="00CA771B">
            <w:pPr>
              <w:rPr>
                <w:rFonts w:cstheme="minorHAnsi"/>
              </w:rPr>
            </w:pPr>
            <w:r>
              <w:rPr>
                <w:rFonts w:cstheme="minorHAnsi"/>
              </w:rPr>
              <w:t>:</w:t>
            </w:r>
          </w:p>
        </w:tc>
        <w:sdt>
          <w:sdtPr>
            <w:rPr>
              <w:rFonts w:cstheme="minorHAnsi"/>
            </w:rPr>
            <w:id w:val="199366550"/>
            <w:placeholder>
              <w:docPart w:val="FD8858510A0742649DB2D41C1882F5DB"/>
            </w:placeholder>
            <w:text/>
          </w:sdtPr>
          <w:sdtContent>
            <w:tc>
              <w:tcPr>
                <w:tcW w:w="5670" w:type="dxa"/>
                <w:tcBorders>
                  <w:top w:val="single" w:sz="4" w:space="0" w:color="auto"/>
                  <w:left w:val="nil"/>
                  <w:bottom w:val="single" w:sz="4" w:space="0" w:color="auto"/>
                  <w:right w:val="nil"/>
                </w:tcBorders>
              </w:tcPr>
              <w:p w14:paraId="000EEC0C" w14:textId="323FE658" w:rsidR="00516192" w:rsidRDefault="004C1475" w:rsidP="00CA771B">
                <w:pPr>
                  <w:rPr>
                    <w:rFonts w:cstheme="minorHAnsi"/>
                  </w:rPr>
                </w:pPr>
                <w:r>
                  <w:rPr>
                    <w:rFonts w:cstheme="minorHAnsi"/>
                  </w:rPr>
                  <w:t>25</w:t>
                </w:r>
                <w:r w:rsidR="00672FD7">
                  <w:rPr>
                    <w:rFonts w:cstheme="minorHAnsi"/>
                  </w:rPr>
                  <w:t>/0</w:t>
                </w:r>
                <w:r w:rsidR="004A6984">
                  <w:rPr>
                    <w:rFonts w:cstheme="minorHAnsi"/>
                  </w:rPr>
                  <w:t>5</w:t>
                </w:r>
                <w:r w:rsidR="00672FD7">
                  <w:rPr>
                    <w:rFonts w:cstheme="minorHAnsi"/>
                  </w:rPr>
                  <w:t xml:space="preserve">/2025 to </w:t>
                </w:r>
                <w:r>
                  <w:rPr>
                    <w:rFonts w:cstheme="minorHAnsi"/>
                  </w:rPr>
                  <w:t>0</w:t>
                </w:r>
                <w:r w:rsidR="004A6984">
                  <w:rPr>
                    <w:rFonts w:cstheme="minorHAnsi"/>
                  </w:rPr>
                  <w:t>7</w:t>
                </w:r>
                <w:r w:rsidR="00672FD7">
                  <w:rPr>
                    <w:rFonts w:cstheme="minorHAnsi"/>
                  </w:rPr>
                  <w:t>/</w:t>
                </w:r>
                <w:r>
                  <w:rPr>
                    <w:rFonts w:cstheme="minorHAnsi"/>
                  </w:rPr>
                  <w:t>0</w:t>
                </w:r>
                <w:r w:rsidR="004A6984">
                  <w:rPr>
                    <w:rFonts w:cstheme="minorHAnsi"/>
                  </w:rPr>
                  <w:t>5</w:t>
                </w:r>
                <w:r w:rsidR="00672FD7">
                  <w:rPr>
                    <w:rFonts w:cstheme="minorHAnsi"/>
                  </w:rPr>
                  <w:t>/2025</w:t>
                </w:r>
              </w:p>
            </w:tc>
          </w:sdtContent>
        </w:sdt>
      </w:tr>
      <w:tr w:rsidR="00CA771B" w:rsidRPr="00B5522A" w14:paraId="609BA7A4" w14:textId="77777777" w:rsidTr="2EFD04CF">
        <w:trPr>
          <w:trHeight w:val="283"/>
        </w:trPr>
        <w:tc>
          <w:tcPr>
            <w:tcW w:w="3261" w:type="dxa"/>
            <w:hideMark/>
          </w:tcPr>
          <w:p w14:paraId="1BD0910B" w14:textId="77777777" w:rsidR="00CA771B" w:rsidRPr="00B5522A" w:rsidRDefault="00CA771B" w:rsidP="00CA771B">
            <w:pPr>
              <w:rPr>
                <w:rFonts w:cstheme="minorHAnsi"/>
              </w:rPr>
            </w:pPr>
            <w:r w:rsidRPr="00B5522A">
              <w:rPr>
                <w:rFonts w:cstheme="minorHAnsi"/>
              </w:rPr>
              <w:t>Date of Submission</w:t>
            </w:r>
          </w:p>
        </w:tc>
        <w:tc>
          <w:tcPr>
            <w:tcW w:w="283" w:type="dxa"/>
            <w:hideMark/>
          </w:tcPr>
          <w:p w14:paraId="2B5926D8" w14:textId="77777777" w:rsidR="00CA771B" w:rsidRPr="00B5522A" w:rsidRDefault="00CA771B" w:rsidP="00CA771B">
            <w:pPr>
              <w:rPr>
                <w:rFonts w:cstheme="minorHAnsi"/>
              </w:rPr>
            </w:pPr>
            <w:r w:rsidRPr="00B5522A">
              <w:rPr>
                <w:rFonts w:cstheme="minorHAnsi"/>
              </w:rPr>
              <w:t>:</w:t>
            </w:r>
          </w:p>
        </w:tc>
        <w:sdt>
          <w:sdtPr>
            <w:rPr>
              <w:rFonts w:cstheme="minorHAnsi"/>
            </w:rPr>
            <w:id w:val="422458705"/>
            <w:placeholder>
              <w:docPart w:val="2B9822B882B642E881ED573233B3DF51"/>
            </w:placeholder>
            <w:date w:fullDate="2025-09-09T00:00:00Z">
              <w:dateFormat w:val="dd/MM/yyyy"/>
              <w:lid w:val="en-SG"/>
              <w:storeMappedDataAs w:val="dateTime"/>
              <w:calendar w:val="gregorian"/>
            </w:date>
          </w:sdtPr>
          <w:sdtContent>
            <w:tc>
              <w:tcPr>
                <w:tcW w:w="5670" w:type="dxa"/>
                <w:tcBorders>
                  <w:top w:val="single" w:sz="4" w:space="0" w:color="auto"/>
                  <w:left w:val="nil"/>
                  <w:bottom w:val="single" w:sz="4" w:space="0" w:color="auto"/>
                  <w:right w:val="nil"/>
                </w:tcBorders>
                <w:hideMark/>
              </w:tcPr>
              <w:p w14:paraId="1633E9C3" w14:textId="18D2FB63" w:rsidR="00CA771B" w:rsidRPr="00B5522A" w:rsidRDefault="004C1475" w:rsidP="00CA771B">
                <w:pPr>
                  <w:rPr>
                    <w:rFonts w:cstheme="minorHAnsi"/>
                  </w:rPr>
                </w:pPr>
                <w:r>
                  <w:rPr>
                    <w:rFonts w:cstheme="minorHAnsi"/>
                  </w:rPr>
                  <w:t>09</w:t>
                </w:r>
                <w:r w:rsidR="00672FD7">
                  <w:rPr>
                    <w:rFonts w:cstheme="minorHAnsi"/>
                    <w:lang w:val="en-SG"/>
                  </w:rPr>
                  <w:t>/0</w:t>
                </w:r>
                <w:r>
                  <w:rPr>
                    <w:rFonts w:cstheme="minorHAnsi"/>
                    <w:lang w:val="en-SG"/>
                  </w:rPr>
                  <w:t>9</w:t>
                </w:r>
                <w:r w:rsidR="00672FD7">
                  <w:rPr>
                    <w:rFonts w:cstheme="minorHAnsi"/>
                    <w:lang w:val="en-SG"/>
                  </w:rPr>
                  <w:t>/2025</w:t>
                </w:r>
              </w:p>
            </w:tc>
          </w:sdtContent>
        </w:sdt>
      </w:tr>
    </w:tbl>
    <w:p w14:paraId="6CE3F05B" w14:textId="2CB16563" w:rsidR="00EB79B2" w:rsidRPr="00B5522A" w:rsidRDefault="00EB79B2" w:rsidP="00EB79B2">
      <w:pPr>
        <w:rPr>
          <w:rFonts w:cstheme="minorHAnsi"/>
          <w:b/>
        </w:rPr>
      </w:pPr>
    </w:p>
    <w:tbl>
      <w:tblPr>
        <w:tblStyle w:val="TableGrid"/>
        <w:tblW w:w="0" w:type="auto"/>
        <w:tblLook w:val="04A0" w:firstRow="1" w:lastRow="0" w:firstColumn="1" w:lastColumn="0" w:noHBand="0" w:noVBand="1"/>
      </w:tblPr>
      <w:tblGrid>
        <w:gridCol w:w="9016"/>
      </w:tblGrid>
      <w:tr w:rsidR="00F62416" w:rsidRPr="00B5522A" w14:paraId="57098562" w14:textId="77777777" w:rsidTr="000F5A6E">
        <w:tc>
          <w:tcPr>
            <w:tcW w:w="9016" w:type="dxa"/>
            <w:tcBorders>
              <w:top w:val="nil"/>
              <w:left w:val="nil"/>
              <w:bottom w:val="single" w:sz="4" w:space="0" w:color="auto"/>
              <w:right w:val="nil"/>
            </w:tcBorders>
          </w:tcPr>
          <w:p w14:paraId="6802DD4B" w14:textId="77777777" w:rsidR="00EC6A55" w:rsidRDefault="00F62416" w:rsidP="00787842">
            <w:pPr>
              <w:pStyle w:val="ListParagraph"/>
              <w:numPr>
                <w:ilvl w:val="0"/>
                <w:numId w:val="1"/>
              </w:numPr>
              <w:spacing w:after="0" w:line="240" w:lineRule="auto"/>
              <w:jc w:val="both"/>
              <w:rPr>
                <w:rFonts w:cstheme="minorHAnsi"/>
                <w:b/>
                <w:bCs/>
              </w:rPr>
            </w:pPr>
            <w:r w:rsidRPr="00B5522A">
              <w:rPr>
                <w:rFonts w:cstheme="minorHAnsi"/>
                <w:b/>
                <w:bCs/>
              </w:rPr>
              <w:t xml:space="preserve">State the </w:t>
            </w:r>
            <w:r w:rsidR="00B0703D" w:rsidRPr="00B5522A">
              <w:rPr>
                <w:rFonts w:cstheme="minorHAnsi"/>
                <w:b/>
                <w:bCs/>
              </w:rPr>
              <w:t>Internship Objective</w:t>
            </w:r>
            <w:r w:rsidR="001475B2">
              <w:rPr>
                <w:rFonts w:cstheme="minorHAnsi"/>
                <w:b/>
                <w:bCs/>
              </w:rPr>
              <w:t>,</w:t>
            </w:r>
            <w:r w:rsidR="00B0703D" w:rsidRPr="00B5522A">
              <w:rPr>
                <w:rFonts w:cstheme="minorHAnsi"/>
                <w:b/>
                <w:bCs/>
              </w:rPr>
              <w:t xml:space="preserve"> Scope</w:t>
            </w:r>
            <w:r w:rsidR="00735233">
              <w:rPr>
                <w:rFonts w:cstheme="minorHAnsi"/>
                <w:b/>
                <w:bCs/>
              </w:rPr>
              <w:t>,</w:t>
            </w:r>
            <w:r w:rsidR="001475B2">
              <w:rPr>
                <w:rFonts w:cstheme="minorHAnsi"/>
                <w:b/>
                <w:bCs/>
              </w:rPr>
              <w:t xml:space="preserve"> and Problem Statement</w:t>
            </w:r>
            <w:r w:rsidR="00B65B3F">
              <w:rPr>
                <w:rFonts w:cstheme="minorHAnsi"/>
                <w:b/>
                <w:bCs/>
              </w:rPr>
              <w:t xml:space="preserve"> </w:t>
            </w:r>
          </w:p>
          <w:p w14:paraId="43F2DCB3" w14:textId="21CD9CBE" w:rsidR="00B65B3F" w:rsidRPr="00B5522A" w:rsidRDefault="00B65B3F" w:rsidP="00EC6A55">
            <w:pPr>
              <w:pStyle w:val="ListParagraph"/>
              <w:spacing w:after="0" w:line="240" w:lineRule="auto"/>
              <w:ind w:left="360"/>
              <w:jc w:val="both"/>
              <w:rPr>
                <w:rFonts w:cstheme="minorHAnsi"/>
                <w:b/>
                <w:bCs/>
              </w:rPr>
            </w:pPr>
            <w:r w:rsidRPr="00787842">
              <w:rPr>
                <w:rFonts w:cstheme="minorHAnsi"/>
              </w:rPr>
              <w:t xml:space="preserve">(Briefly describe the </w:t>
            </w:r>
            <w:r w:rsidR="00D90552">
              <w:rPr>
                <w:rFonts w:cstheme="minorHAnsi"/>
              </w:rPr>
              <w:t>objective</w:t>
            </w:r>
            <w:r w:rsidRPr="00787842">
              <w:rPr>
                <w:rFonts w:cstheme="minorHAnsi"/>
              </w:rPr>
              <w:t>(s) provided by the internship organisation</w:t>
            </w:r>
            <w:r w:rsidR="00C31429">
              <w:rPr>
                <w:rFonts w:cstheme="minorHAnsi"/>
              </w:rPr>
              <w:t>, and</w:t>
            </w:r>
            <w:r w:rsidRPr="00787842">
              <w:rPr>
                <w:rFonts w:cstheme="minorHAnsi"/>
              </w:rPr>
              <w:t xml:space="preserve"> the expected scope of work and deliverables expected from you to address the issues.</w:t>
            </w:r>
            <w:r w:rsidR="00D90552">
              <w:rPr>
                <w:rFonts w:cstheme="minorHAnsi"/>
              </w:rPr>
              <w:t>)</w:t>
            </w:r>
          </w:p>
        </w:tc>
      </w:tr>
      <w:tr w:rsidR="00F62416" w:rsidRPr="00B5522A" w14:paraId="16433338" w14:textId="77777777" w:rsidTr="000F5A6E">
        <w:tc>
          <w:tcPr>
            <w:tcW w:w="9016" w:type="dxa"/>
            <w:tcBorders>
              <w:top w:val="single" w:sz="4" w:space="0" w:color="auto"/>
            </w:tcBorders>
          </w:tcPr>
          <w:p w14:paraId="3B0B1A9C" w14:textId="551E5D3F" w:rsidR="006729DC" w:rsidRDefault="006729DC" w:rsidP="006729DC">
            <w:pPr>
              <w:rPr>
                <w:rFonts w:cstheme="minorHAnsi"/>
              </w:rPr>
            </w:pPr>
            <w:r w:rsidRPr="006729DC">
              <w:rPr>
                <w:rFonts w:cstheme="minorHAnsi"/>
                <w:b/>
                <w:bCs/>
              </w:rPr>
              <w:t>Objective:</w:t>
            </w:r>
            <w:r w:rsidRPr="006729DC">
              <w:rPr>
                <w:rFonts w:cstheme="minorHAnsi"/>
              </w:rPr>
              <w:br/>
            </w:r>
            <w:r w:rsidR="00B929D3">
              <w:rPr>
                <w:rFonts w:cstheme="minorHAnsi"/>
              </w:rPr>
              <w:t>The objective of this internship is to support the Automated Material Handling System (AMHS) department in improving Overhead Hoist Transport (OHT) maintenance data collection and predictive maintenance requirements for parts replacement. This is intended to reduce error occurrences and improve operational performance during production.</w:t>
            </w:r>
          </w:p>
          <w:p w14:paraId="232A6C43" w14:textId="77777777" w:rsidR="006729DC" w:rsidRPr="006729DC" w:rsidRDefault="006729DC" w:rsidP="006729DC">
            <w:pPr>
              <w:rPr>
                <w:rFonts w:cstheme="minorHAnsi"/>
              </w:rPr>
            </w:pPr>
          </w:p>
          <w:p w14:paraId="3408A9AA" w14:textId="77777777" w:rsidR="006729DC" w:rsidRPr="006729DC" w:rsidRDefault="006729DC" w:rsidP="006729DC">
            <w:pPr>
              <w:rPr>
                <w:rFonts w:cstheme="minorHAnsi"/>
              </w:rPr>
            </w:pPr>
            <w:r w:rsidRPr="006729DC">
              <w:rPr>
                <w:rFonts w:cstheme="minorHAnsi"/>
                <w:b/>
                <w:bCs/>
              </w:rPr>
              <w:t>Scope of Work:</w:t>
            </w:r>
          </w:p>
          <w:p w14:paraId="4B61B42D" w14:textId="27401739" w:rsidR="006729DC" w:rsidRPr="006729DC" w:rsidRDefault="00B929D3" w:rsidP="006729DC">
            <w:pPr>
              <w:numPr>
                <w:ilvl w:val="0"/>
                <w:numId w:val="4"/>
              </w:numPr>
              <w:rPr>
                <w:rFonts w:cstheme="minorHAnsi"/>
              </w:rPr>
            </w:pPr>
            <w:r>
              <w:rPr>
                <w:rFonts w:cstheme="minorHAnsi"/>
              </w:rPr>
              <w:t xml:space="preserve">Understudy AMHS operation and OHT </w:t>
            </w:r>
            <w:r w:rsidR="009F103E">
              <w:rPr>
                <w:rFonts w:cstheme="minorHAnsi"/>
              </w:rPr>
              <w:t>P</w:t>
            </w:r>
            <w:r>
              <w:rPr>
                <w:rFonts w:cstheme="minorHAnsi"/>
              </w:rPr>
              <w:t xml:space="preserve">reventive </w:t>
            </w:r>
            <w:r w:rsidR="009F103E">
              <w:rPr>
                <w:rFonts w:cstheme="minorHAnsi"/>
              </w:rPr>
              <w:t>M</w:t>
            </w:r>
            <w:r>
              <w:rPr>
                <w:rFonts w:cstheme="minorHAnsi"/>
              </w:rPr>
              <w:t>aintenance</w:t>
            </w:r>
            <w:r w:rsidR="009F103E">
              <w:rPr>
                <w:rFonts w:cstheme="minorHAnsi"/>
              </w:rPr>
              <w:t xml:space="preserve"> (PM)</w:t>
            </w:r>
            <w:r>
              <w:rPr>
                <w:rFonts w:cstheme="minorHAnsi"/>
              </w:rPr>
              <w:t xml:space="preserve"> process during the initial stage of the internship.</w:t>
            </w:r>
          </w:p>
          <w:p w14:paraId="7E49FEE1" w14:textId="4C99DC9F" w:rsidR="006729DC" w:rsidRPr="006729DC" w:rsidRDefault="00B929D3" w:rsidP="006729DC">
            <w:pPr>
              <w:numPr>
                <w:ilvl w:val="0"/>
                <w:numId w:val="4"/>
              </w:numPr>
              <w:rPr>
                <w:rFonts w:cstheme="minorHAnsi"/>
              </w:rPr>
            </w:pPr>
            <w:r>
              <w:rPr>
                <w:rFonts w:cstheme="minorHAnsi"/>
              </w:rPr>
              <w:t>Continuation of Project Odin, which focuses on OHT wheel measurement through sensor testing and data collection for Predictive Maintenance.</w:t>
            </w:r>
          </w:p>
          <w:p w14:paraId="77C40A73" w14:textId="303A6DFA" w:rsidR="006729DC" w:rsidRPr="006729DC" w:rsidRDefault="00B929D3" w:rsidP="006729DC">
            <w:pPr>
              <w:numPr>
                <w:ilvl w:val="0"/>
                <w:numId w:val="4"/>
              </w:numPr>
              <w:rPr>
                <w:rFonts w:cstheme="minorHAnsi"/>
              </w:rPr>
            </w:pPr>
            <w:r>
              <w:rPr>
                <w:rFonts w:cstheme="minorHAnsi"/>
              </w:rPr>
              <w:t>Carry out preliminary industry-attached FYP scoping and research related to AMHS and OHT maintenance improvement.</w:t>
            </w:r>
          </w:p>
          <w:p w14:paraId="36D1E2C7" w14:textId="3E550433" w:rsidR="006729DC" w:rsidRDefault="00B929D3" w:rsidP="006729DC">
            <w:pPr>
              <w:numPr>
                <w:ilvl w:val="0"/>
                <w:numId w:val="4"/>
              </w:numPr>
              <w:rPr>
                <w:rFonts w:cstheme="minorHAnsi"/>
              </w:rPr>
            </w:pPr>
            <w:r>
              <w:rPr>
                <w:rFonts w:cstheme="minorHAnsi"/>
              </w:rPr>
              <w:t>Attend team meetings, daily progress reviews and support documentation and other ad-hoc AMHS-related tasks where required.</w:t>
            </w:r>
          </w:p>
          <w:p w14:paraId="589549E9" w14:textId="77777777" w:rsidR="006729DC" w:rsidRPr="006729DC" w:rsidRDefault="006729DC" w:rsidP="006729DC">
            <w:pPr>
              <w:ind w:left="720"/>
              <w:rPr>
                <w:rFonts w:cstheme="minorHAnsi"/>
              </w:rPr>
            </w:pPr>
          </w:p>
          <w:p w14:paraId="2CF5AFA8" w14:textId="36D883D3" w:rsidR="006729DC" w:rsidRPr="006729DC" w:rsidRDefault="006729DC" w:rsidP="006729DC">
            <w:pPr>
              <w:rPr>
                <w:rFonts w:cstheme="minorHAnsi"/>
              </w:rPr>
            </w:pPr>
            <w:r w:rsidRPr="006729DC">
              <w:rPr>
                <w:rFonts w:cstheme="minorHAnsi"/>
                <w:b/>
                <w:bCs/>
              </w:rPr>
              <w:t>Problem Statement:</w:t>
            </w:r>
            <w:r w:rsidRPr="006729DC">
              <w:rPr>
                <w:rFonts w:cstheme="minorHAnsi"/>
              </w:rPr>
              <w:br/>
            </w:r>
            <w:r w:rsidR="00B929D3">
              <w:rPr>
                <w:rFonts w:cstheme="minorHAnsi"/>
              </w:rPr>
              <w:t xml:space="preserve">The current OHT maintenance and condition monitoring process requires more effective and reliable methods of data collection, analysis and maintenance planning. Without sufficient monitoring and process improvement, maintenance activities may remain reactive, </w:t>
            </w:r>
            <w:r w:rsidR="004D1939">
              <w:rPr>
                <w:rFonts w:cstheme="minorHAnsi"/>
              </w:rPr>
              <w:t>labour-intensive</w:t>
            </w:r>
            <w:r w:rsidR="00B929D3">
              <w:rPr>
                <w:rFonts w:cstheme="minorHAnsi"/>
              </w:rPr>
              <w:t xml:space="preserve"> and more prone to inconsistency. This internship focuses on understanding current </w:t>
            </w:r>
            <w:r w:rsidR="00B929D3">
              <w:rPr>
                <w:rFonts w:cstheme="minorHAnsi"/>
              </w:rPr>
              <w:lastRenderedPageBreak/>
              <w:t xml:space="preserve">workflow, supporting ongoing wheel monitoring and </w:t>
            </w:r>
            <w:r w:rsidR="009F103E">
              <w:rPr>
                <w:rFonts w:cstheme="minorHAnsi"/>
              </w:rPr>
              <w:t>P</w:t>
            </w:r>
            <w:r w:rsidR="004D1939">
              <w:rPr>
                <w:rFonts w:cstheme="minorHAnsi"/>
              </w:rPr>
              <w:t>redictive</w:t>
            </w:r>
            <w:r w:rsidR="00B929D3">
              <w:rPr>
                <w:rFonts w:cstheme="minorHAnsi"/>
              </w:rPr>
              <w:t xml:space="preserve"> </w:t>
            </w:r>
            <w:r w:rsidR="009F103E">
              <w:rPr>
                <w:rFonts w:cstheme="minorHAnsi"/>
              </w:rPr>
              <w:t>M</w:t>
            </w:r>
            <w:r w:rsidR="00B929D3">
              <w:rPr>
                <w:rFonts w:cstheme="minorHAnsi"/>
              </w:rPr>
              <w:t xml:space="preserve">aintenance </w:t>
            </w:r>
            <w:r w:rsidR="009F103E">
              <w:rPr>
                <w:rFonts w:cstheme="minorHAnsi"/>
              </w:rPr>
              <w:t xml:space="preserve">(PdM) </w:t>
            </w:r>
            <w:r w:rsidR="00B929D3">
              <w:rPr>
                <w:rFonts w:cstheme="minorHAnsi"/>
              </w:rPr>
              <w:t xml:space="preserve">efforts and exploring ideas that may improve </w:t>
            </w:r>
            <w:r w:rsidR="004D1939">
              <w:rPr>
                <w:rFonts w:cstheme="minorHAnsi"/>
              </w:rPr>
              <w:t>maintenance efficiency, safety and ease of line support work.</w:t>
            </w:r>
          </w:p>
          <w:p w14:paraId="2657ED9C" w14:textId="77777777" w:rsidR="0003725C" w:rsidRPr="00B5522A" w:rsidRDefault="0003725C" w:rsidP="006729DC">
            <w:pPr>
              <w:rPr>
                <w:rFonts w:cstheme="minorHAnsi"/>
              </w:rPr>
            </w:pPr>
          </w:p>
        </w:tc>
      </w:tr>
    </w:tbl>
    <w:p w14:paraId="29CF3208" w14:textId="77777777" w:rsidR="0003725C" w:rsidRPr="00B5522A" w:rsidRDefault="0003725C" w:rsidP="00F62416">
      <w:pPr>
        <w:jc w:val="both"/>
        <w:rPr>
          <w:rFonts w:cstheme="minorHAnsi"/>
          <w:b/>
        </w:rPr>
      </w:pPr>
    </w:p>
    <w:tbl>
      <w:tblPr>
        <w:tblStyle w:val="TableGrid1"/>
        <w:tblW w:w="0" w:type="auto"/>
        <w:tblLook w:val="04A0" w:firstRow="1" w:lastRow="0" w:firstColumn="1" w:lastColumn="0" w:noHBand="0" w:noVBand="1"/>
      </w:tblPr>
      <w:tblGrid>
        <w:gridCol w:w="9356"/>
      </w:tblGrid>
      <w:tr w:rsidR="00EF5F2B" w:rsidRPr="00B5522A" w14:paraId="44918716" w14:textId="77777777" w:rsidTr="00EF5F2B">
        <w:tc>
          <w:tcPr>
            <w:tcW w:w="9356" w:type="dxa"/>
            <w:tcBorders>
              <w:top w:val="nil"/>
              <w:left w:val="nil"/>
              <w:bottom w:val="single" w:sz="4" w:space="0" w:color="auto"/>
              <w:right w:val="nil"/>
            </w:tcBorders>
          </w:tcPr>
          <w:p w14:paraId="472DD6AD" w14:textId="4F814D64" w:rsidR="00EF5F2B" w:rsidRPr="00B5522A" w:rsidRDefault="0034260C" w:rsidP="00EF5F2B">
            <w:pPr>
              <w:pStyle w:val="ListParagraph"/>
              <w:numPr>
                <w:ilvl w:val="0"/>
                <w:numId w:val="1"/>
              </w:numPr>
              <w:spacing w:after="0" w:line="240" w:lineRule="auto"/>
              <w:rPr>
                <w:rFonts w:cstheme="minorHAnsi"/>
                <w:b/>
                <w:bCs/>
              </w:rPr>
            </w:pPr>
            <w:r w:rsidRPr="0034260C">
              <w:rPr>
                <w:rFonts w:cstheme="minorHAnsi"/>
                <w:b/>
                <w:bCs/>
                <w:lang w:val="en-US"/>
              </w:rPr>
              <w:t>Describe your work done over the past 2 weeks</w:t>
            </w:r>
          </w:p>
        </w:tc>
      </w:tr>
    </w:tbl>
    <w:tbl>
      <w:tblPr>
        <w:tblStyle w:val="TableGrid"/>
        <w:tblW w:w="0" w:type="auto"/>
        <w:tblLook w:val="04A0" w:firstRow="1" w:lastRow="0" w:firstColumn="1" w:lastColumn="0" w:noHBand="0" w:noVBand="1"/>
      </w:tblPr>
      <w:tblGrid>
        <w:gridCol w:w="5524"/>
        <w:gridCol w:w="1984"/>
        <w:gridCol w:w="1842"/>
      </w:tblGrid>
      <w:tr w:rsidR="005B39A3" w:rsidRPr="00B5522A" w14:paraId="27DA3FA1" w14:textId="77777777" w:rsidTr="005B39A3">
        <w:tc>
          <w:tcPr>
            <w:tcW w:w="5524" w:type="dxa"/>
          </w:tcPr>
          <w:p w14:paraId="55C7BD90" w14:textId="51E5D857" w:rsidR="005B39A3" w:rsidRPr="00B5522A" w:rsidRDefault="002869B8" w:rsidP="00BE4FC8">
            <w:pPr>
              <w:rPr>
                <w:rFonts w:cstheme="minorHAnsi"/>
                <w:b/>
              </w:rPr>
            </w:pPr>
            <w:r w:rsidRPr="00B5522A">
              <w:rPr>
                <w:rFonts w:cstheme="minorHAnsi"/>
                <w:b/>
              </w:rPr>
              <w:t>Work and/or Tasks Performed</w:t>
            </w:r>
          </w:p>
        </w:tc>
        <w:tc>
          <w:tcPr>
            <w:tcW w:w="1984" w:type="dxa"/>
          </w:tcPr>
          <w:p w14:paraId="6AC02623" w14:textId="59F80257" w:rsidR="005B39A3" w:rsidRPr="00B5522A" w:rsidRDefault="005B39A3" w:rsidP="003C3F25">
            <w:pPr>
              <w:jc w:val="center"/>
              <w:rPr>
                <w:rFonts w:cstheme="minorHAnsi"/>
                <w:b/>
              </w:rPr>
            </w:pPr>
            <w:r w:rsidRPr="00B5522A">
              <w:rPr>
                <w:rFonts w:cstheme="minorHAnsi"/>
                <w:b/>
              </w:rPr>
              <w:t>Date (From)</w:t>
            </w:r>
          </w:p>
        </w:tc>
        <w:tc>
          <w:tcPr>
            <w:tcW w:w="1842" w:type="dxa"/>
          </w:tcPr>
          <w:p w14:paraId="6883EAF9" w14:textId="70B26EF1" w:rsidR="005B39A3" w:rsidRPr="00B5522A" w:rsidRDefault="005B39A3" w:rsidP="003C3F25">
            <w:pPr>
              <w:jc w:val="center"/>
              <w:rPr>
                <w:rFonts w:cstheme="minorHAnsi"/>
                <w:b/>
              </w:rPr>
            </w:pPr>
            <w:r w:rsidRPr="00B5522A">
              <w:rPr>
                <w:rFonts w:cstheme="minorHAnsi"/>
                <w:b/>
              </w:rPr>
              <w:t>Date (To)</w:t>
            </w:r>
          </w:p>
        </w:tc>
      </w:tr>
      <w:tr w:rsidR="00F83D25" w:rsidRPr="00B5522A" w14:paraId="6EE0F9D0" w14:textId="77777777" w:rsidTr="005B39A3">
        <w:tc>
          <w:tcPr>
            <w:tcW w:w="5524" w:type="dxa"/>
          </w:tcPr>
          <w:p w14:paraId="7AC7CFE9" w14:textId="60C7B042" w:rsidR="00F83D25" w:rsidRPr="00F83D25" w:rsidRDefault="004D1939" w:rsidP="00F83D25">
            <w:pPr>
              <w:rPr>
                <w:rFonts w:ascii="Arial" w:hAnsi="Arial" w:cs="Arial"/>
                <w:b/>
                <w:color w:val="000000" w:themeColor="text1"/>
              </w:rPr>
            </w:pPr>
            <w:r>
              <w:rPr>
                <w:rFonts w:ascii="Arial" w:hAnsi="Arial" w:cs="Arial"/>
                <w:color w:val="000000" w:themeColor="text1"/>
              </w:rPr>
              <w:t xml:space="preserve">Understudy AMHS operation and familiarize with the OHT </w:t>
            </w:r>
            <w:r w:rsidR="009F103E">
              <w:rPr>
                <w:rFonts w:ascii="Arial" w:hAnsi="Arial" w:cs="Arial"/>
                <w:color w:val="000000" w:themeColor="text1"/>
              </w:rPr>
              <w:t>P</w:t>
            </w:r>
            <w:r>
              <w:rPr>
                <w:rFonts w:ascii="Arial" w:hAnsi="Arial" w:cs="Arial"/>
                <w:color w:val="000000" w:themeColor="text1"/>
              </w:rPr>
              <w:t xml:space="preserve">reventive </w:t>
            </w:r>
            <w:r w:rsidR="009F103E">
              <w:rPr>
                <w:rFonts w:ascii="Arial" w:hAnsi="Arial" w:cs="Arial"/>
                <w:color w:val="000000" w:themeColor="text1"/>
              </w:rPr>
              <w:t>M</w:t>
            </w:r>
            <w:r>
              <w:rPr>
                <w:rFonts w:ascii="Arial" w:hAnsi="Arial" w:cs="Arial"/>
                <w:color w:val="000000" w:themeColor="text1"/>
              </w:rPr>
              <w:t>aintenance</w:t>
            </w:r>
            <w:r w:rsidR="009F103E">
              <w:rPr>
                <w:rFonts w:ascii="Arial" w:hAnsi="Arial" w:cs="Arial"/>
                <w:color w:val="000000" w:themeColor="text1"/>
              </w:rPr>
              <w:t xml:space="preserve"> (PM) </w:t>
            </w:r>
            <w:r>
              <w:rPr>
                <w:rFonts w:ascii="Arial" w:hAnsi="Arial" w:cs="Arial"/>
                <w:color w:val="000000" w:themeColor="text1"/>
              </w:rPr>
              <w:t>process</w:t>
            </w:r>
          </w:p>
        </w:tc>
        <w:tc>
          <w:tcPr>
            <w:tcW w:w="1984" w:type="dxa"/>
          </w:tcPr>
          <w:p w14:paraId="5E802856" w14:textId="37B43B74" w:rsidR="00F83D25" w:rsidRPr="00F83D25" w:rsidRDefault="00A85B54" w:rsidP="00F83D25">
            <w:pPr>
              <w:jc w:val="center"/>
              <w:rPr>
                <w:rFonts w:ascii="Arial" w:hAnsi="Arial" w:cs="Arial"/>
                <w:b/>
                <w:color w:val="000000" w:themeColor="text1"/>
              </w:rPr>
            </w:pPr>
            <w:r>
              <w:rPr>
                <w:rFonts w:ascii="Arial" w:hAnsi="Arial" w:cs="Arial"/>
                <w:color w:val="000000" w:themeColor="text1"/>
              </w:rPr>
              <w:t>25</w:t>
            </w:r>
            <w:r w:rsidR="00F83D25" w:rsidRPr="00F83D25">
              <w:rPr>
                <w:rFonts w:ascii="Arial" w:hAnsi="Arial" w:cs="Arial"/>
                <w:color w:val="000000" w:themeColor="text1"/>
              </w:rPr>
              <w:t>/</w:t>
            </w:r>
            <w:r w:rsidR="00367B57">
              <w:rPr>
                <w:rFonts w:ascii="Arial" w:hAnsi="Arial" w:cs="Arial"/>
                <w:color w:val="000000" w:themeColor="text1"/>
              </w:rPr>
              <w:t>0</w:t>
            </w:r>
            <w:r w:rsidR="004D1939">
              <w:rPr>
                <w:rFonts w:ascii="Arial" w:hAnsi="Arial" w:cs="Arial"/>
                <w:color w:val="000000" w:themeColor="text1"/>
              </w:rPr>
              <w:t>5</w:t>
            </w:r>
            <w:r w:rsidR="00F83D25" w:rsidRPr="00F83D25">
              <w:rPr>
                <w:rFonts w:ascii="Arial" w:hAnsi="Arial" w:cs="Arial"/>
                <w:color w:val="000000" w:themeColor="text1"/>
              </w:rPr>
              <w:t>/2</w:t>
            </w:r>
            <w:r w:rsidR="004D1939">
              <w:rPr>
                <w:rFonts w:ascii="Arial" w:hAnsi="Arial" w:cs="Arial"/>
                <w:color w:val="000000" w:themeColor="text1"/>
              </w:rPr>
              <w:t>6</w:t>
            </w:r>
          </w:p>
        </w:tc>
        <w:tc>
          <w:tcPr>
            <w:tcW w:w="1842" w:type="dxa"/>
          </w:tcPr>
          <w:p w14:paraId="75984D78" w14:textId="55F3F37E" w:rsidR="00F83D25" w:rsidRPr="00F83D25" w:rsidRDefault="00F83D25" w:rsidP="00F83D25">
            <w:pPr>
              <w:jc w:val="center"/>
              <w:rPr>
                <w:rFonts w:ascii="Arial" w:hAnsi="Arial" w:cs="Arial"/>
                <w:b/>
                <w:color w:val="000000" w:themeColor="text1"/>
              </w:rPr>
            </w:pPr>
            <w:r w:rsidRPr="00F83D25">
              <w:rPr>
                <w:rFonts w:ascii="Arial" w:hAnsi="Arial" w:cs="Arial"/>
                <w:color w:val="000000" w:themeColor="text1"/>
              </w:rPr>
              <w:t>2</w:t>
            </w:r>
            <w:r w:rsidR="004D1939">
              <w:rPr>
                <w:rFonts w:ascii="Arial" w:hAnsi="Arial" w:cs="Arial"/>
                <w:color w:val="000000" w:themeColor="text1"/>
              </w:rPr>
              <w:t>7</w:t>
            </w:r>
            <w:r w:rsidRPr="00F83D25">
              <w:rPr>
                <w:rFonts w:ascii="Arial" w:hAnsi="Arial" w:cs="Arial"/>
                <w:color w:val="000000" w:themeColor="text1"/>
              </w:rPr>
              <w:t>/0</w:t>
            </w:r>
            <w:r w:rsidR="004D1939">
              <w:rPr>
                <w:rFonts w:ascii="Arial" w:hAnsi="Arial" w:cs="Arial"/>
                <w:color w:val="000000" w:themeColor="text1"/>
              </w:rPr>
              <w:t>5</w:t>
            </w:r>
            <w:r w:rsidRPr="00F83D25">
              <w:rPr>
                <w:rFonts w:ascii="Arial" w:hAnsi="Arial" w:cs="Arial"/>
                <w:color w:val="000000" w:themeColor="text1"/>
              </w:rPr>
              <w:t>/2</w:t>
            </w:r>
            <w:r w:rsidR="00302BCD">
              <w:rPr>
                <w:rFonts w:ascii="Arial" w:hAnsi="Arial" w:cs="Arial"/>
                <w:color w:val="000000" w:themeColor="text1"/>
              </w:rPr>
              <w:t>6</w:t>
            </w:r>
          </w:p>
        </w:tc>
      </w:tr>
      <w:tr w:rsidR="00F83D25" w:rsidRPr="00B5522A" w14:paraId="352D68A1" w14:textId="77777777" w:rsidTr="005B39A3">
        <w:tc>
          <w:tcPr>
            <w:tcW w:w="5524" w:type="dxa"/>
          </w:tcPr>
          <w:p w14:paraId="40251C62" w14:textId="313A2068" w:rsidR="00F83D25" w:rsidRPr="00F83D25" w:rsidRDefault="004D1939" w:rsidP="00F83D25">
            <w:pPr>
              <w:rPr>
                <w:rFonts w:ascii="Arial" w:hAnsi="Arial" w:cs="Arial"/>
                <w:color w:val="000000" w:themeColor="text1"/>
              </w:rPr>
            </w:pPr>
            <w:r>
              <w:rPr>
                <w:rFonts w:ascii="Arial" w:hAnsi="Arial" w:cs="Arial"/>
                <w:color w:val="000000" w:themeColor="text1"/>
              </w:rPr>
              <w:t>Observe line support work scope and identify current maintenance practices, challenges and safety considerations</w:t>
            </w:r>
          </w:p>
        </w:tc>
        <w:tc>
          <w:tcPr>
            <w:tcW w:w="1984" w:type="dxa"/>
          </w:tcPr>
          <w:p w14:paraId="6ABEB1FE" w14:textId="5BB58DD4" w:rsidR="00F83D25" w:rsidRPr="00F83D25" w:rsidRDefault="00367B57" w:rsidP="00F83D25">
            <w:pPr>
              <w:jc w:val="center"/>
              <w:rPr>
                <w:rFonts w:ascii="Arial" w:hAnsi="Arial" w:cs="Arial"/>
                <w:color w:val="000000" w:themeColor="text1"/>
              </w:rPr>
            </w:pPr>
            <w:r>
              <w:rPr>
                <w:rFonts w:ascii="Arial" w:hAnsi="Arial" w:cs="Arial"/>
                <w:color w:val="000000" w:themeColor="text1"/>
              </w:rPr>
              <w:t>27</w:t>
            </w:r>
            <w:r w:rsidR="00F83D25" w:rsidRPr="00F83D25">
              <w:rPr>
                <w:rFonts w:ascii="Arial" w:hAnsi="Arial" w:cs="Arial"/>
                <w:color w:val="000000" w:themeColor="text1"/>
              </w:rPr>
              <w:t>/0</w:t>
            </w:r>
            <w:r w:rsidR="004D1939">
              <w:rPr>
                <w:rFonts w:ascii="Arial" w:hAnsi="Arial" w:cs="Arial"/>
                <w:color w:val="000000" w:themeColor="text1"/>
              </w:rPr>
              <w:t>5</w:t>
            </w:r>
            <w:r w:rsidR="00F83D25" w:rsidRPr="00F83D25">
              <w:rPr>
                <w:rFonts w:ascii="Arial" w:hAnsi="Arial" w:cs="Arial"/>
                <w:color w:val="000000" w:themeColor="text1"/>
              </w:rPr>
              <w:t>/2</w:t>
            </w:r>
            <w:r w:rsidR="004D1939">
              <w:rPr>
                <w:rFonts w:ascii="Arial" w:hAnsi="Arial" w:cs="Arial"/>
                <w:color w:val="000000" w:themeColor="text1"/>
              </w:rPr>
              <w:t>6</w:t>
            </w:r>
          </w:p>
        </w:tc>
        <w:tc>
          <w:tcPr>
            <w:tcW w:w="1842" w:type="dxa"/>
          </w:tcPr>
          <w:p w14:paraId="30BF47AC" w14:textId="53EA5AA1" w:rsidR="00F83D25" w:rsidRPr="00F83D25" w:rsidRDefault="00302BCD" w:rsidP="00F83D25">
            <w:pPr>
              <w:jc w:val="center"/>
              <w:rPr>
                <w:rFonts w:ascii="Arial" w:hAnsi="Arial" w:cs="Arial"/>
                <w:color w:val="000000" w:themeColor="text1"/>
              </w:rPr>
            </w:pPr>
            <w:r>
              <w:rPr>
                <w:rFonts w:ascii="Arial" w:hAnsi="Arial" w:cs="Arial"/>
                <w:color w:val="000000" w:themeColor="text1"/>
              </w:rPr>
              <w:t>03</w:t>
            </w:r>
            <w:r w:rsidR="00F83D25" w:rsidRPr="00F83D25">
              <w:rPr>
                <w:rFonts w:ascii="Arial" w:hAnsi="Arial" w:cs="Arial"/>
                <w:color w:val="000000" w:themeColor="text1"/>
              </w:rPr>
              <w:t>/0</w:t>
            </w:r>
            <w:r>
              <w:rPr>
                <w:rFonts w:ascii="Arial" w:hAnsi="Arial" w:cs="Arial"/>
                <w:color w:val="000000" w:themeColor="text1"/>
              </w:rPr>
              <w:t>6</w:t>
            </w:r>
            <w:r w:rsidR="00F83D25" w:rsidRPr="00F83D25">
              <w:rPr>
                <w:rFonts w:ascii="Arial" w:hAnsi="Arial" w:cs="Arial"/>
                <w:color w:val="000000" w:themeColor="text1"/>
              </w:rPr>
              <w:t>/2</w:t>
            </w:r>
            <w:r w:rsidR="004D1939">
              <w:rPr>
                <w:rFonts w:ascii="Arial" w:hAnsi="Arial" w:cs="Arial"/>
                <w:color w:val="000000" w:themeColor="text1"/>
              </w:rPr>
              <w:t>6</w:t>
            </w:r>
          </w:p>
        </w:tc>
      </w:tr>
      <w:tr w:rsidR="00302BCD" w:rsidRPr="00B5522A" w14:paraId="205FC659" w14:textId="77777777" w:rsidTr="005B39A3">
        <w:tc>
          <w:tcPr>
            <w:tcW w:w="5524" w:type="dxa"/>
          </w:tcPr>
          <w:p w14:paraId="6C18417C" w14:textId="1D2EA957" w:rsidR="00302BCD" w:rsidRDefault="00302BCD" w:rsidP="00302BCD">
            <w:pPr>
              <w:rPr>
                <w:rFonts w:ascii="Arial" w:hAnsi="Arial" w:cs="Arial"/>
                <w:color w:val="000000" w:themeColor="text1"/>
              </w:rPr>
            </w:pPr>
            <w:r>
              <w:rPr>
                <w:rFonts w:ascii="Arial" w:hAnsi="Arial" w:cs="Arial"/>
                <w:color w:val="000000" w:themeColor="text1"/>
              </w:rPr>
              <w:t>Complete Sumtotal Security / access and AI quizzes.</w:t>
            </w:r>
          </w:p>
        </w:tc>
        <w:tc>
          <w:tcPr>
            <w:tcW w:w="1984" w:type="dxa"/>
          </w:tcPr>
          <w:p w14:paraId="79952668" w14:textId="2AD9FFFF" w:rsidR="00302BCD" w:rsidRDefault="00302BCD" w:rsidP="00302BCD">
            <w:pPr>
              <w:jc w:val="center"/>
              <w:rPr>
                <w:rFonts w:ascii="Arial" w:hAnsi="Arial" w:cs="Arial"/>
                <w:color w:val="000000" w:themeColor="text1"/>
              </w:rPr>
            </w:pPr>
            <w:r>
              <w:rPr>
                <w:rFonts w:ascii="Arial" w:hAnsi="Arial" w:cs="Arial"/>
                <w:color w:val="000000" w:themeColor="text1"/>
              </w:rPr>
              <w:t>25</w:t>
            </w:r>
            <w:r w:rsidRPr="00F83D25">
              <w:rPr>
                <w:rFonts w:ascii="Arial" w:hAnsi="Arial" w:cs="Arial"/>
                <w:color w:val="000000" w:themeColor="text1"/>
              </w:rPr>
              <w:t>/</w:t>
            </w:r>
            <w:r>
              <w:rPr>
                <w:rFonts w:ascii="Arial" w:hAnsi="Arial" w:cs="Arial"/>
                <w:color w:val="000000" w:themeColor="text1"/>
              </w:rPr>
              <w:t>05</w:t>
            </w:r>
            <w:r w:rsidRPr="00F83D25">
              <w:rPr>
                <w:rFonts w:ascii="Arial" w:hAnsi="Arial" w:cs="Arial"/>
                <w:color w:val="000000" w:themeColor="text1"/>
              </w:rPr>
              <w:t>/2</w:t>
            </w:r>
            <w:r>
              <w:rPr>
                <w:rFonts w:ascii="Arial" w:hAnsi="Arial" w:cs="Arial"/>
                <w:color w:val="000000" w:themeColor="text1"/>
              </w:rPr>
              <w:t>6</w:t>
            </w:r>
          </w:p>
        </w:tc>
        <w:tc>
          <w:tcPr>
            <w:tcW w:w="1842" w:type="dxa"/>
          </w:tcPr>
          <w:p w14:paraId="69EF676E" w14:textId="60989E04" w:rsidR="00302BCD" w:rsidRDefault="00302BCD" w:rsidP="00302BCD">
            <w:pPr>
              <w:jc w:val="center"/>
              <w:rPr>
                <w:rFonts w:ascii="Arial" w:hAnsi="Arial" w:cs="Arial"/>
                <w:color w:val="000000" w:themeColor="text1"/>
              </w:rPr>
            </w:pPr>
            <w:r>
              <w:rPr>
                <w:rFonts w:ascii="Arial" w:hAnsi="Arial" w:cs="Arial"/>
                <w:color w:val="000000" w:themeColor="text1"/>
              </w:rPr>
              <w:t>29/05/26</w:t>
            </w:r>
          </w:p>
        </w:tc>
      </w:tr>
      <w:tr w:rsidR="00302BCD" w:rsidRPr="00B5522A" w14:paraId="78F1A569" w14:textId="77777777" w:rsidTr="005B39A3">
        <w:tc>
          <w:tcPr>
            <w:tcW w:w="5524" w:type="dxa"/>
          </w:tcPr>
          <w:p w14:paraId="47DC9F44" w14:textId="1AD06DFF" w:rsidR="00302BCD" w:rsidRPr="00F83D25" w:rsidRDefault="00302BCD" w:rsidP="00302BCD">
            <w:pPr>
              <w:rPr>
                <w:rFonts w:ascii="Arial" w:hAnsi="Arial" w:cs="Arial"/>
                <w:b/>
                <w:color w:val="000000" w:themeColor="text1"/>
              </w:rPr>
            </w:pPr>
            <w:r>
              <w:rPr>
                <w:rFonts w:ascii="Arial" w:hAnsi="Arial" w:cs="Arial"/>
                <w:color w:val="000000" w:themeColor="text1"/>
              </w:rPr>
              <w:t>Explore possible project and improvement ideas that may be relevant for FYP scoping and future implementations</w:t>
            </w:r>
          </w:p>
        </w:tc>
        <w:tc>
          <w:tcPr>
            <w:tcW w:w="1984" w:type="dxa"/>
          </w:tcPr>
          <w:p w14:paraId="75D6D389" w14:textId="6CC20E8E" w:rsidR="00302BCD" w:rsidRPr="00F83D25" w:rsidRDefault="00302BCD" w:rsidP="00302BCD">
            <w:pPr>
              <w:jc w:val="center"/>
              <w:rPr>
                <w:rFonts w:ascii="Arial" w:hAnsi="Arial" w:cs="Arial"/>
                <w:b/>
                <w:color w:val="000000" w:themeColor="text1"/>
              </w:rPr>
            </w:pPr>
            <w:r>
              <w:rPr>
                <w:rFonts w:ascii="Arial" w:hAnsi="Arial" w:cs="Arial"/>
                <w:color w:val="000000" w:themeColor="text1"/>
              </w:rPr>
              <w:t>0</w:t>
            </w:r>
            <w:r>
              <w:rPr>
                <w:rFonts w:ascii="Arial" w:hAnsi="Arial" w:cs="Arial"/>
                <w:color w:val="000000" w:themeColor="text1"/>
              </w:rPr>
              <w:t>3</w:t>
            </w:r>
            <w:r w:rsidRPr="00F83D25">
              <w:rPr>
                <w:rFonts w:ascii="Arial" w:hAnsi="Arial" w:cs="Arial"/>
                <w:color w:val="000000" w:themeColor="text1"/>
              </w:rPr>
              <w:t>/0</w:t>
            </w:r>
            <w:r>
              <w:rPr>
                <w:rFonts w:ascii="Arial" w:hAnsi="Arial" w:cs="Arial"/>
                <w:color w:val="000000" w:themeColor="text1"/>
              </w:rPr>
              <w:t>6</w:t>
            </w:r>
            <w:r w:rsidRPr="00F83D25">
              <w:rPr>
                <w:rFonts w:ascii="Arial" w:hAnsi="Arial" w:cs="Arial"/>
                <w:color w:val="000000" w:themeColor="text1"/>
              </w:rPr>
              <w:t>/2</w:t>
            </w:r>
            <w:r>
              <w:rPr>
                <w:rFonts w:ascii="Arial" w:hAnsi="Arial" w:cs="Arial"/>
                <w:color w:val="000000" w:themeColor="text1"/>
              </w:rPr>
              <w:t>6</w:t>
            </w:r>
          </w:p>
        </w:tc>
        <w:tc>
          <w:tcPr>
            <w:tcW w:w="1842" w:type="dxa"/>
          </w:tcPr>
          <w:p w14:paraId="4D7E14D2" w14:textId="60A3A5A8" w:rsidR="00302BCD" w:rsidRPr="00F83D25" w:rsidRDefault="00302BCD" w:rsidP="00302BCD">
            <w:pPr>
              <w:jc w:val="center"/>
              <w:rPr>
                <w:rFonts w:ascii="Arial" w:hAnsi="Arial" w:cs="Arial"/>
                <w:b/>
                <w:color w:val="000000" w:themeColor="text1"/>
              </w:rPr>
            </w:pPr>
            <w:r>
              <w:rPr>
                <w:rFonts w:ascii="Arial" w:hAnsi="Arial" w:cs="Arial"/>
                <w:color w:val="000000" w:themeColor="text1"/>
              </w:rPr>
              <w:t>0</w:t>
            </w:r>
            <w:r>
              <w:rPr>
                <w:rFonts w:ascii="Arial" w:hAnsi="Arial" w:cs="Arial"/>
                <w:color w:val="000000" w:themeColor="text1"/>
              </w:rPr>
              <w:t>3</w:t>
            </w:r>
            <w:r w:rsidRPr="00F83D25">
              <w:rPr>
                <w:rFonts w:ascii="Arial" w:hAnsi="Arial" w:cs="Arial"/>
                <w:color w:val="000000" w:themeColor="text1"/>
              </w:rPr>
              <w:t>/0</w:t>
            </w:r>
            <w:r>
              <w:rPr>
                <w:rFonts w:ascii="Arial" w:hAnsi="Arial" w:cs="Arial"/>
                <w:color w:val="000000" w:themeColor="text1"/>
              </w:rPr>
              <w:t>6</w:t>
            </w:r>
            <w:r w:rsidRPr="00F83D25">
              <w:rPr>
                <w:rFonts w:ascii="Arial" w:hAnsi="Arial" w:cs="Arial"/>
                <w:color w:val="000000" w:themeColor="text1"/>
              </w:rPr>
              <w:t>/2</w:t>
            </w:r>
            <w:r>
              <w:rPr>
                <w:rFonts w:ascii="Arial" w:hAnsi="Arial" w:cs="Arial"/>
                <w:color w:val="000000" w:themeColor="text1"/>
              </w:rPr>
              <w:t>6</w:t>
            </w:r>
          </w:p>
        </w:tc>
      </w:tr>
    </w:tbl>
    <w:p w14:paraId="4B1478BD" w14:textId="724F3DC4" w:rsidR="005B39A3" w:rsidRPr="00B5522A" w:rsidRDefault="005B39A3" w:rsidP="00BE4FC8">
      <w:pPr>
        <w:rPr>
          <w:rFonts w:cstheme="minorHAnsi"/>
          <w:b/>
        </w:rPr>
      </w:pPr>
    </w:p>
    <w:tbl>
      <w:tblPr>
        <w:tblStyle w:val="TableGrid"/>
        <w:tblW w:w="0" w:type="auto"/>
        <w:tblLook w:val="04A0" w:firstRow="1" w:lastRow="0" w:firstColumn="1" w:lastColumn="0" w:noHBand="0" w:noVBand="1"/>
      </w:tblPr>
      <w:tblGrid>
        <w:gridCol w:w="8946"/>
      </w:tblGrid>
      <w:tr w:rsidR="002869B8" w:rsidRPr="00B5522A" w14:paraId="165A1BCA" w14:textId="77777777" w:rsidTr="00787842">
        <w:trPr>
          <w:trHeight w:val="442"/>
        </w:trPr>
        <w:tc>
          <w:tcPr>
            <w:tcW w:w="8946" w:type="dxa"/>
            <w:tcBorders>
              <w:top w:val="nil"/>
              <w:left w:val="nil"/>
              <w:bottom w:val="single" w:sz="4" w:space="0" w:color="auto"/>
              <w:right w:val="nil"/>
            </w:tcBorders>
          </w:tcPr>
          <w:p w14:paraId="21348DBF" w14:textId="782EA45C" w:rsidR="00EC6A55" w:rsidRDefault="004B79E2" w:rsidP="00EC6A55">
            <w:pPr>
              <w:pStyle w:val="Heading1"/>
              <w:numPr>
                <w:ilvl w:val="0"/>
                <w:numId w:val="1"/>
              </w:numPr>
              <w:jc w:val="left"/>
              <w:rPr>
                <w:rFonts w:asciiTheme="minorHAnsi" w:hAnsiTheme="minorHAnsi" w:cstheme="minorHAnsi"/>
                <w:sz w:val="22"/>
                <w:szCs w:val="22"/>
              </w:rPr>
            </w:pPr>
            <w:r w:rsidRPr="00EC6A55">
              <w:rPr>
                <w:rFonts w:asciiTheme="minorHAnsi" w:hAnsiTheme="minorHAnsi" w:cstheme="minorHAnsi"/>
                <w:sz w:val="22"/>
                <w:szCs w:val="22"/>
              </w:rPr>
              <w:t xml:space="preserve">Describe </w:t>
            </w:r>
            <w:r w:rsidR="00EC6A55">
              <w:rPr>
                <w:rFonts w:asciiTheme="minorHAnsi" w:hAnsiTheme="minorHAnsi" w:cstheme="minorHAnsi"/>
                <w:sz w:val="22"/>
                <w:szCs w:val="22"/>
              </w:rPr>
              <w:t>and</w:t>
            </w:r>
            <w:r w:rsidRPr="00EC6A55">
              <w:rPr>
                <w:rFonts w:asciiTheme="minorHAnsi" w:hAnsiTheme="minorHAnsi" w:cstheme="minorHAnsi"/>
                <w:sz w:val="22"/>
                <w:szCs w:val="22"/>
              </w:rPr>
              <w:t xml:space="preserve"> </w:t>
            </w:r>
            <w:r w:rsidR="00EC6A55">
              <w:rPr>
                <w:rFonts w:asciiTheme="minorHAnsi" w:hAnsiTheme="minorHAnsi" w:cstheme="minorHAnsi"/>
                <w:sz w:val="22"/>
                <w:szCs w:val="22"/>
              </w:rPr>
              <w:t>r</w:t>
            </w:r>
            <w:r w:rsidRPr="00EC6A55">
              <w:rPr>
                <w:rFonts w:asciiTheme="minorHAnsi" w:hAnsiTheme="minorHAnsi" w:cstheme="minorHAnsi"/>
                <w:sz w:val="22"/>
                <w:szCs w:val="22"/>
              </w:rPr>
              <w:t>eflect on your work/task outcome/learning over the last 2 weeks</w:t>
            </w:r>
            <w:r w:rsidR="00514544" w:rsidRPr="00EC6A55">
              <w:rPr>
                <w:rFonts w:asciiTheme="minorHAnsi" w:hAnsiTheme="minorHAnsi" w:cstheme="minorHAnsi"/>
                <w:sz w:val="22"/>
                <w:szCs w:val="22"/>
              </w:rPr>
              <w:t xml:space="preserve"> </w:t>
            </w:r>
          </w:p>
          <w:p w14:paraId="5EAE0408" w14:textId="10C2EE16" w:rsidR="004B79E2" w:rsidRPr="00EC6A55" w:rsidRDefault="00514544" w:rsidP="00EC6A55">
            <w:pPr>
              <w:pStyle w:val="Heading1"/>
              <w:ind w:left="360"/>
              <w:jc w:val="left"/>
              <w:rPr>
                <w:rFonts w:asciiTheme="minorHAnsi" w:hAnsiTheme="minorHAnsi" w:cstheme="minorHAnsi"/>
                <w:sz w:val="22"/>
                <w:szCs w:val="22"/>
              </w:rPr>
            </w:pPr>
            <w:r w:rsidRPr="00EC6A55">
              <w:rPr>
                <w:rFonts w:asciiTheme="minorHAnsi" w:hAnsiTheme="minorHAnsi" w:cstheme="minorHAnsi"/>
                <w:b w:val="0"/>
                <w:bCs/>
                <w:sz w:val="22"/>
                <w:szCs w:val="22"/>
              </w:rPr>
              <w:t xml:space="preserve">(Illustrate the challenges that you are facing; </w:t>
            </w:r>
            <w:r w:rsidR="0068043E" w:rsidRPr="00EC6A55">
              <w:rPr>
                <w:rFonts w:asciiTheme="minorHAnsi" w:hAnsiTheme="minorHAnsi" w:cstheme="minorHAnsi"/>
                <w:b w:val="0"/>
                <w:bCs/>
                <w:sz w:val="22"/>
                <w:szCs w:val="22"/>
              </w:rPr>
              <w:t xml:space="preserve">describe areas that you </w:t>
            </w:r>
            <w:r w:rsidR="00FA5147" w:rsidRPr="00EC6A55">
              <w:rPr>
                <w:rFonts w:asciiTheme="minorHAnsi" w:hAnsiTheme="minorHAnsi" w:cstheme="minorHAnsi"/>
                <w:b w:val="0"/>
                <w:bCs/>
                <w:sz w:val="22"/>
                <w:szCs w:val="22"/>
              </w:rPr>
              <w:t>have</w:t>
            </w:r>
            <w:r w:rsidR="0068043E" w:rsidRPr="00EC6A55">
              <w:rPr>
                <w:rFonts w:asciiTheme="minorHAnsi" w:hAnsiTheme="minorHAnsi" w:cstheme="minorHAnsi"/>
                <w:b w:val="0"/>
                <w:bCs/>
                <w:sz w:val="22"/>
                <w:szCs w:val="22"/>
              </w:rPr>
              <w:t xml:space="preserve"> done well and areas that could be better managed</w:t>
            </w:r>
            <w:r w:rsidRPr="00EC6A55">
              <w:rPr>
                <w:rFonts w:asciiTheme="minorHAnsi" w:hAnsiTheme="minorHAnsi" w:cstheme="minorHAnsi"/>
                <w:b w:val="0"/>
                <w:bCs/>
                <w:sz w:val="22"/>
                <w:szCs w:val="22"/>
              </w:rPr>
              <w:t>)</w:t>
            </w:r>
          </w:p>
          <w:p w14:paraId="59972458" w14:textId="6D0482C3" w:rsidR="002869B8" w:rsidRPr="00B5522A" w:rsidRDefault="002869B8" w:rsidP="00787842">
            <w:pPr>
              <w:pStyle w:val="ListParagraph"/>
              <w:spacing w:after="0" w:line="240" w:lineRule="auto"/>
              <w:ind w:left="360"/>
              <w:rPr>
                <w:rFonts w:cstheme="minorHAnsi"/>
                <w:b/>
                <w:bCs/>
              </w:rPr>
            </w:pPr>
          </w:p>
        </w:tc>
      </w:tr>
      <w:tr w:rsidR="002869B8" w:rsidRPr="00B5522A" w14:paraId="19CA132C" w14:textId="77777777" w:rsidTr="00787842">
        <w:trPr>
          <w:trHeight w:val="1099"/>
        </w:trPr>
        <w:tc>
          <w:tcPr>
            <w:tcW w:w="8946" w:type="dxa"/>
            <w:tcBorders>
              <w:top w:val="single" w:sz="4" w:space="0" w:color="auto"/>
            </w:tcBorders>
          </w:tcPr>
          <w:p w14:paraId="3B556E59" w14:textId="77777777" w:rsidR="00302BCD" w:rsidRDefault="00302BCD" w:rsidP="009F103E">
            <w:pPr>
              <w:spacing w:after="200" w:line="276" w:lineRule="auto"/>
              <w:rPr>
                <w:rFonts w:cstheme="minorHAnsi"/>
              </w:rPr>
            </w:pPr>
            <w:r>
              <w:rPr>
                <w:rFonts w:cstheme="minorHAnsi"/>
              </w:rPr>
              <w:t xml:space="preserve">This bi-weekly period was mainly focused on building foundational understanding of the AMHS working environment and the preventive maintenance process for the OHT system. In the first 2 weeks, my main priority was to familiarize myself with the line support workflow, observe how </w:t>
            </w:r>
            <w:r w:rsidR="009F103E">
              <w:rPr>
                <w:rFonts w:cstheme="minorHAnsi"/>
              </w:rPr>
              <w:t>PM</w:t>
            </w:r>
            <w:r>
              <w:rPr>
                <w:rFonts w:cstheme="minorHAnsi"/>
              </w:rPr>
              <w:t xml:space="preserve"> is carried out and understand the practical challenges faced </w:t>
            </w:r>
            <w:r w:rsidR="009F103E">
              <w:rPr>
                <w:rFonts w:cstheme="minorHAnsi"/>
              </w:rPr>
              <w:t>during day-to-day PM</w:t>
            </w:r>
            <w:r w:rsidR="007D42AE">
              <w:rPr>
                <w:rFonts w:cstheme="minorHAnsi"/>
              </w:rPr>
              <w:t xml:space="preserve"> work. This helped me build a stronger foundation before moving into the more technical parts of the internship, such as Project Odin and FYP-related research.</w:t>
            </w:r>
          </w:p>
          <w:p w14:paraId="119B9C5B" w14:textId="4302AA21" w:rsidR="007D42AE" w:rsidRPr="00B5522A" w:rsidRDefault="007D42AE" w:rsidP="009F103E">
            <w:pPr>
              <w:spacing w:after="200" w:line="276" w:lineRule="auto"/>
              <w:rPr>
                <w:rFonts w:cstheme="minorHAnsi"/>
              </w:rPr>
            </w:pPr>
            <w:r>
              <w:rPr>
                <w:rFonts w:cstheme="minorHAnsi"/>
              </w:rPr>
              <w:t>During this period, I also started thinking about possible improvement ideas that could make line support work easier or safer, while considering whether any of these ideas may be suitable for further development as an industry-attached FYP topic. Overall, these 2 weeks were useful for understanding the working environment and identifying early opportunities for improvement, although I am still in the process of building deeper technical knowledge.</w:t>
            </w:r>
          </w:p>
        </w:tc>
      </w:tr>
    </w:tbl>
    <w:p w14:paraId="083A2508" w14:textId="055CBF79" w:rsidR="00A71B62" w:rsidRPr="00B5522A" w:rsidRDefault="00A71B62" w:rsidP="003D25E6">
      <w:pPr>
        <w:tabs>
          <w:tab w:val="left" w:pos="1210"/>
        </w:tabs>
        <w:rPr>
          <w:rFonts w:cstheme="minorHAnsi"/>
          <w:b/>
        </w:rPr>
      </w:pPr>
    </w:p>
    <w:sectPr w:rsidR="00A71B62" w:rsidRPr="00B5522A" w:rsidSect="008262D6">
      <w:headerReference w:type="default" r:id="rId10"/>
      <w:footerReference w:type="even" r:id="rId11"/>
      <w:footerReference w:type="default" r:id="rId12"/>
      <w:footerReference w:type="first" r:id="rId13"/>
      <w:pgSz w:w="12240" w:h="15840"/>
      <w:pgMar w:top="1985" w:right="1440" w:bottom="1440" w:left="1440" w:header="72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FD716" w14:textId="77777777" w:rsidR="00217C05" w:rsidRDefault="00217C05" w:rsidP="00722800">
      <w:pPr>
        <w:spacing w:after="0" w:line="240" w:lineRule="auto"/>
      </w:pPr>
      <w:r>
        <w:separator/>
      </w:r>
    </w:p>
  </w:endnote>
  <w:endnote w:type="continuationSeparator" w:id="0">
    <w:p w14:paraId="39542778" w14:textId="77777777" w:rsidR="00217C05" w:rsidRDefault="00217C05" w:rsidP="007228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CF5C7" w14:textId="48CA36DE" w:rsidR="007D42AE" w:rsidRDefault="007D42AE">
    <w:pPr>
      <w:pStyle w:val="Footer"/>
    </w:pPr>
    <w:r>
      <w:rPr>
        <w:noProof/>
      </w:rPr>
      <mc:AlternateContent>
        <mc:Choice Requires="wps">
          <w:drawing>
            <wp:anchor distT="0" distB="0" distL="0" distR="0" simplePos="0" relativeHeight="251661312" behindDoc="0" locked="0" layoutInCell="1" allowOverlap="1" wp14:anchorId="10A7BCB7" wp14:editId="34F8D1F0">
              <wp:simplePos x="635" y="635"/>
              <wp:positionH relativeFrom="page">
                <wp:align>center</wp:align>
              </wp:positionH>
              <wp:positionV relativeFrom="page">
                <wp:align>bottom</wp:align>
              </wp:positionV>
              <wp:extent cx="1376045" cy="333375"/>
              <wp:effectExtent l="0" t="0" r="14605" b="0"/>
              <wp:wrapNone/>
              <wp:docPr id="2055636741" name="Text Box 2" descr="GF Confidential – Need to know">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76045" cy="333375"/>
                      </a:xfrm>
                      <a:prstGeom prst="rect">
                        <a:avLst/>
                      </a:prstGeom>
                      <a:noFill/>
                      <a:ln>
                        <a:noFill/>
                      </a:ln>
                    </wps:spPr>
                    <wps:txbx>
                      <w:txbxContent>
                        <w:p w14:paraId="75A182A6" w14:textId="501E01DB" w:rsidR="007D42AE" w:rsidRPr="007D42AE" w:rsidRDefault="007D42AE" w:rsidP="007D42AE">
                          <w:pPr>
                            <w:spacing w:after="0"/>
                            <w:rPr>
                              <w:rFonts w:ascii="Aptos" w:eastAsia="Aptos" w:hAnsi="Aptos" w:cs="Aptos"/>
                              <w:noProof/>
                              <w:color w:val="000000"/>
                              <w:sz w:val="16"/>
                              <w:szCs w:val="16"/>
                            </w:rPr>
                          </w:pPr>
                          <w:r w:rsidRPr="007D42AE">
                            <w:rPr>
                              <w:rFonts w:ascii="Aptos" w:eastAsia="Aptos" w:hAnsi="Aptos" w:cs="Aptos"/>
                              <w:noProof/>
                              <w:color w:val="000000"/>
                              <w:sz w:val="16"/>
                              <w:szCs w:val="16"/>
                            </w:rPr>
                            <w:t>GF Confidential – Need to know</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0A7BCB7" id="_x0000_t202" coordsize="21600,21600" o:spt="202" path="m,l,21600r21600,l21600,xe">
              <v:stroke joinstyle="miter"/>
              <v:path gradientshapeok="t" o:connecttype="rect"/>
            </v:shapetype>
            <v:shape id="Text Box 2" o:spid="_x0000_s1026" type="#_x0000_t202" alt="GF Confidential – Need to know" style="position:absolute;margin-left:0;margin-top:0;width:108.35pt;height:26.2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KtLCgIAABYEAAAOAAAAZHJzL2Uyb0RvYy54bWysU01v2zAMvQ/YfxB0X+y0S7sZcYqsRYYB&#10;QVsgHXqWZSk2IImCpMTOfv0o2U62bqdhOSjPJMWPx6flXa8VOQrnWzAlnc9ySoThULdmX9LvL5sP&#10;nyjxgZmaKTCipCfh6d3q/btlZwtxBQ2oWjiCSYwvOlvSJgRbZJnnjdDMz8AKg04JTrOAn26f1Y51&#10;mF2r7CrPb7IOXG0dcOE9Wh8GJ12l/FIKHp6k9CIQVVLsLaTTpbOKZ7ZasmLvmG1aPrbB/qELzVqD&#10;Rc+pHlhg5ODaP1LpljvwIMOMg85AypaLNANOM8/fTLNrmBVpFiTH2zNN/v+l5Y/HnX12JPRfoMcF&#10;RkI66wuPxjhPL52O/9gpQT9SeDrTJvpAeLx0fXuTf1xQwtF3jb/bRUyTXW5b58NXAZpEUFKHa0ls&#10;sePWhyF0ConFDGxapdJqlPnNgDmjJbu0GFHoq37su4L6hOM4GDbtLd+0WHPLfHhmDleLE6BcwxMe&#10;UkFXUhgRJQ24H3+zx3hkHL2UdCiVkhrUMiXqm8FNRFVNwE2gSmD+OV/k6DcHfQ8owDm+BcsTRKsL&#10;aoLSgX5FIa9jIXQxw7FcSasJ3odBs/gQuFivUxAKyLKwNTvLY+rIUyTxpX9lzo5MB9zRI0w6YsUb&#10;wofYeNPb9SEg7WkbkdOByJFqFF/a5/hQorp//U5Rl+e8+gkAAP//AwBQSwMEFAAGAAgAAAAhAAjo&#10;LprbAAAABAEAAA8AAABkcnMvZG93bnJldi54bWxMj01rwkAQhu8F/8Myhd7qxohaYjYiQk+Wgh+X&#10;3tbdMYnNzobsRuO/77SXehkY3pdnnslXg2vEFbtQe1IwGScgkIy3NZUKjof31zcQIWqyuvGECu4Y&#10;YFWMnnKdWX+jHV73sRQMoZBpBVWMbSZlMBU6Hca+ReLs7DunI69dKW2nbwx3jUyTZC6drokvVLrF&#10;TYXme987BbNd/Og/6TD9GtL7ZdtuzPS8NUq9PA/rJYiIQ/wvw68+q0PBTiffkw2iUcCPxL/JWTqZ&#10;L0CcGJzOQBa5fJQvfgAAAP//AwBQSwECLQAUAAYACAAAACEAtoM4kv4AAADhAQAAEwAAAAAAAAAA&#10;AAAAAAAAAAAAW0NvbnRlbnRfVHlwZXNdLnhtbFBLAQItABQABgAIAAAAIQA4/SH/1gAAAJQBAAAL&#10;AAAAAAAAAAAAAAAAAC8BAABfcmVscy8ucmVsc1BLAQItABQABgAIAAAAIQBXdKtLCgIAABYEAAAO&#10;AAAAAAAAAAAAAAAAAC4CAABkcnMvZTJvRG9jLnhtbFBLAQItABQABgAIAAAAIQAI6C6a2wAAAAQB&#10;AAAPAAAAAAAAAAAAAAAAAGQEAABkcnMvZG93bnJldi54bWxQSwUGAAAAAAQABADzAAAAbAUAAAAA&#10;" filled="f" stroked="f">
              <v:fill o:detectmouseclick="t"/>
              <v:textbox style="mso-fit-shape-to-text:t" inset="0,0,0,15pt">
                <w:txbxContent>
                  <w:p w14:paraId="75A182A6" w14:textId="501E01DB" w:rsidR="007D42AE" w:rsidRPr="007D42AE" w:rsidRDefault="007D42AE" w:rsidP="007D42AE">
                    <w:pPr>
                      <w:spacing w:after="0"/>
                      <w:rPr>
                        <w:rFonts w:ascii="Aptos" w:eastAsia="Aptos" w:hAnsi="Aptos" w:cs="Aptos"/>
                        <w:noProof/>
                        <w:color w:val="000000"/>
                        <w:sz w:val="16"/>
                        <w:szCs w:val="16"/>
                      </w:rPr>
                    </w:pPr>
                    <w:r w:rsidRPr="007D42AE">
                      <w:rPr>
                        <w:rFonts w:ascii="Aptos" w:eastAsia="Aptos" w:hAnsi="Aptos" w:cs="Aptos"/>
                        <w:noProof/>
                        <w:color w:val="000000"/>
                        <w:sz w:val="16"/>
                        <w:szCs w:val="16"/>
                      </w:rPr>
                      <w:t>GF Confidential – Need to know</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FDB87" w14:textId="7345268A" w:rsidR="00B1454A" w:rsidRDefault="007D42AE">
    <w:pPr>
      <w:pStyle w:val="Footer"/>
      <w:rPr>
        <w:color w:val="595959" w:themeColor="text1" w:themeTint="A6"/>
        <w:sz w:val="18"/>
        <w:szCs w:val="18"/>
      </w:rPr>
    </w:pPr>
    <w:r>
      <w:rPr>
        <w:noProof/>
        <w:color w:val="595959" w:themeColor="text1" w:themeTint="A6"/>
        <w:sz w:val="18"/>
        <w:szCs w:val="18"/>
      </w:rPr>
      <mc:AlternateContent>
        <mc:Choice Requires="wps">
          <w:drawing>
            <wp:anchor distT="0" distB="0" distL="0" distR="0" simplePos="0" relativeHeight="251662336" behindDoc="0" locked="0" layoutInCell="1" allowOverlap="1" wp14:anchorId="3EE47957" wp14:editId="61DE70BE">
              <wp:simplePos x="914400" y="9315450"/>
              <wp:positionH relativeFrom="page">
                <wp:align>center</wp:align>
              </wp:positionH>
              <wp:positionV relativeFrom="page">
                <wp:align>bottom</wp:align>
              </wp:positionV>
              <wp:extent cx="1376045" cy="333375"/>
              <wp:effectExtent l="0" t="0" r="14605" b="0"/>
              <wp:wrapNone/>
              <wp:docPr id="1891218264" name="Text Box 3" descr="GF Confidential – Need to know">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76045" cy="333375"/>
                      </a:xfrm>
                      <a:prstGeom prst="rect">
                        <a:avLst/>
                      </a:prstGeom>
                      <a:noFill/>
                      <a:ln>
                        <a:noFill/>
                      </a:ln>
                    </wps:spPr>
                    <wps:txbx>
                      <w:txbxContent>
                        <w:p w14:paraId="7F02BB0E" w14:textId="26CF145B" w:rsidR="007D42AE" w:rsidRPr="007D42AE" w:rsidRDefault="007D42AE" w:rsidP="007D42AE">
                          <w:pPr>
                            <w:spacing w:after="0"/>
                            <w:rPr>
                              <w:rFonts w:ascii="Aptos" w:eastAsia="Aptos" w:hAnsi="Aptos" w:cs="Aptos"/>
                              <w:noProof/>
                              <w:color w:val="000000"/>
                              <w:sz w:val="16"/>
                              <w:szCs w:val="16"/>
                            </w:rPr>
                          </w:pPr>
                          <w:r w:rsidRPr="007D42AE">
                            <w:rPr>
                              <w:rFonts w:ascii="Aptos" w:eastAsia="Aptos" w:hAnsi="Aptos" w:cs="Aptos"/>
                              <w:noProof/>
                              <w:color w:val="000000"/>
                              <w:sz w:val="16"/>
                              <w:szCs w:val="16"/>
                            </w:rPr>
                            <w:t>GF Confidential – Need to know</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EE47957" id="_x0000_t202" coordsize="21600,21600" o:spt="202" path="m,l,21600r21600,l21600,xe">
              <v:stroke joinstyle="miter"/>
              <v:path gradientshapeok="t" o:connecttype="rect"/>
            </v:shapetype>
            <v:shape id="Text Box 3" o:spid="_x0000_s1027" type="#_x0000_t202" alt="GF Confidential – Need to know" style="position:absolute;margin-left:0;margin-top:0;width:108.35pt;height:26.2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3ldDQIAAB0EAAAOAAAAZHJzL2Uyb0RvYy54bWysU01v2zAMvQ/YfxB0X+y0S9sZcYqsRYYB&#10;RVsgHXpWZDk2IIkCpcTOfv0oOU66bqdhOSjPJMWPx6f5bW802yv0LdiSTyc5Z8pKqFq7LfmPl9Wn&#10;G858ELYSGqwq+UF5frv4+GHeuUJdQAO6UsgoifVF50rehOCKLPOyUUb4CThlyVkDGhHoE7dZhaKj&#10;7EZnF3l+lXWAlUOQynuy3g9Ovkj561rJ8FTXXgWmS069hXRiOjfxzBZzUWxRuKaVxzbEP3RhRGup&#10;6CnVvQiC7bD9I5VpJYKHOkwkmAzqupUqzUDTTPN306wb4VSahcjx7kST/39p5eN+7Z6Rhf4r9LTA&#10;SEjnfOHJGOfpazTxnzpl5CcKDyfaVB+YjJcur6/yzzPOJPku6Xc9i2my822HPnxTYFgEJUdaS2JL&#10;7B98GELHkFjMwqrVOq1G298MlDNasnOLEYV+07O2etP+BqoDTYUwLNw7uWqp9IPw4VkgbZgGIdWG&#10;JzpqDV3J4Yg4awB//s0e44l48nLWkWJKbknSnOnvlhYSxTUCHMEmgemXfJaT3+7MHZAOp/QknEyQ&#10;rBj0CGsE80p6XsZC5BJWUrmSb0Z4Fwbp0nuQarlMQaQjJ8KDXTsZU0e6Ipcv/atAdyQ80KoeYZST&#10;KN7xPsTGm94td4HYT0uJ1A5EHhknDaa1Ht9LFPnb7xR1ftWLXwAAAP//AwBQSwMEFAAGAAgAAAAh&#10;AAjoLprbAAAABAEAAA8AAABkcnMvZG93bnJldi54bWxMj01rwkAQhu8F/8Myhd7qxohaYjYiQk+W&#10;gh+X3tbdMYnNzobsRuO/77SXehkY3pdnnslXg2vEFbtQe1IwGScgkIy3NZUKjof31zcQIWqyuvGE&#10;Cu4YYFWMnnKdWX+jHV73sRQMoZBpBVWMbSZlMBU6Hca+ReLs7DunI69dKW2nbwx3jUyTZC6drokv&#10;VLrFTYXme987BbNd/Og/6TD9GtL7ZdtuzPS8NUq9PA/rJYiIQ/wvw68+q0PBTiffkw2iUcCPxL/J&#10;WTqZL0CcGJzOQBa5fJQvfgAAAP//AwBQSwECLQAUAAYACAAAACEAtoM4kv4AAADhAQAAEwAAAAAA&#10;AAAAAAAAAAAAAAAAW0NvbnRlbnRfVHlwZXNdLnhtbFBLAQItABQABgAIAAAAIQA4/SH/1gAAAJQB&#10;AAALAAAAAAAAAAAAAAAAAC8BAABfcmVscy8ucmVsc1BLAQItABQABgAIAAAAIQD6c3ldDQIAAB0E&#10;AAAOAAAAAAAAAAAAAAAAAC4CAABkcnMvZTJvRG9jLnhtbFBLAQItABQABgAIAAAAIQAI6C6a2wAA&#10;AAQBAAAPAAAAAAAAAAAAAAAAAGcEAABkcnMvZG93bnJldi54bWxQSwUGAAAAAAQABADzAAAAbwUA&#10;AAAA&#10;" filled="f" stroked="f">
              <v:fill o:detectmouseclick="t"/>
              <v:textbox style="mso-fit-shape-to-text:t" inset="0,0,0,15pt">
                <w:txbxContent>
                  <w:p w14:paraId="7F02BB0E" w14:textId="26CF145B" w:rsidR="007D42AE" w:rsidRPr="007D42AE" w:rsidRDefault="007D42AE" w:rsidP="007D42AE">
                    <w:pPr>
                      <w:spacing w:after="0"/>
                      <w:rPr>
                        <w:rFonts w:ascii="Aptos" w:eastAsia="Aptos" w:hAnsi="Aptos" w:cs="Aptos"/>
                        <w:noProof/>
                        <w:color w:val="000000"/>
                        <w:sz w:val="16"/>
                        <w:szCs w:val="16"/>
                      </w:rPr>
                    </w:pPr>
                    <w:r w:rsidRPr="007D42AE">
                      <w:rPr>
                        <w:rFonts w:ascii="Aptos" w:eastAsia="Aptos" w:hAnsi="Aptos" w:cs="Aptos"/>
                        <w:noProof/>
                        <w:color w:val="000000"/>
                        <w:sz w:val="16"/>
                        <w:szCs w:val="16"/>
                      </w:rPr>
                      <w:t>GF Confidential – Need to know</w:t>
                    </w:r>
                  </w:p>
                </w:txbxContent>
              </v:textbox>
              <w10:wrap anchorx="page" anchory="page"/>
            </v:shape>
          </w:pict>
        </mc:Fallback>
      </mc:AlternateContent>
    </w:r>
    <w:r w:rsidR="00B1454A">
      <w:rPr>
        <w:color w:val="595959" w:themeColor="text1" w:themeTint="A6"/>
        <w:sz w:val="18"/>
        <w:szCs w:val="18"/>
      </w:rPr>
      <w:ptab w:relativeTo="margin" w:alignment="right" w:leader="none"/>
    </w:r>
    <w:r w:rsidR="00B1454A">
      <w:rPr>
        <w:color w:val="595959" w:themeColor="text1" w:themeTint="A6"/>
        <w:sz w:val="18"/>
        <w:szCs w:val="18"/>
      </w:rPr>
      <w:t xml:space="preserve"> </w:t>
    </w:r>
    <w:sdt>
      <w:sdtPr>
        <w:rPr>
          <w:color w:val="595959" w:themeColor="text1" w:themeTint="A6"/>
          <w:sz w:val="18"/>
          <w:szCs w:val="18"/>
        </w:rPr>
        <w:alias w:val="Author"/>
        <w:tag w:val=""/>
        <w:id w:val="391861592"/>
        <w:placeholder>
          <w:docPart w:val="F61996FCB45141098653F9F4C9FFD3D5"/>
        </w:placeholder>
        <w:dataBinding w:prefixMappings="xmlns:ns0='http://purl.org/dc/elements/1.1/' xmlns:ns1='http://schemas.openxmlformats.org/package/2006/metadata/core-properties' " w:xpath="/ns1:coreProperties[1]/ns0:creator[1]" w:storeItemID="{6C3C8BC8-F283-45AE-878A-BAB7291924A1}"/>
        <w:text/>
      </w:sdtPr>
      <w:sdtContent>
        <w:r w:rsidR="00B1454A">
          <w:rPr>
            <w:color w:val="595959" w:themeColor="text1" w:themeTint="A6"/>
            <w:sz w:val="18"/>
            <w:szCs w:val="18"/>
          </w:rPr>
          <w:t xml:space="preserve">Version as of </w:t>
        </w:r>
        <w:r w:rsidR="008D7DFE">
          <w:rPr>
            <w:color w:val="595959" w:themeColor="text1" w:themeTint="A6"/>
            <w:sz w:val="18"/>
            <w:szCs w:val="18"/>
          </w:rPr>
          <w:t>8</w:t>
        </w:r>
        <w:r w:rsidR="00B1454A">
          <w:rPr>
            <w:color w:val="595959" w:themeColor="text1" w:themeTint="A6"/>
            <w:sz w:val="18"/>
            <w:szCs w:val="18"/>
          </w:rPr>
          <w:t xml:space="preserve"> </w:t>
        </w:r>
        <w:r w:rsidR="008D7DFE">
          <w:rPr>
            <w:color w:val="595959" w:themeColor="text1" w:themeTint="A6"/>
            <w:sz w:val="18"/>
            <w:szCs w:val="18"/>
          </w:rPr>
          <w:t>August</w:t>
        </w:r>
        <w:r w:rsidR="00B1454A">
          <w:rPr>
            <w:color w:val="595959" w:themeColor="text1" w:themeTint="A6"/>
            <w:sz w:val="18"/>
            <w:szCs w:val="18"/>
          </w:rPr>
          <w:t xml:space="preserve"> 2025</w:t>
        </w:r>
      </w:sdtContent>
    </w:sdt>
  </w:p>
  <w:p w14:paraId="59754406" w14:textId="77777777" w:rsidR="00D20632" w:rsidRDefault="00D2063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080E2" w14:textId="7B364D67" w:rsidR="007D42AE" w:rsidRDefault="007D42AE">
    <w:pPr>
      <w:pStyle w:val="Footer"/>
    </w:pPr>
    <w:r>
      <w:rPr>
        <w:noProof/>
      </w:rPr>
      <mc:AlternateContent>
        <mc:Choice Requires="wps">
          <w:drawing>
            <wp:anchor distT="0" distB="0" distL="0" distR="0" simplePos="0" relativeHeight="251660288" behindDoc="0" locked="0" layoutInCell="1" allowOverlap="1" wp14:anchorId="6D446505" wp14:editId="1210D008">
              <wp:simplePos x="635" y="635"/>
              <wp:positionH relativeFrom="page">
                <wp:align>center</wp:align>
              </wp:positionH>
              <wp:positionV relativeFrom="page">
                <wp:align>bottom</wp:align>
              </wp:positionV>
              <wp:extent cx="1376045" cy="333375"/>
              <wp:effectExtent l="0" t="0" r="14605" b="0"/>
              <wp:wrapNone/>
              <wp:docPr id="1138904683" name="Text Box 1" descr="GF Confidential – Need to know">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76045" cy="333375"/>
                      </a:xfrm>
                      <a:prstGeom prst="rect">
                        <a:avLst/>
                      </a:prstGeom>
                      <a:noFill/>
                      <a:ln>
                        <a:noFill/>
                      </a:ln>
                    </wps:spPr>
                    <wps:txbx>
                      <w:txbxContent>
                        <w:p w14:paraId="6946BECF" w14:textId="5A12E9C2" w:rsidR="007D42AE" w:rsidRPr="007D42AE" w:rsidRDefault="007D42AE" w:rsidP="007D42AE">
                          <w:pPr>
                            <w:spacing w:after="0"/>
                            <w:rPr>
                              <w:rFonts w:ascii="Aptos" w:eastAsia="Aptos" w:hAnsi="Aptos" w:cs="Aptos"/>
                              <w:noProof/>
                              <w:color w:val="000000"/>
                              <w:sz w:val="16"/>
                              <w:szCs w:val="16"/>
                            </w:rPr>
                          </w:pPr>
                          <w:r w:rsidRPr="007D42AE">
                            <w:rPr>
                              <w:rFonts w:ascii="Aptos" w:eastAsia="Aptos" w:hAnsi="Aptos" w:cs="Aptos"/>
                              <w:noProof/>
                              <w:color w:val="000000"/>
                              <w:sz w:val="16"/>
                              <w:szCs w:val="16"/>
                            </w:rPr>
                            <w:t>GF Confidential – Need to know</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D446505" id="_x0000_t202" coordsize="21600,21600" o:spt="202" path="m,l,21600r21600,l21600,xe">
              <v:stroke joinstyle="miter"/>
              <v:path gradientshapeok="t" o:connecttype="rect"/>
            </v:shapetype>
            <v:shape id="Text Box 1" o:spid="_x0000_s1028" type="#_x0000_t202" alt="GF Confidential – Need to know" style="position:absolute;margin-left:0;margin-top:0;width:108.35pt;height:26.2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q4bDwIAAB0EAAAOAAAAZHJzL2Uyb0RvYy54bWysU01v2zAMvQ/YfxB0X+ykS7sZcYqsRYYB&#10;RVsgHXpWZCk2YIkCpcTOfv0oOU62bqdhOSjPJMWPx6fFbW9adlDoG7Aln05yzpSVUDV2V/LvL+sP&#10;nzjzQdhKtGBVyY/K89vl+3eLzhVqBjW0lUJGSawvOlfyOgRXZJmXtTLCT8ApS04NaESgT9xlFYqO&#10;sps2m+X5ddYBVg5BKu/Jej84+TLl11rJ8KS1V4G1JafeQjoxndt4ZsuFKHYoXN3IUxviH7oworFU&#10;9JzqXgTB9tj8kco0EsGDDhMJJgOtG6nSDDTNNH8zzaYWTqVZiBzvzjT5/5dWPh427hlZ6L9ATwuM&#10;hHTOF56McZ5eo4n/1CkjP1F4PNOm+sBkvHR1c51/nHMmyXdFv5t5TJNdbjv04asCwyIoOdJaElvi&#10;8ODDEDqGxGIW1k3bptW09jcD5YyW7NJiRKHf9qypSj4b299CdaSpEIaFeyfXDZV+ED48C6QN0yCk&#10;2vBEh26hKzmcEGc14I+/2WM8EU9ezjpSTMktSZqz9pulhURxjQBHsE1g+jmf5+S3e3MHpMMpPQkn&#10;EyQrhnaEGsG8kp5XsRC5hJVUruTbEd6FQbr0HqRarVIQ6ciJ8GA3TsbUka7I5Uv/KtCdCA+0qkcY&#10;5SSKN7wPsfGmd6t9IPbTUiK1A5EnxkmDaa2n9xJF/ut3irq86uVPAAAA//8DAFBLAwQUAAYACAAA&#10;ACEACOgumtsAAAAEAQAADwAAAGRycy9kb3ducmV2LnhtbEyPTWvCQBCG7wX/wzKF3urGiFpiNiJC&#10;T5aCH5fe1t0xic3OhuxG47/vtJd6GRjel2eeyVeDa8QVu1B7UjAZJyCQjLc1lQqOh/fXNxAharK6&#10;8YQK7hhgVYyecp1Zf6MdXvexFAyhkGkFVYxtJmUwFTodxr5F4uzsO6cjr10pbadvDHeNTJNkLp2u&#10;iS9UusVNheZ73zsFs1386D/pMP0a0vtl227M9Lw1Sr08D+sliIhD/C/Drz6rQ8FOJ9+TDaJRwI/E&#10;v8lZOpkvQJwYnM5AFrl8lC9+AAAA//8DAFBLAQItABQABgAIAAAAIQC2gziS/gAAAOEBAAATAAAA&#10;AAAAAAAAAAAAAAAAAABbQ29udGVudF9UeXBlc10ueG1sUEsBAi0AFAAGAAgAAAAhADj9If/WAAAA&#10;lAEAAAsAAAAAAAAAAAAAAAAALwEAAF9yZWxzLy5yZWxzUEsBAi0AFAAGAAgAAAAhAE2yrhsPAgAA&#10;HQQAAA4AAAAAAAAAAAAAAAAALgIAAGRycy9lMm9Eb2MueG1sUEsBAi0AFAAGAAgAAAAhAAjoLprb&#10;AAAABAEAAA8AAAAAAAAAAAAAAAAAaQQAAGRycy9kb3ducmV2LnhtbFBLBQYAAAAABAAEAPMAAABx&#10;BQAAAAA=&#10;" filled="f" stroked="f">
              <v:fill o:detectmouseclick="t"/>
              <v:textbox style="mso-fit-shape-to-text:t" inset="0,0,0,15pt">
                <w:txbxContent>
                  <w:p w14:paraId="6946BECF" w14:textId="5A12E9C2" w:rsidR="007D42AE" w:rsidRPr="007D42AE" w:rsidRDefault="007D42AE" w:rsidP="007D42AE">
                    <w:pPr>
                      <w:spacing w:after="0"/>
                      <w:rPr>
                        <w:rFonts w:ascii="Aptos" w:eastAsia="Aptos" w:hAnsi="Aptos" w:cs="Aptos"/>
                        <w:noProof/>
                        <w:color w:val="000000"/>
                        <w:sz w:val="16"/>
                        <w:szCs w:val="16"/>
                      </w:rPr>
                    </w:pPr>
                    <w:r w:rsidRPr="007D42AE">
                      <w:rPr>
                        <w:rFonts w:ascii="Aptos" w:eastAsia="Aptos" w:hAnsi="Aptos" w:cs="Aptos"/>
                        <w:noProof/>
                        <w:color w:val="000000"/>
                        <w:sz w:val="16"/>
                        <w:szCs w:val="16"/>
                      </w:rPr>
                      <w:t>GF Confidential – Need to know</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3D00C6" w14:textId="77777777" w:rsidR="00217C05" w:rsidRDefault="00217C05" w:rsidP="00722800">
      <w:pPr>
        <w:spacing w:after="0" w:line="240" w:lineRule="auto"/>
      </w:pPr>
      <w:r>
        <w:separator/>
      </w:r>
    </w:p>
  </w:footnote>
  <w:footnote w:type="continuationSeparator" w:id="0">
    <w:p w14:paraId="45F5429F" w14:textId="77777777" w:rsidR="00217C05" w:rsidRDefault="00217C05" w:rsidP="007228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E72CE" w14:textId="32770D46" w:rsidR="00EC6A55" w:rsidRDefault="008262D6" w:rsidP="00A16A2E">
    <w:pPr>
      <w:pStyle w:val="Header"/>
      <w:jc w:val="center"/>
      <w:rPr>
        <w:rFonts w:ascii="Calibri" w:eastAsia="DengXian" w:hAnsi="Calibri" w:cs="Times New Roman"/>
        <w:b/>
        <w:lang w:val="en-SG" w:eastAsia="zh-CN"/>
      </w:rPr>
    </w:pPr>
    <w:r>
      <w:rPr>
        <w:noProof/>
      </w:rPr>
      <w:drawing>
        <wp:anchor distT="0" distB="0" distL="114300" distR="114300" simplePos="0" relativeHeight="251659264" behindDoc="0" locked="0" layoutInCell="1" allowOverlap="1" wp14:anchorId="5F081E5E" wp14:editId="20205B32">
          <wp:simplePos x="0" y="0"/>
          <wp:positionH relativeFrom="margin">
            <wp:align>left</wp:align>
          </wp:positionH>
          <wp:positionV relativeFrom="paragraph">
            <wp:posOffset>-129540</wp:posOffset>
          </wp:positionV>
          <wp:extent cx="1600200" cy="643255"/>
          <wp:effectExtent l="0" t="0" r="0" b="4445"/>
          <wp:wrapNone/>
          <wp:docPr id="752298974" name="Picture 75229897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00200" cy="643255"/>
                  </a:xfrm>
                  <a:prstGeom prst="rect">
                    <a:avLst/>
                  </a:prstGeom>
                  <a:noFill/>
                  <a:ln>
                    <a:noFill/>
                  </a:ln>
                </pic:spPr>
              </pic:pic>
            </a:graphicData>
          </a:graphic>
        </wp:anchor>
      </w:drawing>
    </w:r>
    <w:r w:rsidR="005340D8">
      <w:rPr>
        <w:rFonts w:ascii="Calibri" w:eastAsia="DengXian" w:hAnsi="Calibri" w:cs="Times New Roman"/>
        <w:b/>
        <w:lang w:val="en-SG" w:eastAsia="zh-CN"/>
      </w:rPr>
      <w:t xml:space="preserve">Biweekly Logbook </w:t>
    </w:r>
    <w:r w:rsidR="00516192">
      <w:rPr>
        <w:rFonts w:ascii="Calibri" w:eastAsia="DengXian" w:hAnsi="Calibri" w:cs="Times New Roman"/>
        <w:b/>
        <w:lang w:val="en-SG" w:eastAsia="zh-CN"/>
      </w:rPr>
      <w:t>Entry</w:t>
    </w:r>
  </w:p>
  <w:p w14:paraId="76C3443C" w14:textId="6DBFDF83" w:rsidR="00EB79B2" w:rsidRDefault="00905525" w:rsidP="00787842">
    <w:pPr>
      <w:tabs>
        <w:tab w:val="center" w:pos="4513"/>
        <w:tab w:val="right" w:pos="9026"/>
      </w:tabs>
      <w:spacing w:after="0" w:line="240" w:lineRule="auto"/>
      <w:jc w:val="center"/>
    </w:pPr>
    <w:r>
      <w:rPr>
        <w:rFonts w:ascii="Calibri" w:eastAsia="DengXian" w:hAnsi="Calibri" w:cs="Times New Roman"/>
        <w:b/>
        <w:lang w:val="en-SG" w:eastAsia="zh-CN"/>
      </w:rPr>
      <w:t>Letter</w:t>
    </w:r>
    <w:r w:rsidR="00EC6A55">
      <w:rPr>
        <w:rFonts w:ascii="Calibri" w:eastAsia="DengXian" w:hAnsi="Calibri" w:cs="Times New Roman"/>
        <w:b/>
        <w:lang w:val="en-SG" w:eastAsia="zh-CN"/>
      </w:rPr>
      <w:t>-g</w:t>
    </w:r>
    <w:r>
      <w:rPr>
        <w:rFonts w:ascii="Calibri" w:eastAsia="DengXian" w:hAnsi="Calibri" w:cs="Times New Roman"/>
        <w:b/>
        <w:lang w:val="en-SG" w:eastAsia="zh-CN"/>
      </w:rPr>
      <w:t>raded Internship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36127"/>
    <w:multiLevelType w:val="multilevel"/>
    <w:tmpl w:val="A7AAC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0C71F1"/>
    <w:multiLevelType w:val="hybridMultilevel"/>
    <w:tmpl w:val="F6582A2C"/>
    <w:lvl w:ilvl="0" w:tplc="4809000F">
      <w:start w:val="1"/>
      <w:numFmt w:val="decimal"/>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 w15:restartNumberingAfterBreak="0">
    <w:nsid w:val="39535306"/>
    <w:multiLevelType w:val="hybridMultilevel"/>
    <w:tmpl w:val="FF60D30A"/>
    <w:lvl w:ilvl="0" w:tplc="4809000F">
      <w:start w:val="1"/>
      <w:numFmt w:val="decimal"/>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3" w15:restartNumberingAfterBreak="0">
    <w:nsid w:val="688C1B42"/>
    <w:multiLevelType w:val="hybridMultilevel"/>
    <w:tmpl w:val="B052A99E"/>
    <w:lvl w:ilvl="0" w:tplc="109A552A">
      <w:start w:val="1"/>
      <w:numFmt w:val="upperLetter"/>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num w:numId="1" w16cid:durableId="503057255">
    <w:abstractNumId w:val="3"/>
  </w:num>
  <w:num w:numId="2" w16cid:durableId="419103861">
    <w:abstractNumId w:val="2"/>
  </w:num>
  <w:num w:numId="3" w16cid:durableId="1337338939">
    <w:abstractNumId w:val="1"/>
  </w:num>
  <w:num w:numId="4" w16cid:durableId="180361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4FC8"/>
    <w:rsid w:val="00025C90"/>
    <w:rsid w:val="000307BC"/>
    <w:rsid w:val="000332AA"/>
    <w:rsid w:val="0003725C"/>
    <w:rsid w:val="000D7719"/>
    <w:rsid w:val="000F3F73"/>
    <w:rsid w:val="00100446"/>
    <w:rsid w:val="001229F0"/>
    <w:rsid w:val="00132F48"/>
    <w:rsid w:val="00145826"/>
    <w:rsid w:val="001475B2"/>
    <w:rsid w:val="001601F9"/>
    <w:rsid w:val="0016162A"/>
    <w:rsid w:val="001853A0"/>
    <w:rsid w:val="001B2830"/>
    <w:rsid w:val="00200136"/>
    <w:rsid w:val="00207675"/>
    <w:rsid w:val="00217C05"/>
    <w:rsid w:val="00217D7A"/>
    <w:rsid w:val="00237886"/>
    <w:rsid w:val="0025400F"/>
    <w:rsid w:val="00256798"/>
    <w:rsid w:val="00272291"/>
    <w:rsid w:val="0027256B"/>
    <w:rsid w:val="002869B8"/>
    <w:rsid w:val="002974FA"/>
    <w:rsid w:val="00302BCD"/>
    <w:rsid w:val="00304818"/>
    <w:rsid w:val="003146FE"/>
    <w:rsid w:val="003154DC"/>
    <w:rsid w:val="00327B34"/>
    <w:rsid w:val="00334774"/>
    <w:rsid w:val="00341C73"/>
    <w:rsid w:val="0034260C"/>
    <w:rsid w:val="00367B57"/>
    <w:rsid w:val="0038538C"/>
    <w:rsid w:val="003876A1"/>
    <w:rsid w:val="003A7CF4"/>
    <w:rsid w:val="003C3F25"/>
    <w:rsid w:val="003D25E6"/>
    <w:rsid w:val="003D74B7"/>
    <w:rsid w:val="003E678F"/>
    <w:rsid w:val="003F2B9E"/>
    <w:rsid w:val="00411E06"/>
    <w:rsid w:val="00422287"/>
    <w:rsid w:val="00424D40"/>
    <w:rsid w:val="00466FFB"/>
    <w:rsid w:val="00486858"/>
    <w:rsid w:val="00491983"/>
    <w:rsid w:val="004A6984"/>
    <w:rsid w:val="004B79E2"/>
    <w:rsid w:val="004C1475"/>
    <w:rsid w:val="004C4E3C"/>
    <w:rsid w:val="004C5B70"/>
    <w:rsid w:val="004C7210"/>
    <w:rsid w:val="004D1939"/>
    <w:rsid w:val="004D4A18"/>
    <w:rsid w:val="00500736"/>
    <w:rsid w:val="00514544"/>
    <w:rsid w:val="00516192"/>
    <w:rsid w:val="005340D8"/>
    <w:rsid w:val="00565411"/>
    <w:rsid w:val="0057477A"/>
    <w:rsid w:val="005A376E"/>
    <w:rsid w:val="005B39A3"/>
    <w:rsid w:val="005D4F4B"/>
    <w:rsid w:val="005E7098"/>
    <w:rsid w:val="00615A2A"/>
    <w:rsid w:val="00636A7D"/>
    <w:rsid w:val="0064045E"/>
    <w:rsid w:val="006477F5"/>
    <w:rsid w:val="006559D1"/>
    <w:rsid w:val="00660ED5"/>
    <w:rsid w:val="006729DC"/>
    <w:rsid w:val="00672FD7"/>
    <w:rsid w:val="0068043E"/>
    <w:rsid w:val="00720F52"/>
    <w:rsid w:val="00722800"/>
    <w:rsid w:val="007326C9"/>
    <w:rsid w:val="00735233"/>
    <w:rsid w:val="007366AF"/>
    <w:rsid w:val="007420B8"/>
    <w:rsid w:val="007620EF"/>
    <w:rsid w:val="0077629B"/>
    <w:rsid w:val="00787842"/>
    <w:rsid w:val="00797CEB"/>
    <w:rsid w:val="007D42AE"/>
    <w:rsid w:val="007F714F"/>
    <w:rsid w:val="008262D6"/>
    <w:rsid w:val="00840E74"/>
    <w:rsid w:val="008D49A2"/>
    <w:rsid w:val="008D7DFE"/>
    <w:rsid w:val="008E4F0D"/>
    <w:rsid w:val="008F2294"/>
    <w:rsid w:val="00905525"/>
    <w:rsid w:val="00914208"/>
    <w:rsid w:val="0091567A"/>
    <w:rsid w:val="00917AEB"/>
    <w:rsid w:val="009361B3"/>
    <w:rsid w:val="0097036E"/>
    <w:rsid w:val="009727CE"/>
    <w:rsid w:val="00994379"/>
    <w:rsid w:val="009C3B62"/>
    <w:rsid w:val="009E223B"/>
    <w:rsid w:val="009E2317"/>
    <w:rsid w:val="009F103E"/>
    <w:rsid w:val="00A16A2E"/>
    <w:rsid w:val="00A2437E"/>
    <w:rsid w:val="00A71B62"/>
    <w:rsid w:val="00A85B54"/>
    <w:rsid w:val="00A94E85"/>
    <w:rsid w:val="00AA2F50"/>
    <w:rsid w:val="00AB40D0"/>
    <w:rsid w:val="00B0703D"/>
    <w:rsid w:val="00B1454A"/>
    <w:rsid w:val="00B20742"/>
    <w:rsid w:val="00B478F7"/>
    <w:rsid w:val="00B5522A"/>
    <w:rsid w:val="00B65B3F"/>
    <w:rsid w:val="00B85624"/>
    <w:rsid w:val="00B929D3"/>
    <w:rsid w:val="00BD25B4"/>
    <w:rsid w:val="00BE4FC8"/>
    <w:rsid w:val="00BE793D"/>
    <w:rsid w:val="00C31429"/>
    <w:rsid w:val="00C52194"/>
    <w:rsid w:val="00C731CB"/>
    <w:rsid w:val="00C75E9B"/>
    <w:rsid w:val="00CA771B"/>
    <w:rsid w:val="00CB096D"/>
    <w:rsid w:val="00CD436F"/>
    <w:rsid w:val="00D06FC2"/>
    <w:rsid w:val="00D07A98"/>
    <w:rsid w:val="00D20632"/>
    <w:rsid w:val="00D45817"/>
    <w:rsid w:val="00D762D3"/>
    <w:rsid w:val="00D90552"/>
    <w:rsid w:val="00DE549C"/>
    <w:rsid w:val="00DF02C9"/>
    <w:rsid w:val="00DF48C2"/>
    <w:rsid w:val="00E526F3"/>
    <w:rsid w:val="00E85663"/>
    <w:rsid w:val="00EA0452"/>
    <w:rsid w:val="00EB79B2"/>
    <w:rsid w:val="00EC6A55"/>
    <w:rsid w:val="00ED4671"/>
    <w:rsid w:val="00EF5F2B"/>
    <w:rsid w:val="00F35561"/>
    <w:rsid w:val="00F62416"/>
    <w:rsid w:val="00F83BC4"/>
    <w:rsid w:val="00F83D25"/>
    <w:rsid w:val="00FA5147"/>
    <w:rsid w:val="00FB5C48"/>
    <w:rsid w:val="00FC7334"/>
    <w:rsid w:val="23F1356E"/>
    <w:rsid w:val="2DD0BEC3"/>
    <w:rsid w:val="2EFD04CF"/>
    <w:rsid w:val="6C577AF9"/>
    <w:rsid w:val="795343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609D33"/>
  <w15:docId w15:val="{F6A9B650-0570-4116-851C-0A55FDC38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4B79E2"/>
    <w:pPr>
      <w:keepNext/>
      <w:spacing w:after="0" w:line="240" w:lineRule="auto"/>
      <w:jc w:val="center"/>
      <w:outlineLvl w:val="0"/>
    </w:pPr>
    <w:rPr>
      <w:rFonts w:ascii="Tahoma" w:eastAsia="Times New Roman" w:hAnsi="Tahoma" w:cs="Times New Roman"/>
      <w:b/>
      <w:sz w:val="20"/>
      <w:szCs w:val="20"/>
    </w:rPr>
  </w:style>
  <w:style w:type="paragraph" w:styleId="Heading3">
    <w:name w:val="heading 3"/>
    <w:basedOn w:val="Normal"/>
    <w:next w:val="Normal"/>
    <w:link w:val="Heading3Char"/>
    <w:uiPriority w:val="9"/>
    <w:semiHidden/>
    <w:unhideWhenUsed/>
    <w:qFormat/>
    <w:rsid w:val="003D25E6"/>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E4F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B79B2"/>
    <w:rPr>
      <w:color w:val="808080"/>
    </w:rPr>
  </w:style>
  <w:style w:type="paragraph" w:styleId="Header">
    <w:name w:val="header"/>
    <w:basedOn w:val="Normal"/>
    <w:link w:val="HeaderChar"/>
    <w:uiPriority w:val="99"/>
    <w:unhideWhenUsed/>
    <w:rsid w:val="00EB79B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B79B2"/>
  </w:style>
  <w:style w:type="paragraph" w:styleId="Footer">
    <w:name w:val="footer"/>
    <w:basedOn w:val="Normal"/>
    <w:link w:val="FooterChar"/>
    <w:uiPriority w:val="99"/>
    <w:unhideWhenUsed/>
    <w:rsid w:val="00EB79B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79B2"/>
  </w:style>
  <w:style w:type="table" w:styleId="TableGridLight">
    <w:name w:val="Grid Table Light"/>
    <w:basedOn w:val="TableNormal"/>
    <w:uiPriority w:val="40"/>
    <w:rsid w:val="006559D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F62416"/>
    <w:pPr>
      <w:spacing w:after="160" w:line="259" w:lineRule="auto"/>
      <w:ind w:left="720"/>
      <w:contextualSpacing/>
    </w:pPr>
    <w:rPr>
      <w:rFonts w:eastAsiaTheme="minorEastAsia"/>
      <w:lang w:val="en-SG" w:eastAsia="zh-CN"/>
    </w:rPr>
  </w:style>
  <w:style w:type="table" w:customStyle="1" w:styleId="TableGrid1">
    <w:name w:val="Table Grid1"/>
    <w:basedOn w:val="TableNormal"/>
    <w:next w:val="TableGrid"/>
    <w:uiPriority w:val="39"/>
    <w:rsid w:val="00EF5F2B"/>
    <w:pPr>
      <w:spacing w:after="0" w:line="240" w:lineRule="auto"/>
    </w:pPr>
    <w:rPr>
      <w:rFonts w:eastAsiaTheme="minorEastAsia"/>
      <w:lang w:val="en-S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0F3F73"/>
    <w:pPr>
      <w:spacing w:after="0" w:line="240" w:lineRule="auto"/>
    </w:pPr>
  </w:style>
  <w:style w:type="character" w:styleId="CommentReference">
    <w:name w:val="annotation reference"/>
    <w:basedOn w:val="DefaultParagraphFont"/>
    <w:uiPriority w:val="99"/>
    <w:semiHidden/>
    <w:unhideWhenUsed/>
    <w:rsid w:val="000F3F73"/>
    <w:rPr>
      <w:sz w:val="16"/>
      <w:szCs w:val="16"/>
    </w:rPr>
  </w:style>
  <w:style w:type="paragraph" w:styleId="CommentText">
    <w:name w:val="annotation text"/>
    <w:basedOn w:val="Normal"/>
    <w:link w:val="CommentTextChar"/>
    <w:uiPriority w:val="99"/>
    <w:unhideWhenUsed/>
    <w:rsid w:val="000F3F73"/>
    <w:pPr>
      <w:spacing w:line="240" w:lineRule="auto"/>
    </w:pPr>
    <w:rPr>
      <w:sz w:val="20"/>
      <w:szCs w:val="20"/>
    </w:rPr>
  </w:style>
  <w:style w:type="character" w:customStyle="1" w:styleId="CommentTextChar">
    <w:name w:val="Comment Text Char"/>
    <w:basedOn w:val="DefaultParagraphFont"/>
    <w:link w:val="CommentText"/>
    <w:uiPriority w:val="99"/>
    <w:rsid w:val="000F3F73"/>
    <w:rPr>
      <w:sz w:val="20"/>
      <w:szCs w:val="20"/>
    </w:rPr>
  </w:style>
  <w:style w:type="paragraph" w:styleId="CommentSubject">
    <w:name w:val="annotation subject"/>
    <w:basedOn w:val="CommentText"/>
    <w:next w:val="CommentText"/>
    <w:link w:val="CommentSubjectChar"/>
    <w:uiPriority w:val="99"/>
    <w:semiHidden/>
    <w:unhideWhenUsed/>
    <w:rsid w:val="000F3F73"/>
    <w:rPr>
      <w:b/>
      <w:bCs/>
    </w:rPr>
  </w:style>
  <w:style w:type="character" w:customStyle="1" w:styleId="CommentSubjectChar">
    <w:name w:val="Comment Subject Char"/>
    <w:basedOn w:val="CommentTextChar"/>
    <w:link w:val="CommentSubject"/>
    <w:uiPriority w:val="99"/>
    <w:semiHidden/>
    <w:rsid w:val="000F3F73"/>
    <w:rPr>
      <w:b/>
      <w:bCs/>
      <w:sz w:val="20"/>
      <w:szCs w:val="20"/>
    </w:rPr>
  </w:style>
  <w:style w:type="character" w:customStyle="1" w:styleId="Heading1Char">
    <w:name w:val="Heading 1 Char"/>
    <w:basedOn w:val="DefaultParagraphFont"/>
    <w:link w:val="Heading1"/>
    <w:rsid w:val="004B79E2"/>
    <w:rPr>
      <w:rFonts w:ascii="Tahoma" w:eastAsia="Times New Roman" w:hAnsi="Tahoma" w:cs="Times New Roman"/>
      <w:b/>
      <w:sz w:val="20"/>
      <w:szCs w:val="20"/>
    </w:rPr>
  </w:style>
  <w:style w:type="character" w:customStyle="1" w:styleId="Heading3Char">
    <w:name w:val="Heading 3 Char"/>
    <w:basedOn w:val="DefaultParagraphFont"/>
    <w:link w:val="Heading3"/>
    <w:uiPriority w:val="9"/>
    <w:semiHidden/>
    <w:rsid w:val="003D25E6"/>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759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glossaryDocument" Target="glossary/document.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D0BE79DF8344BF5BB6825AC103F4B60"/>
        <w:category>
          <w:name w:val="General"/>
          <w:gallery w:val="placeholder"/>
        </w:category>
        <w:types>
          <w:type w:val="bbPlcHdr"/>
        </w:types>
        <w:behaviors>
          <w:behavior w:val="content"/>
        </w:behaviors>
        <w:guid w:val="{81F9BABE-264C-4F95-AAC5-4331BC81B020}"/>
      </w:docPartPr>
      <w:docPartBody>
        <w:p w:rsidR="00A54651" w:rsidRDefault="00524A49" w:rsidP="00524A49">
          <w:pPr>
            <w:pStyle w:val="2D0BE79DF8344BF5BB6825AC103F4B60"/>
          </w:pPr>
          <w:r>
            <w:rPr>
              <w:rStyle w:val="PlaceholderText"/>
              <w:rFonts w:eastAsiaTheme="majorEastAsia" w:cstheme="minorHAnsi"/>
            </w:rPr>
            <w:t>Click or tap here to enter text.</w:t>
          </w:r>
        </w:p>
      </w:docPartBody>
    </w:docPart>
    <w:docPart>
      <w:docPartPr>
        <w:name w:val="7C59966262204DDC8E288BA123601F15"/>
        <w:category>
          <w:name w:val="General"/>
          <w:gallery w:val="placeholder"/>
        </w:category>
        <w:types>
          <w:type w:val="bbPlcHdr"/>
        </w:types>
        <w:behaviors>
          <w:behavior w:val="content"/>
        </w:behaviors>
        <w:guid w:val="{768B52BF-217C-4741-BA48-A13E383F8FAF}"/>
      </w:docPartPr>
      <w:docPartBody>
        <w:p w:rsidR="00A54651" w:rsidRDefault="00524A49" w:rsidP="00524A49">
          <w:pPr>
            <w:pStyle w:val="7C59966262204DDC8E288BA123601F15"/>
          </w:pPr>
          <w:r>
            <w:rPr>
              <w:rStyle w:val="PlaceholderText"/>
              <w:rFonts w:eastAsiaTheme="majorEastAsia" w:cstheme="minorHAnsi"/>
            </w:rPr>
            <w:t>Click or tap here to enter text.</w:t>
          </w:r>
        </w:p>
      </w:docPartBody>
    </w:docPart>
    <w:docPart>
      <w:docPartPr>
        <w:name w:val="84ACAD5D73274ED2BF1122FF69AAA243"/>
        <w:category>
          <w:name w:val="General"/>
          <w:gallery w:val="placeholder"/>
        </w:category>
        <w:types>
          <w:type w:val="bbPlcHdr"/>
        </w:types>
        <w:behaviors>
          <w:behavior w:val="content"/>
        </w:behaviors>
        <w:guid w:val="{7CD93B98-A16B-432A-A9BF-F7455D3F91F5}"/>
      </w:docPartPr>
      <w:docPartBody>
        <w:p w:rsidR="00A54651" w:rsidRDefault="00524A49" w:rsidP="00524A49">
          <w:pPr>
            <w:pStyle w:val="84ACAD5D73274ED2BF1122FF69AAA243"/>
          </w:pPr>
          <w:r>
            <w:rPr>
              <w:rStyle w:val="PlaceholderText"/>
              <w:rFonts w:eastAsiaTheme="majorEastAsia" w:cstheme="minorHAnsi"/>
            </w:rPr>
            <w:t>Click or tap here to enter text.</w:t>
          </w:r>
        </w:p>
      </w:docPartBody>
    </w:docPart>
    <w:docPart>
      <w:docPartPr>
        <w:name w:val="2B9822B882B642E881ED573233B3DF51"/>
        <w:category>
          <w:name w:val="General"/>
          <w:gallery w:val="placeholder"/>
        </w:category>
        <w:types>
          <w:type w:val="bbPlcHdr"/>
        </w:types>
        <w:behaviors>
          <w:behavior w:val="content"/>
        </w:behaviors>
        <w:guid w:val="{469D6891-3175-4FCB-8E9D-71A1D75CA694}"/>
      </w:docPartPr>
      <w:docPartBody>
        <w:p w:rsidR="00A54651" w:rsidRDefault="00524A49" w:rsidP="00524A49">
          <w:pPr>
            <w:pStyle w:val="2B9822B882B642E881ED573233B3DF51"/>
          </w:pPr>
          <w:r>
            <w:rPr>
              <w:rStyle w:val="PlaceholderText"/>
            </w:rPr>
            <w:t>Click or tap to enter a date.</w:t>
          </w:r>
        </w:p>
      </w:docPartBody>
    </w:docPart>
    <w:docPart>
      <w:docPartPr>
        <w:name w:val="FD8858510A0742649DB2D41C1882F5DB"/>
        <w:category>
          <w:name w:val="General"/>
          <w:gallery w:val="placeholder"/>
        </w:category>
        <w:types>
          <w:type w:val="bbPlcHdr"/>
        </w:types>
        <w:behaviors>
          <w:behavior w:val="content"/>
        </w:behaviors>
        <w:guid w:val="{CEE574E2-EB63-4F66-911D-450074360BFB}"/>
      </w:docPartPr>
      <w:docPartBody>
        <w:p w:rsidR="00941387" w:rsidRDefault="00D06FDF" w:rsidP="00D06FDF">
          <w:pPr>
            <w:pStyle w:val="FD8858510A0742649DB2D41C1882F5DB"/>
          </w:pPr>
          <w:r>
            <w:rPr>
              <w:rStyle w:val="PlaceholderText"/>
              <w:rFonts w:eastAsiaTheme="majorEastAsia" w:cstheme="minorHAnsi"/>
            </w:rPr>
            <w:t>Click or tap here to enter text.</w:t>
          </w:r>
        </w:p>
      </w:docPartBody>
    </w:docPart>
    <w:docPart>
      <w:docPartPr>
        <w:name w:val="F61996FCB45141098653F9F4C9FFD3D5"/>
        <w:category>
          <w:name w:val="General"/>
          <w:gallery w:val="placeholder"/>
        </w:category>
        <w:types>
          <w:type w:val="bbPlcHdr"/>
        </w:types>
        <w:behaviors>
          <w:behavior w:val="content"/>
        </w:behaviors>
        <w:guid w:val="{413208B7-54F6-4E4F-9897-325D96777447}"/>
      </w:docPartPr>
      <w:docPartBody>
        <w:p w:rsidR="00941387" w:rsidRDefault="00D06FDF" w:rsidP="00D06FDF">
          <w:pPr>
            <w:pStyle w:val="F61996FCB45141098653F9F4C9FFD3D5"/>
          </w:pPr>
          <w:r>
            <w:rPr>
              <w:rStyle w:val="PlaceholderText"/>
            </w:rPr>
            <w:t>[Author]</w:t>
          </w:r>
        </w:p>
      </w:docPartBody>
    </w:docPart>
    <w:docPart>
      <w:docPartPr>
        <w:name w:val="2DC15F1797F5498E9C8D227443BEA495"/>
        <w:category>
          <w:name w:val="General"/>
          <w:gallery w:val="placeholder"/>
        </w:category>
        <w:types>
          <w:type w:val="bbPlcHdr"/>
        </w:types>
        <w:behaviors>
          <w:behavior w:val="content"/>
        </w:behaviors>
        <w:guid w:val="{D21D5660-8840-4FF8-AB09-913795A525C8}"/>
      </w:docPartPr>
      <w:docPartBody>
        <w:p w:rsidR="000A5900" w:rsidRDefault="003A42BF" w:rsidP="003A42BF">
          <w:pPr>
            <w:pStyle w:val="2DC15F1797F5498E9C8D227443BEA495"/>
          </w:pPr>
          <w:r>
            <w:rPr>
              <w:rStyle w:val="PlaceholderText"/>
              <w:rFonts w:eastAsiaTheme="majorEastAsia" w:cstheme="minorHAnsi"/>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A49"/>
    <w:rsid w:val="000A5900"/>
    <w:rsid w:val="00116669"/>
    <w:rsid w:val="001855DA"/>
    <w:rsid w:val="001D1D0F"/>
    <w:rsid w:val="0025400F"/>
    <w:rsid w:val="0027256B"/>
    <w:rsid w:val="00334774"/>
    <w:rsid w:val="003A42BF"/>
    <w:rsid w:val="00411E06"/>
    <w:rsid w:val="00485CF9"/>
    <w:rsid w:val="004C5B70"/>
    <w:rsid w:val="00524A49"/>
    <w:rsid w:val="00560655"/>
    <w:rsid w:val="005D240F"/>
    <w:rsid w:val="005F5156"/>
    <w:rsid w:val="006477F5"/>
    <w:rsid w:val="00797CEB"/>
    <w:rsid w:val="008D49A2"/>
    <w:rsid w:val="008F5583"/>
    <w:rsid w:val="00941387"/>
    <w:rsid w:val="009442EB"/>
    <w:rsid w:val="009C1EAB"/>
    <w:rsid w:val="00A05742"/>
    <w:rsid w:val="00A53D35"/>
    <w:rsid w:val="00A54651"/>
    <w:rsid w:val="00AA2F50"/>
    <w:rsid w:val="00B20742"/>
    <w:rsid w:val="00BD25B4"/>
    <w:rsid w:val="00C24318"/>
    <w:rsid w:val="00C52194"/>
    <w:rsid w:val="00CA082A"/>
    <w:rsid w:val="00CA29C9"/>
    <w:rsid w:val="00CC0598"/>
    <w:rsid w:val="00CC4C9C"/>
    <w:rsid w:val="00D06FDF"/>
    <w:rsid w:val="00E83F59"/>
    <w:rsid w:val="00EB578D"/>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SG"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A42BF"/>
    <w:rPr>
      <w:color w:val="808080"/>
    </w:rPr>
  </w:style>
  <w:style w:type="paragraph" w:customStyle="1" w:styleId="2D0BE79DF8344BF5BB6825AC103F4B60">
    <w:name w:val="2D0BE79DF8344BF5BB6825AC103F4B60"/>
    <w:rsid w:val="00524A49"/>
  </w:style>
  <w:style w:type="paragraph" w:customStyle="1" w:styleId="7C59966262204DDC8E288BA123601F15">
    <w:name w:val="7C59966262204DDC8E288BA123601F15"/>
    <w:rsid w:val="00524A49"/>
  </w:style>
  <w:style w:type="paragraph" w:customStyle="1" w:styleId="84ACAD5D73274ED2BF1122FF69AAA243">
    <w:name w:val="84ACAD5D73274ED2BF1122FF69AAA243"/>
    <w:rsid w:val="00524A49"/>
  </w:style>
  <w:style w:type="paragraph" w:customStyle="1" w:styleId="2B9822B882B642E881ED573233B3DF51">
    <w:name w:val="2B9822B882B642E881ED573233B3DF51"/>
    <w:rsid w:val="00524A49"/>
  </w:style>
  <w:style w:type="paragraph" w:customStyle="1" w:styleId="FD8858510A0742649DB2D41C1882F5DB">
    <w:name w:val="FD8858510A0742649DB2D41C1882F5DB"/>
    <w:rsid w:val="00D06FDF"/>
    <w:pPr>
      <w:spacing w:line="278" w:lineRule="auto"/>
    </w:pPr>
    <w:rPr>
      <w:kern w:val="2"/>
      <w:sz w:val="24"/>
      <w:szCs w:val="24"/>
      <w14:ligatures w14:val="standardContextual"/>
    </w:rPr>
  </w:style>
  <w:style w:type="paragraph" w:customStyle="1" w:styleId="F61996FCB45141098653F9F4C9FFD3D5">
    <w:name w:val="F61996FCB45141098653F9F4C9FFD3D5"/>
    <w:rsid w:val="00D06FDF"/>
    <w:pPr>
      <w:spacing w:line="278" w:lineRule="auto"/>
    </w:pPr>
    <w:rPr>
      <w:kern w:val="2"/>
      <w:sz w:val="24"/>
      <w:szCs w:val="24"/>
      <w14:ligatures w14:val="standardContextual"/>
    </w:rPr>
  </w:style>
  <w:style w:type="paragraph" w:customStyle="1" w:styleId="2DC15F1797F5498E9C8D227443BEA495">
    <w:name w:val="2DC15F1797F5498E9C8D227443BEA495"/>
    <w:rsid w:val="003A42BF"/>
    <w:pPr>
      <w:spacing w:line="278" w:lineRule="auto"/>
    </w:pPr>
    <w:rPr>
      <w:kern w:val="2"/>
      <w:sz w:val="24"/>
      <w:szCs w:val="24"/>
      <w:lang w:val="en-US"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AE5C08DCAAD794D870819B3798A8E7E" ma:contentTypeVersion="3" ma:contentTypeDescription="Create a new document." ma:contentTypeScope="" ma:versionID="f0507d300ec96bce62def5ebec36900e">
  <xsd:schema xmlns:xsd="http://www.w3.org/2001/XMLSchema" xmlns:xs="http://www.w3.org/2001/XMLSchema" xmlns:p="http://schemas.microsoft.com/office/2006/metadata/properties" xmlns:ns2="99ebb905-2ebd-477c-a3d6-e1ff94296e72" targetNamespace="http://schemas.microsoft.com/office/2006/metadata/properties" ma:root="true" ma:fieldsID="e4fad5369fe6b0be28c53af662913bd5" ns2:_="">
    <xsd:import namespace="99ebb905-2ebd-477c-a3d6-e1ff94296e72"/>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ebb905-2ebd-477c-a3d6-e1ff94296e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AA109CB-0503-41FD-BF30-BE1CEAB672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ebb905-2ebd-477c-a3d6-e1ff94296e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572807D-6054-446A-B460-2535AE39A2B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5A2E555-7C6E-44D6-87A7-65993989AAB6}">
  <ds:schemaRefs>
    <ds:schemaRef ds:uri="http://schemas.microsoft.com/sharepoint/v3/contenttype/forms"/>
  </ds:schemaRefs>
</ds:datastoreItem>
</file>

<file path=docMetadata/LabelInfo.xml><?xml version="1.0" encoding="utf-8"?>
<clbl:labelList xmlns:clbl="http://schemas.microsoft.com/office/2020/mipLabelMetadata">
  <clbl:label id="{15ce9348-be2a-462b-8fc0-e1765a9b204a}" enabled="0" method="" siteId="{15ce9348-be2a-462b-8fc0-e1765a9b204a}" removed="1"/>
</clbl:labelList>
</file>

<file path=docProps/app.xml><?xml version="1.0" encoding="utf-8"?>
<Properties xmlns="http://schemas.openxmlformats.org/officeDocument/2006/extended-properties" xmlns:vt="http://schemas.openxmlformats.org/officeDocument/2006/docPropsVTypes">
  <Template>Normal</Template>
  <TotalTime>20</TotalTime>
  <Pages>2</Pages>
  <Words>649</Words>
  <Characters>3702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Company>
  <LinksUpToDate>false</LinksUpToDate>
  <CharactersWithSpaces>4343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Version as of 8 August 2025</dc:creator>
  <cp:lastModifiedBy>TAN, Yi Rong</cp:lastModifiedBy>
  <cp:revision>2</cp:revision>
  <cp:lastPrinted>2025-08-22T08:34:00Z</cp:lastPrinted>
  <dcterms:created xsi:type="dcterms:W3CDTF">2026-06-09T03:14:00Z</dcterms:created>
  <dcterms:modified xsi:type="dcterms:W3CDTF">2026-06-09T03:14:00Z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Order">
    <vt:r8>14400</vt:r8>
  </property>
  <property fmtid="{D5CDD505-2E9C-101B-9397-08002B2CF9AE}" pid="4" name="xd_ProgID">
    <vt:lpwstr/>
  </property>
  <property fmtid="{D5CDD505-2E9C-101B-9397-08002B2CF9AE}" pid="5" name="ContentTypeId">
    <vt:lpwstr>0x0101002AE5C08DCAAD794D870819B3798A8E7E</vt:lpwstr>
  </property>
  <property fmtid="{D5CDD505-2E9C-101B-9397-08002B2CF9AE}" pid="6" name="TemplateUrl">
    <vt:lpwstr/>
  </property>
  <property fmtid="{D5CDD505-2E9C-101B-9397-08002B2CF9AE}" pid="7" name="GrammarlyDocumentId">
    <vt:lpwstr>b06b0221-d94e-462e-9a9b-552d86574000</vt:lpwstr>
  </property>
  <property fmtid="{D5CDD505-2E9C-101B-9397-08002B2CF9AE}" pid="8" name="ClassificationContentMarkingFooterShapeIds">
    <vt:lpwstr>43e24e6b,7a868705,70b9b358</vt:lpwstr>
  </property>
  <property fmtid="{D5CDD505-2E9C-101B-9397-08002B2CF9AE}" pid="9" name="ClassificationContentMarkingFooterFontProps">
    <vt:lpwstr>#000000,8,Aptos</vt:lpwstr>
  </property>
  <property fmtid="{D5CDD505-2E9C-101B-9397-08002B2CF9AE}" pid="10" name="ClassificationContentMarkingFooterText">
    <vt:lpwstr>GF Confidential – Need to know</vt:lpwstr>
  </property>
  <property fmtid="{D5CDD505-2E9C-101B-9397-08002B2CF9AE}" pid="11" name="MSIP_Label_40ca57d1-3aa4-4263-b77d-b314ae31f9a4_Enabled">
    <vt:lpwstr>true</vt:lpwstr>
  </property>
  <property fmtid="{D5CDD505-2E9C-101B-9397-08002B2CF9AE}" pid="12" name="MSIP_Label_40ca57d1-3aa4-4263-b77d-b314ae31f9a4_SetDate">
    <vt:lpwstr>2026-06-09T03:14:46Z</vt:lpwstr>
  </property>
  <property fmtid="{D5CDD505-2E9C-101B-9397-08002B2CF9AE}" pid="13" name="MSIP_Label_40ca57d1-3aa4-4263-b77d-b314ae31f9a4_Method">
    <vt:lpwstr>Standard</vt:lpwstr>
  </property>
  <property fmtid="{D5CDD505-2E9C-101B-9397-08002B2CF9AE}" pid="14" name="MSIP_Label_40ca57d1-3aa4-4263-b77d-b314ae31f9a4_Name">
    <vt:lpwstr>Need to Know</vt:lpwstr>
  </property>
  <property fmtid="{D5CDD505-2E9C-101B-9397-08002B2CF9AE}" pid="15" name="MSIP_Label_40ca57d1-3aa4-4263-b77d-b314ae31f9a4_SiteId">
    <vt:lpwstr>039f6d49-43bb-4a53-b299-4fa0c7fc2276</vt:lpwstr>
  </property>
  <property fmtid="{D5CDD505-2E9C-101B-9397-08002B2CF9AE}" pid="16" name="MSIP_Label_40ca57d1-3aa4-4263-b77d-b314ae31f9a4_ActionId">
    <vt:lpwstr>ff94e3ad-22f6-4ae2-8a64-098a8ae2290c</vt:lpwstr>
  </property>
  <property fmtid="{D5CDD505-2E9C-101B-9397-08002B2CF9AE}" pid="17" name="MSIP_Label_40ca57d1-3aa4-4263-b77d-b314ae31f9a4_ContentBits">
    <vt:lpwstr>2</vt:lpwstr>
  </property>
  <property fmtid="{D5CDD505-2E9C-101B-9397-08002B2CF9AE}" pid="18" name="MSIP_Label_40ca57d1-3aa4-4263-b77d-b314ae31f9a4_Tag">
    <vt:lpwstr>10, 3, 0, 1</vt:lpwstr>
  </property>
</Properties>
</file>