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5E6B" w14:textId="304F5F8A" w:rsidR="00F83BC4" w:rsidRPr="00B5522A" w:rsidRDefault="0097036E" w:rsidP="00787842">
      <w:pPr>
        <w:spacing w:after="0" w:line="240" w:lineRule="auto"/>
        <w:jc w:val="both"/>
        <w:rPr>
          <w:rFonts w:cstheme="minorHAnsi"/>
          <w:b/>
        </w:rPr>
      </w:pPr>
      <w:r w:rsidRPr="00B5522A">
        <w:rPr>
          <w:rFonts w:cstheme="minorHAnsi"/>
          <w:b/>
        </w:rPr>
        <w:t xml:space="preserve">This is a logbook entry </w:t>
      </w:r>
      <w:r w:rsidR="00C731CB">
        <w:rPr>
          <w:rFonts w:cstheme="minorHAnsi"/>
          <w:b/>
        </w:rPr>
        <w:t>to</w:t>
      </w:r>
      <w:r w:rsidRPr="00B5522A">
        <w:rPr>
          <w:rFonts w:cstheme="minorHAnsi"/>
          <w:b/>
        </w:rPr>
        <w:t xml:space="preserve"> </w:t>
      </w:r>
      <w:r w:rsidR="00516192">
        <w:rPr>
          <w:rFonts w:cstheme="minorHAnsi"/>
          <w:b/>
        </w:rPr>
        <w:t>complete</w:t>
      </w:r>
      <w:r w:rsidR="00840E74" w:rsidRPr="00B5522A">
        <w:rPr>
          <w:rFonts w:cstheme="minorHAnsi"/>
          <w:b/>
        </w:rPr>
        <w:t xml:space="preserve"> and</w:t>
      </w:r>
      <w:r w:rsidR="00516192">
        <w:rPr>
          <w:rFonts w:cstheme="minorHAnsi"/>
          <w:b/>
        </w:rPr>
        <w:t xml:space="preserve"> email to your faculty supervisor</w:t>
      </w:r>
      <w:r w:rsidR="00840E74" w:rsidRPr="00B5522A">
        <w:rPr>
          <w:rFonts w:cstheme="minorHAnsi"/>
          <w:b/>
        </w:rPr>
        <w:t xml:space="preserve"> </w:t>
      </w:r>
      <w:r w:rsidR="00516192">
        <w:rPr>
          <w:rFonts w:cstheme="minorHAnsi"/>
          <w:b/>
        </w:rPr>
        <w:t xml:space="preserve">as progress update </w:t>
      </w:r>
      <w:r w:rsidR="003E678F" w:rsidRPr="00B5522A">
        <w:rPr>
          <w:rFonts w:cstheme="minorHAnsi"/>
          <w:b/>
        </w:rPr>
        <w:t xml:space="preserve">on </w:t>
      </w:r>
      <w:r w:rsidR="00516192">
        <w:rPr>
          <w:rFonts w:cstheme="minorHAnsi"/>
          <w:b/>
        </w:rPr>
        <w:t>a biweekly basis (</w:t>
      </w:r>
      <w:r w:rsidR="004D4A18">
        <w:rPr>
          <w:rFonts w:cstheme="minorHAnsi"/>
          <w:b/>
        </w:rPr>
        <w:t>i.e.</w:t>
      </w:r>
      <w:r w:rsidR="00516192">
        <w:rPr>
          <w:rFonts w:cstheme="minorHAnsi"/>
          <w:b/>
        </w:rPr>
        <w:t xml:space="preserve"> once every 2 weeks)</w:t>
      </w:r>
      <w:r w:rsidR="003E678F" w:rsidRPr="00B5522A">
        <w:rPr>
          <w:rFonts w:cstheme="minorHAnsi"/>
          <w:b/>
        </w:rPr>
        <w:t>. Your submission</w:t>
      </w:r>
      <w:r w:rsidR="00237886">
        <w:rPr>
          <w:rFonts w:cstheme="minorHAnsi"/>
          <w:b/>
        </w:rPr>
        <w:t>s</w:t>
      </w:r>
      <w:r w:rsidR="003E678F" w:rsidRPr="00B5522A">
        <w:rPr>
          <w:rFonts w:cstheme="minorHAnsi"/>
          <w:b/>
        </w:rPr>
        <w:t xml:space="preserve"> will be use</w:t>
      </w:r>
      <w:r w:rsidR="000F3F73">
        <w:rPr>
          <w:rFonts w:cstheme="minorHAnsi"/>
          <w:b/>
        </w:rPr>
        <w:t>d</w:t>
      </w:r>
      <w:r w:rsidR="003E678F" w:rsidRPr="00B5522A">
        <w:rPr>
          <w:rFonts w:cstheme="minorHAnsi"/>
          <w:b/>
        </w:rPr>
        <w:t xml:space="preserve"> as reference for your internship progress and will be assessed towards </w:t>
      </w:r>
      <w:r w:rsidR="009727CE" w:rsidRPr="00B5522A">
        <w:rPr>
          <w:rFonts w:cstheme="minorHAnsi"/>
          <w:b/>
        </w:rPr>
        <w:t xml:space="preserve">the overall </w:t>
      </w:r>
      <w:r w:rsidR="009E2317" w:rsidRPr="00B5522A">
        <w:rPr>
          <w:rFonts w:cstheme="minorHAnsi"/>
          <w:b/>
        </w:rPr>
        <w:t xml:space="preserve">performance </w:t>
      </w:r>
      <w:r w:rsidR="004D4A18">
        <w:rPr>
          <w:rFonts w:cstheme="minorHAnsi"/>
          <w:b/>
        </w:rPr>
        <w:t>of</w:t>
      </w:r>
      <w:r w:rsidR="004D4A18" w:rsidRPr="00B5522A">
        <w:rPr>
          <w:rFonts w:cstheme="minorHAnsi"/>
          <w:b/>
        </w:rPr>
        <w:t xml:space="preserve"> </w:t>
      </w:r>
      <w:r w:rsidR="009E2317" w:rsidRPr="00B5522A">
        <w:rPr>
          <w:rFonts w:cstheme="minorHAnsi"/>
          <w:b/>
        </w:rPr>
        <w:t xml:space="preserve">your </w:t>
      </w:r>
      <w:r w:rsidR="0016162A" w:rsidRPr="00B5522A">
        <w:rPr>
          <w:rFonts w:cstheme="minorHAnsi"/>
          <w:b/>
        </w:rPr>
        <w:t>internship journal.</w:t>
      </w:r>
    </w:p>
    <w:p w14:paraId="4F27B709" w14:textId="77777777" w:rsidR="004D4A18" w:rsidRDefault="004D4A18" w:rsidP="004D4A18">
      <w:pPr>
        <w:spacing w:after="0" w:line="240" w:lineRule="auto"/>
        <w:jc w:val="both"/>
        <w:rPr>
          <w:rFonts w:cstheme="minorHAnsi"/>
          <w:b/>
        </w:rPr>
      </w:pPr>
    </w:p>
    <w:p w14:paraId="6DDD7837" w14:textId="6A711E47" w:rsidR="004D4A18" w:rsidRDefault="00486858" w:rsidP="00787842">
      <w:pPr>
        <w:spacing w:after="0" w:line="240" w:lineRule="auto"/>
        <w:jc w:val="both"/>
        <w:rPr>
          <w:rFonts w:cstheme="minorHAnsi"/>
          <w:b/>
        </w:rPr>
      </w:pPr>
      <w:r>
        <w:rPr>
          <w:rFonts w:cstheme="minorHAnsi"/>
          <w:b/>
        </w:rPr>
        <w:t>Important Note</w:t>
      </w:r>
      <w:r w:rsidR="00660ED5" w:rsidRPr="00B5522A">
        <w:rPr>
          <w:rFonts w:cstheme="minorHAnsi"/>
          <w:b/>
        </w:rPr>
        <w:t>:</w:t>
      </w:r>
      <w:r w:rsidR="0016162A" w:rsidRPr="00B5522A">
        <w:rPr>
          <w:rFonts w:cstheme="minorHAnsi"/>
          <w:b/>
        </w:rPr>
        <w:t xml:space="preserve"> </w:t>
      </w:r>
    </w:p>
    <w:p w14:paraId="06D644E8" w14:textId="45BE0659" w:rsidR="0016162A" w:rsidRPr="00787842" w:rsidRDefault="00516192" w:rsidP="00787842">
      <w:pPr>
        <w:pStyle w:val="ListParagraph"/>
        <w:numPr>
          <w:ilvl w:val="0"/>
          <w:numId w:val="2"/>
        </w:numPr>
        <w:spacing w:after="0" w:line="240" w:lineRule="auto"/>
        <w:jc w:val="both"/>
        <w:rPr>
          <w:rFonts w:cstheme="minorHAnsi"/>
          <w:b/>
        </w:rPr>
      </w:pPr>
      <w:r w:rsidRPr="00787842">
        <w:rPr>
          <w:rFonts w:cstheme="minorHAnsi"/>
          <w:b/>
        </w:rPr>
        <w:t xml:space="preserve">As consistency of submissions </w:t>
      </w:r>
      <w:r w:rsidR="004D4A18">
        <w:rPr>
          <w:rFonts w:cstheme="minorHAnsi"/>
          <w:b/>
        </w:rPr>
        <w:t>is</w:t>
      </w:r>
      <w:r w:rsidRPr="00787842">
        <w:rPr>
          <w:rFonts w:cstheme="minorHAnsi"/>
          <w:b/>
        </w:rPr>
        <w:t xml:space="preserve"> assessed as part of your internship, </w:t>
      </w:r>
      <w:r w:rsidR="000332AA" w:rsidRPr="00787842">
        <w:rPr>
          <w:rFonts w:cstheme="minorHAnsi"/>
          <w:b/>
        </w:rPr>
        <w:t>all submissions should be made on time</w:t>
      </w:r>
      <w:r w:rsidRPr="00787842">
        <w:rPr>
          <w:rFonts w:cstheme="minorHAnsi"/>
          <w:b/>
        </w:rPr>
        <w:t xml:space="preserve">. Any delays should be informed and </w:t>
      </w:r>
      <w:r w:rsidR="00237886">
        <w:rPr>
          <w:rFonts w:cstheme="minorHAnsi"/>
          <w:b/>
        </w:rPr>
        <w:t xml:space="preserve">prior </w:t>
      </w:r>
      <w:r w:rsidRPr="00787842">
        <w:rPr>
          <w:rFonts w:cstheme="minorHAnsi"/>
          <w:b/>
        </w:rPr>
        <w:t xml:space="preserve">approval to be sought with your faculty supervisor. </w:t>
      </w:r>
      <w:r w:rsidR="00237886">
        <w:rPr>
          <w:rFonts w:cstheme="minorHAnsi"/>
          <w:b/>
        </w:rPr>
        <w:t>Late e</w:t>
      </w:r>
      <w:r w:rsidRPr="00787842">
        <w:rPr>
          <w:rFonts w:cstheme="minorHAnsi"/>
          <w:b/>
        </w:rPr>
        <w:t xml:space="preserve">ntries without prior approval will be considered invalid for assessment. </w:t>
      </w:r>
    </w:p>
    <w:p w14:paraId="452A3F18" w14:textId="51CFFF38" w:rsidR="004D4A18" w:rsidRDefault="004D4A18" w:rsidP="004D4A18">
      <w:pPr>
        <w:pStyle w:val="ListParagraph"/>
        <w:numPr>
          <w:ilvl w:val="0"/>
          <w:numId w:val="2"/>
        </w:numPr>
        <w:spacing w:after="0" w:line="240" w:lineRule="auto"/>
        <w:jc w:val="both"/>
        <w:rPr>
          <w:rFonts w:cstheme="minorHAnsi"/>
          <w:b/>
        </w:rPr>
      </w:pPr>
      <w:r w:rsidRPr="00D31861">
        <w:rPr>
          <w:rFonts w:cstheme="minorHAnsi"/>
          <w:b/>
        </w:rPr>
        <w:t xml:space="preserve">Before </w:t>
      </w:r>
      <w:r w:rsidR="00237886">
        <w:rPr>
          <w:rFonts w:cstheme="minorHAnsi"/>
          <w:b/>
        </w:rPr>
        <w:t xml:space="preserve">submission, </w:t>
      </w:r>
      <w:r w:rsidRPr="00D31861">
        <w:rPr>
          <w:rFonts w:cstheme="minorHAnsi"/>
          <w:b/>
        </w:rPr>
        <w:t xml:space="preserve">please obtain </w:t>
      </w:r>
      <w:r w:rsidR="00237886">
        <w:rPr>
          <w:rFonts w:cstheme="minorHAnsi"/>
          <w:b/>
        </w:rPr>
        <w:t>clearance for your logbook content</w:t>
      </w:r>
      <w:r w:rsidR="00237886" w:rsidRPr="00D31861">
        <w:rPr>
          <w:rFonts w:cstheme="minorHAnsi"/>
          <w:b/>
        </w:rPr>
        <w:t xml:space="preserve"> </w:t>
      </w:r>
      <w:r w:rsidRPr="00D31861">
        <w:rPr>
          <w:rFonts w:cstheme="minorHAnsi"/>
          <w:b/>
        </w:rPr>
        <w:t>from your organi</w:t>
      </w:r>
      <w:r w:rsidR="00237886">
        <w:rPr>
          <w:rFonts w:cstheme="minorHAnsi"/>
          <w:b/>
        </w:rPr>
        <w:t>s</w:t>
      </w:r>
      <w:r w:rsidRPr="00D31861">
        <w:rPr>
          <w:rFonts w:cstheme="minorHAnsi"/>
          <w:b/>
        </w:rPr>
        <w:t>ation supervisor to ensure that no confidential information is included.</w:t>
      </w:r>
    </w:p>
    <w:p w14:paraId="198466EB" w14:textId="77777777" w:rsidR="00636A7D" w:rsidRPr="00787842" w:rsidRDefault="00636A7D" w:rsidP="00787842">
      <w:pPr>
        <w:pStyle w:val="ListParagraph"/>
        <w:jc w:val="both"/>
        <w:rPr>
          <w:rFonts w:cstheme="minorHAnsi"/>
          <w:b/>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83"/>
        <w:gridCol w:w="5670"/>
      </w:tblGrid>
      <w:tr w:rsidR="00EB79B2" w:rsidRPr="00B5522A" w14:paraId="03499FAA" w14:textId="77777777" w:rsidTr="2EFD04CF">
        <w:trPr>
          <w:trHeight w:val="283"/>
        </w:trPr>
        <w:tc>
          <w:tcPr>
            <w:tcW w:w="3261" w:type="dxa"/>
            <w:hideMark/>
          </w:tcPr>
          <w:p w14:paraId="7F88C82B" w14:textId="77777777" w:rsidR="00EB79B2" w:rsidRPr="00B5522A" w:rsidRDefault="00EB79B2" w:rsidP="00151B56">
            <w:pPr>
              <w:rPr>
                <w:rFonts w:cstheme="minorHAnsi"/>
              </w:rPr>
            </w:pPr>
            <w:r w:rsidRPr="00B5522A">
              <w:rPr>
                <w:rFonts w:cstheme="minorHAnsi"/>
              </w:rPr>
              <w:t>Student Name</w:t>
            </w:r>
          </w:p>
        </w:tc>
        <w:tc>
          <w:tcPr>
            <w:tcW w:w="283" w:type="dxa"/>
            <w:hideMark/>
          </w:tcPr>
          <w:p w14:paraId="3D74163A" w14:textId="77777777" w:rsidR="00EB79B2" w:rsidRPr="00B5522A" w:rsidRDefault="00EB79B2" w:rsidP="00151B56">
            <w:pPr>
              <w:rPr>
                <w:rFonts w:cstheme="minorHAnsi"/>
              </w:rPr>
            </w:pPr>
            <w:r w:rsidRPr="00B5522A">
              <w:rPr>
                <w:rFonts w:cstheme="minorHAnsi"/>
              </w:rPr>
              <w:t>:</w:t>
            </w:r>
          </w:p>
        </w:tc>
        <w:sdt>
          <w:sdtPr>
            <w:rPr>
              <w:rFonts w:cstheme="minorHAnsi"/>
            </w:rPr>
            <w:id w:val="1922372685"/>
            <w:placeholder>
              <w:docPart w:val="2D0BE79DF8344BF5BB6825AC103F4B60"/>
            </w:placeholder>
            <w:text/>
          </w:sdtPr>
          <w:sdtContent>
            <w:tc>
              <w:tcPr>
                <w:tcW w:w="5670" w:type="dxa"/>
                <w:tcBorders>
                  <w:top w:val="nil"/>
                  <w:left w:val="nil"/>
                  <w:bottom w:val="single" w:sz="4" w:space="0" w:color="auto"/>
                  <w:right w:val="nil"/>
                </w:tcBorders>
                <w:hideMark/>
              </w:tcPr>
              <w:p w14:paraId="29858B9C" w14:textId="541C328F" w:rsidR="00EB79B2" w:rsidRPr="00B5522A" w:rsidRDefault="00672FD7" w:rsidP="00151B56">
                <w:pPr>
                  <w:rPr>
                    <w:rFonts w:cstheme="minorHAnsi"/>
                  </w:rPr>
                </w:pPr>
                <w:r>
                  <w:rPr>
                    <w:rFonts w:cstheme="minorHAnsi"/>
                  </w:rPr>
                  <w:t>Tan Yi Rong</w:t>
                </w:r>
              </w:p>
            </w:tc>
          </w:sdtContent>
        </w:sdt>
      </w:tr>
      <w:tr w:rsidR="00CA771B" w:rsidRPr="00B5522A" w14:paraId="23F2D4C6" w14:textId="77777777" w:rsidTr="2EFD04CF">
        <w:trPr>
          <w:trHeight w:val="283"/>
        </w:trPr>
        <w:tc>
          <w:tcPr>
            <w:tcW w:w="3261" w:type="dxa"/>
          </w:tcPr>
          <w:p w14:paraId="3FC7DF90" w14:textId="1BE20838" w:rsidR="00CA771B" w:rsidRPr="00B5522A" w:rsidRDefault="00CA771B" w:rsidP="00CA771B">
            <w:pPr>
              <w:rPr>
                <w:rFonts w:cstheme="minorHAnsi"/>
              </w:rPr>
            </w:pPr>
            <w:r w:rsidRPr="00B5522A">
              <w:rPr>
                <w:rFonts w:cstheme="minorHAnsi"/>
              </w:rPr>
              <w:t>Student ID</w:t>
            </w:r>
          </w:p>
        </w:tc>
        <w:tc>
          <w:tcPr>
            <w:tcW w:w="283" w:type="dxa"/>
          </w:tcPr>
          <w:p w14:paraId="71D8654F" w14:textId="49621759" w:rsidR="00CA771B" w:rsidRPr="00B5522A" w:rsidRDefault="00CA771B" w:rsidP="00CA771B">
            <w:pPr>
              <w:rPr>
                <w:rFonts w:cstheme="minorHAnsi"/>
              </w:rPr>
            </w:pPr>
            <w:r w:rsidRPr="00B5522A">
              <w:rPr>
                <w:rFonts w:cstheme="minorHAnsi"/>
              </w:rPr>
              <w:t>:</w:t>
            </w:r>
          </w:p>
        </w:tc>
        <w:sdt>
          <w:sdtPr>
            <w:rPr>
              <w:rFonts w:cstheme="minorHAnsi"/>
            </w:rPr>
            <w:id w:val="1500781042"/>
            <w:placeholder>
              <w:docPart w:val="7C59966262204DDC8E288BA123601F15"/>
            </w:placeholder>
            <w:text/>
          </w:sdtPr>
          <w:sdtContent>
            <w:tc>
              <w:tcPr>
                <w:tcW w:w="5670" w:type="dxa"/>
                <w:tcBorders>
                  <w:top w:val="nil"/>
                  <w:left w:val="nil"/>
                  <w:bottom w:val="single" w:sz="4" w:space="0" w:color="auto"/>
                  <w:right w:val="nil"/>
                </w:tcBorders>
              </w:tcPr>
              <w:p w14:paraId="15B38B47" w14:textId="24FE487F" w:rsidR="00CA771B" w:rsidRPr="00B5522A" w:rsidRDefault="00672FD7" w:rsidP="00CA771B">
                <w:pPr>
                  <w:rPr>
                    <w:rFonts w:cstheme="minorHAnsi"/>
                  </w:rPr>
                </w:pPr>
                <w:r>
                  <w:rPr>
                    <w:rFonts w:cstheme="minorHAnsi"/>
                  </w:rPr>
                  <w:t>U2320967K</w:t>
                </w:r>
              </w:p>
            </w:tc>
          </w:sdtContent>
        </w:sdt>
      </w:tr>
      <w:tr w:rsidR="00CA771B" w:rsidRPr="00B5522A" w14:paraId="47B8B1A4" w14:textId="77777777" w:rsidTr="2EFD04CF">
        <w:trPr>
          <w:trHeight w:val="283"/>
        </w:trPr>
        <w:tc>
          <w:tcPr>
            <w:tcW w:w="3261" w:type="dxa"/>
            <w:hideMark/>
          </w:tcPr>
          <w:p w14:paraId="6ECB9692" w14:textId="59862DC7" w:rsidR="2EFD04CF" w:rsidRDefault="2EFD04CF" w:rsidP="2EFD04CF">
            <w:pPr>
              <w:spacing w:line="259" w:lineRule="auto"/>
              <w:rPr>
                <w:rFonts w:ascii="Calibri" w:eastAsia="Calibri" w:hAnsi="Calibri" w:cs="Calibri"/>
                <w:color w:val="000000" w:themeColor="text1"/>
              </w:rPr>
            </w:pPr>
            <w:r w:rsidRPr="2EFD04CF">
              <w:rPr>
                <w:rFonts w:ascii="Calibri" w:eastAsia="Calibri" w:hAnsi="Calibri" w:cs="Calibri"/>
                <w:color w:val="000000" w:themeColor="text1"/>
                <w:lang w:val="en-SG"/>
              </w:rPr>
              <w:t>Company Name</w:t>
            </w:r>
          </w:p>
        </w:tc>
        <w:tc>
          <w:tcPr>
            <w:tcW w:w="283" w:type="dxa"/>
            <w:hideMark/>
          </w:tcPr>
          <w:p w14:paraId="33853774" w14:textId="77777777" w:rsidR="00CA771B" w:rsidRPr="00B5522A" w:rsidRDefault="00CA771B" w:rsidP="00CA771B">
            <w:pPr>
              <w:rPr>
                <w:rFonts w:cstheme="minorHAnsi"/>
              </w:rPr>
            </w:pPr>
            <w:r w:rsidRPr="00B5522A">
              <w:rPr>
                <w:rFonts w:cstheme="minorHAnsi"/>
              </w:rPr>
              <w:t>:</w:t>
            </w:r>
          </w:p>
        </w:tc>
        <w:sdt>
          <w:sdtPr>
            <w:rPr>
              <w:rFonts w:cstheme="minorHAnsi"/>
            </w:rPr>
            <w:id w:val="-2048974473"/>
            <w:placeholder>
              <w:docPart w:val="2DC15F1797F5498E9C8D227443BEA495"/>
            </w:placeholder>
            <w:text/>
          </w:sdtPr>
          <w:sdtContent>
            <w:tc>
              <w:tcPr>
                <w:tcW w:w="5670" w:type="dxa"/>
                <w:tcBorders>
                  <w:top w:val="single" w:sz="4" w:space="0" w:color="auto"/>
                  <w:left w:val="nil"/>
                  <w:bottom w:val="single" w:sz="4" w:space="0" w:color="auto"/>
                  <w:right w:val="nil"/>
                </w:tcBorders>
                <w:hideMark/>
              </w:tcPr>
              <w:p w14:paraId="18AD3436" w14:textId="4924BD82" w:rsidR="00CA771B" w:rsidRPr="00B5522A" w:rsidRDefault="00672FD7" w:rsidP="2EFD04CF">
                <w:r>
                  <w:rPr>
                    <w:rFonts w:cstheme="minorHAnsi"/>
                  </w:rPr>
                  <w:t>GlobalFoundries</w:t>
                </w:r>
              </w:p>
            </w:tc>
          </w:sdtContent>
        </w:sdt>
      </w:tr>
      <w:tr w:rsidR="00CA771B" w:rsidRPr="00B5522A" w14:paraId="0CEA83D7" w14:textId="77777777" w:rsidTr="2EFD04CF">
        <w:trPr>
          <w:trHeight w:val="283"/>
        </w:trPr>
        <w:tc>
          <w:tcPr>
            <w:tcW w:w="3261" w:type="dxa"/>
            <w:hideMark/>
          </w:tcPr>
          <w:p w14:paraId="7FE6196A" w14:textId="4CB6B9DA" w:rsidR="2EFD04CF" w:rsidRDefault="2EFD04CF" w:rsidP="2EFD04CF">
            <w:pPr>
              <w:spacing w:line="259" w:lineRule="auto"/>
              <w:rPr>
                <w:rFonts w:ascii="Calibri" w:eastAsia="Calibri" w:hAnsi="Calibri" w:cs="Calibri"/>
                <w:color w:val="000000" w:themeColor="text1"/>
              </w:rPr>
            </w:pPr>
            <w:r w:rsidRPr="2EFD04CF">
              <w:rPr>
                <w:rFonts w:ascii="Calibri" w:eastAsia="Calibri" w:hAnsi="Calibri" w:cs="Calibri"/>
                <w:color w:val="000000" w:themeColor="text1"/>
                <w:lang w:val="en-SG"/>
              </w:rPr>
              <w:t>Company Supervisor</w:t>
            </w:r>
          </w:p>
        </w:tc>
        <w:tc>
          <w:tcPr>
            <w:tcW w:w="283" w:type="dxa"/>
            <w:hideMark/>
          </w:tcPr>
          <w:p w14:paraId="3F5CCF00" w14:textId="77777777" w:rsidR="00CA771B" w:rsidRPr="00B5522A" w:rsidRDefault="00CA771B" w:rsidP="00CA771B">
            <w:pPr>
              <w:rPr>
                <w:rFonts w:cstheme="minorHAnsi"/>
              </w:rPr>
            </w:pPr>
            <w:r w:rsidRPr="00B5522A">
              <w:rPr>
                <w:rFonts w:cstheme="minorHAnsi"/>
              </w:rPr>
              <w:t>:</w:t>
            </w:r>
          </w:p>
        </w:tc>
        <w:sdt>
          <w:sdtPr>
            <w:rPr>
              <w:rFonts w:cstheme="minorHAnsi"/>
            </w:rPr>
            <w:id w:val="1403024947"/>
            <w:placeholder>
              <w:docPart w:val="84ACAD5D73274ED2BF1122FF69AAA243"/>
            </w:placeholder>
            <w:text/>
          </w:sdtPr>
          <w:sdtContent>
            <w:tc>
              <w:tcPr>
                <w:tcW w:w="5670" w:type="dxa"/>
                <w:tcBorders>
                  <w:top w:val="single" w:sz="4" w:space="0" w:color="auto"/>
                  <w:left w:val="nil"/>
                  <w:bottom w:val="single" w:sz="4" w:space="0" w:color="auto"/>
                  <w:right w:val="nil"/>
                </w:tcBorders>
                <w:hideMark/>
              </w:tcPr>
              <w:p w14:paraId="667E0DF6" w14:textId="1217783C" w:rsidR="00CA771B" w:rsidRPr="00B5522A" w:rsidRDefault="00672FD7" w:rsidP="00CA771B">
                <w:pPr>
                  <w:rPr>
                    <w:rFonts w:cstheme="minorHAnsi"/>
                  </w:rPr>
                </w:pPr>
                <w:r>
                  <w:rPr>
                    <w:rFonts w:cstheme="minorHAnsi"/>
                  </w:rPr>
                  <w:t>Ng, Christopher</w:t>
                </w:r>
              </w:p>
            </w:tc>
          </w:sdtContent>
        </w:sdt>
      </w:tr>
      <w:tr w:rsidR="00516192" w:rsidRPr="00B5522A" w14:paraId="578245B9" w14:textId="77777777" w:rsidTr="2EFD04CF">
        <w:trPr>
          <w:trHeight w:val="283"/>
        </w:trPr>
        <w:tc>
          <w:tcPr>
            <w:tcW w:w="3261" w:type="dxa"/>
          </w:tcPr>
          <w:p w14:paraId="344C36E1" w14:textId="06DEF95E" w:rsidR="00516192" w:rsidRPr="2EFD04CF" w:rsidRDefault="00516192" w:rsidP="2EFD04CF">
            <w:pPr>
              <w:spacing w:line="259" w:lineRule="auto"/>
              <w:rPr>
                <w:rFonts w:ascii="Calibri" w:eastAsia="Calibri" w:hAnsi="Calibri" w:cs="Calibri"/>
                <w:color w:val="000000" w:themeColor="text1"/>
                <w:lang w:val="en-SG"/>
              </w:rPr>
            </w:pPr>
            <w:r>
              <w:rPr>
                <w:rFonts w:ascii="Calibri" w:eastAsia="Calibri" w:hAnsi="Calibri" w:cs="Calibri"/>
                <w:color w:val="000000" w:themeColor="text1"/>
                <w:lang w:val="en-SG"/>
              </w:rPr>
              <w:t>Log</w:t>
            </w:r>
            <w:r w:rsidR="00EC6A55">
              <w:rPr>
                <w:rFonts w:ascii="Calibri" w:eastAsia="Calibri" w:hAnsi="Calibri" w:cs="Calibri"/>
                <w:color w:val="000000" w:themeColor="text1"/>
                <w:lang w:val="en-SG"/>
              </w:rPr>
              <w:t>b</w:t>
            </w:r>
            <w:r>
              <w:rPr>
                <w:rFonts w:ascii="Calibri" w:eastAsia="Calibri" w:hAnsi="Calibri" w:cs="Calibri"/>
                <w:color w:val="000000" w:themeColor="text1"/>
                <w:lang w:val="en-SG"/>
              </w:rPr>
              <w:t>ook Entry Period</w:t>
            </w:r>
          </w:p>
        </w:tc>
        <w:tc>
          <w:tcPr>
            <w:tcW w:w="283" w:type="dxa"/>
          </w:tcPr>
          <w:p w14:paraId="6AE220BD" w14:textId="2A234A58" w:rsidR="00516192" w:rsidRPr="00B5522A" w:rsidRDefault="00C31429" w:rsidP="00CA771B">
            <w:pPr>
              <w:rPr>
                <w:rFonts w:cstheme="minorHAnsi"/>
              </w:rPr>
            </w:pPr>
            <w:r>
              <w:rPr>
                <w:rFonts w:cstheme="minorHAnsi"/>
              </w:rPr>
              <w:t>:</w:t>
            </w:r>
          </w:p>
        </w:tc>
        <w:sdt>
          <w:sdtPr>
            <w:rPr>
              <w:rFonts w:cstheme="minorHAnsi"/>
            </w:rPr>
            <w:id w:val="199366550"/>
            <w:placeholder>
              <w:docPart w:val="FD8858510A0742649DB2D41C1882F5DB"/>
            </w:placeholder>
            <w:text/>
          </w:sdtPr>
          <w:sdtContent>
            <w:tc>
              <w:tcPr>
                <w:tcW w:w="5670" w:type="dxa"/>
                <w:tcBorders>
                  <w:top w:val="single" w:sz="4" w:space="0" w:color="auto"/>
                  <w:left w:val="nil"/>
                  <w:bottom w:val="single" w:sz="4" w:space="0" w:color="auto"/>
                  <w:right w:val="nil"/>
                </w:tcBorders>
              </w:tcPr>
              <w:p w14:paraId="000EEC0C" w14:textId="323FE658" w:rsidR="00516192" w:rsidRDefault="004C1475" w:rsidP="00CA771B">
                <w:pPr>
                  <w:rPr>
                    <w:rFonts w:cstheme="minorHAnsi"/>
                  </w:rPr>
                </w:pPr>
                <w:r>
                  <w:rPr>
                    <w:rFonts w:cstheme="minorHAnsi"/>
                  </w:rPr>
                  <w:t>25</w:t>
                </w:r>
                <w:r w:rsidR="00672FD7">
                  <w:rPr>
                    <w:rFonts w:cstheme="minorHAnsi"/>
                  </w:rPr>
                  <w:t>/0</w:t>
                </w:r>
                <w:r w:rsidR="004A6984">
                  <w:rPr>
                    <w:rFonts w:cstheme="minorHAnsi"/>
                  </w:rPr>
                  <w:t>5</w:t>
                </w:r>
                <w:r w:rsidR="00672FD7">
                  <w:rPr>
                    <w:rFonts w:cstheme="minorHAnsi"/>
                  </w:rPr>
                  <w:t xml:space="preserve">/2025 to </w:t>
                </w:r>
                <w:r>
                  <w:rPr>
                    <w:rFonts w:cstheme="minorHAnsi"/>
                  </w:rPr>
                  <w:t>0</w:t>
                </w:r>
                <w:r w:rsidR="004A6984">
                  <w:rPr>
                    <w:rFonts w:cstheme="minorHAnsi"/>
                  </w:rPr>
                  <w:t>7</w:t>
                </w:r>
                <w:r w:rsidR="00672FD7">
                  <w:rPr>
                    <w:rFonts w:cstheme="minorHAnsi"/>
                  </w:rPr>
                  <w:t>/</w:t>
                </w:r>
                <w:r>
                  <w:rPr>
                    <w:rFonts w:cstheme="minorHAnsi"/>
                  </w:rPr>
                  <w:t>0</w:t>
                </w:r>
                <w:r w:rsidR="004A6984">
                  <w:rPr>
                    <w:rFonts w:cstheme="minorHAnsi"/>
                  </w:rPr>
                  <w:t>5</w:t>
                </w:r>
                <w:r w:rsidR="00672FD7">
                  <w:rPr>
                    <w:rFonts w:cstheme="minorHAnsi"/>
                  </w:rPr>
                  <w:t>/2025</w:t>
                </w:r>
              </w:p>
            </w:tc>
          </w:sdtContent>
        </w:sdt>
      </w:tr>
      <w:tr w:rsidR="00CA771B" w:rsidRPr="00B5522A" w14:paraId="609BA7A4" w14:textId="77777777" w:rsidTr="2EFD04CF">
        <w:trPr>
          <w:trHeight w:val="283"/>
        </w:trPr>
        <w:tc>
          <w:tcPr>
            <w:tcW w:w="3261" w:type="dxa"/>
            <w:hideMark/>
          </w:tcPr>
          <w:p w14:paraId="1BD0910B" w14:textId="77777777" w:rsidR="00CA771B" w:rsidRPr="00B5522A" w:rsidRDefault="00CA771B" w:rsidP="00CA771B">
            <w:pPr>
              <w:rPr>
                <w:rFonts w:cstheme="minorHAnsi"/>
              </w:rPr>
            </w:pPr>
            <w:r w:rsidRPr="00B5522A">
              <w:rPr>
                <w:rFonts w:cstheme="minorHAnsi"/>
              </w:rPr>
              <w:t>Date of Submission</w:t>
            </w:r>
          </w:p>
        </w:tc>
        <w:tc>
          <w:tcPr>
            <w:tcW w:w="283" w:type="dxa"/>
            <w:hideMark/>
          </w:tcPr>
          <w:p w14:paraId="2B5926D8" w14:textId="77777777" w:rsidR="00CA771B" w:rsidRPr="00B5522A" w:rsidRDefault="00CA771B" w:rsidP="00CA771B">
            <w:pPr>
              <w:rPr>
                <w:rFonts w:cstheme="minorHAnsi"/>
              </w:rPr>
            </w:pPr>
            <w:r w:rsidRPr="00B5522A">
              <w:rPr>
                <w:rFonts w:cstheme="minorHAnsi"/>
              </w:rPr>
              <w:t>:</w:t>
            </w:r>
          </w:p>
        </w:tc>
        <w:sdt>
          <w:sdtPr>
            <w:rPr>
              <w:rFonts w:cstheme="minorHAnsi"/>
            </w:rPr>
            <w:id w:val="422458705"/>
            <w:placeholder>
              <w:docPart w:val="2B9822B882B642E881ED573233B3DF51"/>
            </w:placeholder>
            <w:date w:fullDate="2025-09-09T00:00:00Z">
              <w:dateFormat w:val="dd/MM/yyyy"/>
              <w:lid w:val="en-SG"/>
              <w:storeMappedDataAs w:val="dateTime"/>
              <w:calendar w:val="gregorian"/>
            </w:date>
          </w:sdtPr>
          <w:sdtContent>
            <w:tc>
              <w:tcPr>
                <w:tcW w:w="5670" w:type="dxa"/>
                <w:tcBorders>
                  <w:top w:val="single" w:sz="4" w:space="0" w:color="auto"/>
                  <w:left w:val="nil"/>
                  <w:bottom w:val="single" w:sz="4" w:space="0" w:color="auto"/>
                  <w:right w:val="nil"/>
                </w:tcBorders>
                <w:hideMark/>
              </w:tcPr>
              <w:p w14:paraId="1633E9C3" w14:textId="18D2FB63" w:rsidR="00CA771B" w:rsidRPr="00B5522A" w:rsidRDefault="004C1475" w:rsidP="00CA771B">
                <w:pPr>
                  <w:rPr>
                    <w:rFonts w:cstheme="minorHAnsi"/>
                  </w:rPr>
                </w:pPr>
                <w:r>
                  <w:rPr>
                    <w:rFonts w:cstheme="minorHAnsi"/>
                  </w:rPr>
                  <w:t>09</w:t>
                </w:r>
                <w:r w:rsidR="00672FD7">
                  <w:rPr>
                    <w:rFonts w:cstheme="minorHAnsi"/>
                    <w:lang w:val="en-SG"/>
                  </w:rPr>
                  <w:t>/0</w:t>
                </w:r>
                <w:r>
                  <w:rPr>
                    <w:rFonts w:cstheme="minorHAnsi"/>
                    <w:lang w:val="en-SG"/>
                  </w:rPr>
                  <w:t>9</w:t>
                </w:r>
                <w:r w:rsidR="00672FD7">
                  <w:rPr>
                    <w:rFonts w:cstheme="minorHAnsi"/>
                    <w:lang w:val="en-SG"/>
                  </w:rPr>
                  <w:t>/2025</w:t>
                </w:r>
              </w:p>
            </w:tc>
          </w:sdtContent>
        </w:sdt>
      </w:tr>
    </w:tbl>
    <w:p w14:paraId="6CE3F05B" w14:textId="2CB16563" w:rsidR="00EB79B2" w:rsidRPr="00B5522A" w:rsidRDefault="00EB79B2" w:rsidP="00EB79B2">
      <w:pPr>
        <w:rPr>
          <w:rFonts w:cstheme="minorHAnsi"/>
          <w:b/>
        </w:rPr>
      </w:pPr>
    </w:p>
    <w:tbl>
      <w:tblPr>
        <w:tblStyle w:val="TableGrid"/>
        <w:tblW w:w="0" w:type="auto"/>
        <w:tblLook w:val="04A0" w:firstRow="1" w:lastRow="0" w:firstColumn="1" w:lastColumn="0" w:noHBand="0" w:noVBand="1"/>
      </w:tblPr>
      <w:tblGrid>
        <w:gridCol w:w="9016"/>
      </w:tblGrid>
      <w:tr w:rsidR="00F62416" w:rsidRPr="00B5522A" w14:paraId="57098562" w14:textId="77777777" w:rsidTr="000F5A6E">
        <w:tc>
          <w:tcPr>
            <w:tcW w:w="9016" w:type="dxa"/>
            <w:tcBorders>
              <w:top w:val="nil"/>
              <w:left w:val="nil"/>
              <w:bottom w:val="single" w:sz="4" w:space="0" w:color="auto"/>
              <w:right w:val="nil"/>
            </w:tcBorders>
          </w:tcPr>
          <w:p w14:paraId="6802DD4B" w14:textId="77777777" w:rsidR="00EC6A55" w:rsidRDefault="00F62416" w:rsidP="00787842">
            <w:pPr>
              <w:pStyle w:val="ListParagraph"/>
              <w:numPr>
                <w:ilvl w:val="0"/>
                <w:numId w:val="1"/>
              </w:numPr>
              <w:spacing w:after="0" w:line="240" w:lineRule="auto"/>
              <w:jc w:val="both"/>
              <w:rPr>
                <w:rFonts w:cstheme="minorHAnsi"/>
                <w:b/>
                <w:bCs/>
              </w:rPr>
            </w:pPr>
            <w:r w:rsidRPr="00B5522A">
              <w:rPr>
                <w:rFonts w:cstheme="minorHAnsi"/>
                <w:b/>
                <w:bCs/>
              </w:rPr>
              <w:t xml:space="preserve">State the </w:t>
            </w:r>
            <w:r w:rsidR="00B0703D" w:rsidRPr="00B5522A">
              <w:rPr>
                <w:rFonts w:cstheme="minorHAnsi"/>
                <w:b/>
                <w:bCs/>
              </w:rPr>
              <w:t>Internship Objective</w:t>
            </w:r>
            <w:r w:rsidR="001475B2">
              <w:rPr>
                <w:rFonts w:cstheme="minorHAnsi"/>
                <w:b/>
                <w:bCs/>
              </w:rPr>
              <w:t>,</w:t>
            </w:r>
            <w:r w:rsidR="00B0703D" w:rsidRPr="00B5522A">
              <w:rPr>
                <w:rFonts w:cstheme="minorHAnsi"/>
                <w:b/>
                <w:bCs/>
              </w:rPr>
              <w:t xml:space="preserve"> Scope</w:t>
            </w:r>
            <w:r w:rsidR="00735233">
              <w:rPr>
                <w:rFonts w:cstheme="minorHAnsi"/>
                <w:b/>
                <w:bCs/>
              </w:rPr>
              <w:t>,</w:t>
            </w:r>
            <w:r w:rsidR="001475B2">
              <w:rPr>
                <w:rFonts w:cstheme="minorHAnsi"/>
                <w:b/>
                <w:bCs/>
              </w:rPr>
              <w:t xml:space="preserve"> and Problem Statement</w:t>
            </w:r>
            <w:r w:rsidR="00B65B3F">
              <w:rPr>
                <w:rFonts w:cstheme="minorHAnsi"/>
                <w:b/>
                <w:bCs/>
              </w:rPr>
              <w:t xml:space="preserve"> </w:t>
            </w:r>
          </w:p>
          <w:p w14:paraId="43F2DCB3" w14:textId="21CD9CBE" w:rsidR="00B65B3F" w:rsidRPr="00B5522A" w:rsidRDefault="00B65B3F" w:rsidP="00EC6A55">
            <w:pPr>
              <w:pStyle w:val="ListParagraph"/>
              <w:spacing w:after="0" w:line="240" w:lineRule="auto"/>
              <w:ind w:left="360"/>
              <w:jc w:val="both"/>
              <w:rPr>
                <w:rFonts w:cstheme="minorHAnsi"/>
                <w:b/>
                <w:bCs/>
              </w:rPr>
            </w:pPr>
            <w:r w:rsidRPr="00787842">
              <w:rPr>
                <w:rFonts w:cstheme="minorHAnsi"/>
              </w:rPr>
              <w:t xml:space="preserve">(Briefly describe the </w:t>
            </w:r>
            <w:r w:rsidR="00D90552">
              <w:rPr>
                <w:rFonts w:cstheme="minorHAnsi"/>
              </w:rPr>
              <w:t>objective</w:t>
            </w:r>
            <w:r w:rsidRPr="00787842">
              <w:rPr>
                <w:rFonts w:cstheme="minorHAnsi"/>
              </w:rPr>
              <w:t>(s) provided by the internship organisation</w:t>
            </w:r>
            <w:r w:rsidR="00C31429">
              <w:rPr>
                <w:rFonts w:cstheme="minorHAnsi"/>
              </w:rPr>
              <w:t>, and</w:t>
            </w:r>
            <w:r w:rsidRPr="00787842">
              <w:rPr>
                <w:rFonts w:cstheme="minorHAnsi"/>
              </w:rPr>
              <w:t xml:space="preserve"> the expected scope of work and deliverables expected from you to address the issues.</w:t>
            </w:r>
            <w:r w:rsidR="00D90552">
              <w:rPr>
                <w:rFonts w:cstheme="minorHAnsi"/>
              </w:rPr>
              <w:t>)</w:t>
            </w:r>
          </w:p>
        </w:tc>
      </w:tr>
      <w:tr w:rsidR="00F62416" w:rsidRPr="00B5522A" w14:paraId="16433338" w14:textId="77777777" w:rsidTr="000F5A6E">
        <w:tc>
          <w:tcPr>
            <w:tcW w:w="9016" w:type="dxa"/>
            <w:tcBorders>
              <w:top w:val="single" w:sz="4" w:space="0" w:color="auto"/>
            </w:tcBorders>
          </w:tcPr>
          <w:p w14:paraId="3B0B1A9C" w14:textId="551E5D3F" w:rsidR="006729DC" w:rsidRDefault="006729DC" w:rsidP="006729DC">
            <w:pPr>
              <w:rPr>
                <w:rFonts w:cstheme="minorHAnsi"/>
              </w:rPr>
            </w:pPr>
            <w:r w:rsidRPr="006729DC">
              <w:rPr>
                <w:rFonts w:cstheme="minorHAnsi"/>
                <w:b/>
                <w:bCs/>
              </w:rPr>
              <w:t>Objective:</w:t>
            </w:r>
            <w:r w:rsidRPr="006729DC">
              <w:rPr>
                <w:rFonts w:cstheme="minorHAnsi"/>
              </w:rPr>
              <w:br/>
            </w:r>
            <w:r w:rsidR="00B929D3">
              <w:rPr>
                <w:rFonts w:cstheme="minorHAnsi"/>
              </w:rPr>
              <w:t>The objective of this internship is to support the Automated Material Handling System (AMHS) department in improving Overhead Hoist Transport (OHT) maintenance data collection and predictive maintenance requirements for parts replacement. This is intended to reduce error occurrences and improve operational performance during production.</w:t>
            </w:r>
          </w:p>
          <w:p w14:paraId="232A6C43" w14:textId="77777777" w:rsidR="006729DC" w:rsidRPr="006729DC" w:rsidRDefault="006729DC" w:rsidP="006729DC">
            <w:pPr>
              <w:rPr>
                <w:rFonts w:cstheme="minorHAnsi"/>
              </w:rPr>
            </w:pPr>
          </w:p>
          <w:p w14:paraId="3408A9AA" w14:textId="77777777" w:rsidR="006729DC" w:rsidRPr="006729DC" w:rsidRDefault="006729DC" w:rsidP="006729DC">
            <w:pPr>
              <w:rPr>
                <w:rFonts w:cstheme="minorHAnsi"/>
              </w:rPr>
            </w:pPr>
            <w:r w:rsidRPr="006729DC">
              <w:rPr>
                <w:rFonts w:cstheme="minorHAnsi"/>
                <w:b/>
                <w:bCs/>
              </w:rPr>
              <w:t>Scope of Work:</w:t>
            </w:r>
          </w:p>
          <w:p w14:paraId="4B61B42D" w14:textId="27401739" w:rsidR="006729DC" w:rsidRPr="006729DC" w:rsidRDefault="00B929D3" w:rsidP="006729DC">
            <w:pPr>
              <w:numPr>
                <w:ilvl w:val="0"/>
                <w:numId w:val="4"/>
              </w:numPr>
              <w:rPr>
                <w:rFonts w:cstheme="minorHAnsi"/>
              </w:rPr>
            </w:pPr>
            <w:r>
              <w:rPr>
                <w:rFonts w:cstheme="minorHAnsi"/>
              </w:rPr>
              <w:t xml:space="preserve">Understudy AMHS operation and OHT </w:t>
            </w:r>
            <w:r w:rsidR="009F103E">
              <w:rPr>
                <w:rFonts w:cstheme="minorHAnsi"/>
              </w:rPr>
              <w:t>P</w:t>
            </w:r>
            <w:r>
              <w:rPr>
                <w:rFonts w:cstheme="minorHAnsi"/>
              </w:rPr>
              <w:t xml:space="preserve">reventive </w:t>
            </w:r>
            <w:r w:rsidR="009F103E">
              <w:rPr>
                <w:rFonts w:cstheme="minorHAnsi"/>
              </w:rPr>
              <w:t>M</w:t>
            </w:r>
            <w:r>
              <w:rPr>
                <w:rFonts w:cstheme="minorHAnsi"/>
              </w:rPr>
              <w:t>aintenance</w:t>
            </w:r>
            <w:r w:rsidR="009F103E">
              <w:rPr>
                <w:rFonts w:cstheme="minorHAnsi"/>
              </w:rPr>
              <w:t xml:space="preserve"> (PM)</w:t>
            </w:r>
            <w:r>
              <w:rPr>
                <w:rFonts w:cstheme="minorHAnsi"/>
              </w:rPr>
              <w:t xml:space="preserve"> process during the initial stage of the internship.</w:t>
            </w:r>
          </w:p>
          <w:p w14:paraId="7E49FEE1" w14:textId="4C99DC9F" w:rsidR="006729DC" w:rsidRPr="006729DC" w:rsidRDefault="00B929D3" w:rsidP="006729DC">
            <w:pPr>
              <w:numPr>
                <w:ilvl w:val="0"/>
                <w:numId w:val="4"/>
              </w:numPr>
              <w:rPr>
                <w:rFonts w:cstheme="minorHAnsi"/>
              </w:rPr>
            </w:pPr>
            <w:r>
              <w:rPr>
                <w:rFonts w:cstheme="minorHAnsi"/>
              </w:rPr>
              <w:t>Continuation of Project Odin, which focuses on OHT wheel measurement through sensor testing and data collection for Predictive Maintenance.</w:t>
            </w:r>
          </w:p>
          <w:p w14:paraId="77C40A73" w14:textId="303A6DFA" w:rsidR="006729DC" w:rsidRPr="006729DC" w:rsidRDefault="00B929D3" w:rsidP="006729DC">
            <w:pPr>
              <w:numPr>
                <w:ilvl w:val="0"/>
                <w:numId w:val="4"/>
              </w:numPr>
              <w:rPr>
                <w:rFonts w:cstheme="minorHAnsi"/>
              </w:rPr>
            </w:pPr>
            <w:r>
              <w:rPr>
                <w:rFonts w:cstheme="minorHAnsi"/>
              </w:rPr>
              <w:t>Carry out preliminary industry-attached FYP scoping and research related to AMHS and OHT maintenance improvement.</w:t>
            </w:r>
          </w:p>
          <w:p w14:paraId="36D1E2C7" w14:textId="3E550433" w:rsidR="006729DC" w:rsidRDefault="00B929D3" w:rsidP="006729DC">
            <w:pPr>
              <w:numPr>
                <w:ilvl w:val="0"/>
                <w:numId w:val="4"/>
              </w:numPr>
              <w:rPr>
                <w:rFonts w:cstheme="minorHAnsi"/>
              </w:rPr>
            </w:pPr>
            <w:r>
              <w:rPr>
                <w:rFonts w:cstheme="minorHAnsi"/>
              </w:rPr>
              <w:t>Attend team meetings, daily progress reviews and support documentation and other ad-hoc AMHS-related tasks where required.</w:t>
            </w:r>
          </w:p>
          <w:p w14:paraId="589549E9" w14:textId="77777777" w:rsidR="006729DC" w:rsidRPr="006729DC" w:rsidRDefault="006729DC" w:rsidP="006729DC">
            <w:pPr>
              <w:ind w:left="720"/>
              <w:rPr>
                <w:rFonts w:cstheme="minorHAnsi"/>
              </w:rPr>
            </w:pPr>
          </w:p>
          <w:p w14:paraId="2CF5AFA8" w14:textId="36D883D3" w:rsidR="006729DC" w:rsidRPr="006729DC" w:rsidRDefault="006729DC" w:rsidP="006729DC">
            <w:pPr>
              <w:rPr>
                <w:rFonts w:cstheme="minorHAnsi"/>
              </w:rPr>
            </w:pPr>
            <w:r w:rsidRPr="006729DC">
              <w:rPr>
                <w:rFonts w:cstheme="minorHAnsi"/>
                <w:b/>
                <w:bCs/>
              </w:rPr>
              <w:t>Problem Statement:</w:t>
            </w:r>
            <w:r w:rsidRPr="006729DC">
              <w:rPr>
                <w:rFonts w:cstheme="minorHAnsi"/>
              </w:rPr>
              <w:br/>
            </w:r>
            <w:r w:rsidR="00B929D3">
              <w:rPr>
                <w:rFonts w:cstheme="minorHAnsi"/>
              </w:rPr>
              <w:t xml:space="preserve">The current OHT maintenance and condition monitoring process requires more effective and reliable methods of data collection, analysis and maintenance planning. Without sufficient monitoring and process improvement, maintenance activities may remain reactive, </w:t>
            </w:r>
            <w:proofErr w:type="spellStart"/>
            <w:r w:rsidR="004D1939">
              <w:rPr>
                <w:rFonts w:cstheme="minorHAnsi"/>
              </w:rPr>
              <w:t>labour-intensive</w:t>
            </w:r>
            <w:proofErr w:type="spellEnd"/>
            <w:r w:rsidR="00B929D3">
              <w:rPr>
                <w:rFonts w:cstheme="minorHAnsi"/>
              </w:rPr>
              <w:t xml:space="preserve"> and more prone to inconsistency. This internship focuses on understanding current </w:t>
            </w:r>
            <w:r w:rsidR="00B929D3">
              <w:rPr>
                <w:rFonts w:cstheme="minorHAnsi"/>
              </w:rPr>
              <w:lastRenderedPageBreak/>
              <w:t xml:space="preserve">workflow, supporting ongoing wheel monitoring and </w:t>
            </w:r>
            <w:r w:rsidR="009F103E">
              <w:rPr>
                <w:rFonts w:cstheme="minorHAnsi"/>
              </w:rPr>
              <w:t>P</w:t>
            </w:r>
            <w:r w:rsidR="004D1939">
              <w:rPr>
                <w:rFonts w:cstheme="minorHAnsi"/>
              </w:rPr>
              <w:t>redictive</w:t>
            </w:r>
            <w:r w:rsidR="00B929D3">
              <w:rPr>
                <w:rFonts w:cstheme="minorHAnsi"/>
              </w:rPr>
              <w:t xml:space="preserve"> </w:t>
            </w:r>
            <w:r w:rsidR="009F103E">
              <w:rPr>
                <w:rFonts w:cstheme="minorHAnsi"/>
              </w:rPr>
              <w:t>M</w:t>
            </w:r>
            <w:r w:rsidR="00B929D3">
              <w:rPr>
                <w:rFonts w:cstheme="minorHAnsi"/>
              </w:rPr>
              <w:t xml:space="preserve">aintenance </w:t>
            </w:r>
            <w:r w:rsidR="009F103E">
              <w:rPr>
                <w:rFonts w:cstheme="minorHAnsi"/>
              </w:rPr>
              <w:t>(</w:t>
            </w:r>
            <w:proofErr w:type="spellStart"/>
            <w:r w:rsidR="009F103E">
              <w:rPr>
                <w:rFonts w:cstheme="minorHAnsi"/>
              </w:rPr>
              <w:t>PdM</w:t>
            </w:r>
            <w:proofErr w:type="spellEnd"/>
            <w:r w:rsidR="009F103E">
              <w:rPr>
                <w:rFonts w:cstheme="minorHAnsi"/>
              </w:rPr>
              <w:t xml:space="preserve">) </w:t>
            </w:r>
            <w:r w:rsidR="00B929D3">
              <w:rPr>
                <w:rFonts w:cstheme="minorHAnsi"/>
              </w:rPr>
              <w:t xml:space="preserve">efforts and exploring ideas that may improve </w:t>
            </w:r>
            <w:r w:rsidR="004D1939">
              <w:rPr>
                <w:rFonts w:cstheme="minorHAnsi"/>
              </w:rPr>
              <w:t>maintenance efficiency, safety and ease of line support work.</w:t>
            </w:r>
          </w:p>
          <w:p w14:paraId="2657ED9C" w14:textId="77777777" w:rsidR="0003725C" w:rsidRPr="00B5522A" w:rsidRDefault="0003725C" w:rsidP="006729DC">
            <w:pPr>
              <w:rPr>
                <w:rFonts w:cstheme="minorHAnsi"/>
              </w:rPr>
            </w:pPr>
          </w:p>
        </w:tc>
      </w:tr>
    </w:tbl>
    <w:p w14:paraId="29CF3208" w14:textId="77777777" w:rsidR="0003725C" w:rsidRPr="00B5522A" w:rsidRDefault="0003725C" w:rsidP="00F62416">
      <w:pPr>
        <w:jc w:val="both"/>
        <w:rPr>
          <w:rFonts w:cstheme="minorHAnsi"/>
          <w:b/>
        </w:rPr>
      </w:pPr>
    </w:p>
    <w:tbl>
      <w:tblPr>
        <w:tblStyle w:val="TableGrid1"/>
        <w:tblW w:w="0" w:type="auto"/>
        <w:tblLook w:val="04A0" w:firstRow="1" w:lastRow="0" w:firstColumn="1" w:lastColumn="0" w:noHBand="0" w:noVBand="1"/>
      </w:tblPr>
      <w:tblGrid>
        <w:gridCol w:w="9356"/>
      </w:tblGrid>
      <w:tr w:rsidR="00EF5F2B" w:rsidRPr="00B5522A" w14:paraId="44918716" w14:textId="77777777" w:rsidTr="00EF5F2B">
        <w:tc>
          <w:tcPr>
            <w:tcW w:w="9356" w:type="dxa"/>
            <w:tcBorders>
              <w:top w:val="nil"/>
              <w:left w:val="nil"/>
              <w:bottom w:val="single" w:sz="4" w:space="0" w:color="auto"/>
              <w:right w:val="nil"/>
            </w:tcBorders>
          </w:tcPr>
          <w:p w14:paraId="472DD6AD" w14:textId="4F814D64" w:rsidR="00EF5F2B" w:rsidRPr="00B5522A" w:rsidRDefault="0034260C" w:rsidP="00EF5F2B">
            <w:pPr>
              <w:pStyle w:val="ListParagraph"/>
              <w:numPr>
                <w:ilvl w:val="0"/>
                <w:numId w:val="1"/>
              </w:numPr>
              <w:spacing w:after="0" w:line="240" w:lineRule="auto"/>
              <w:rPr>
                <w:rFonts w:cstheme="minorHAnsi"/>
                <w:b/>
                <w:bCs/>
              </w:rPr>
            </w:pPr>
            <w:r w:rsidRPr="0034260C">
              <w:rPr>
                <w:rFonts w:cstheme="minorHAnsi"/>
                <w:b/>
                <w:bCs/>
                <w:lang w:val="en-US"/>
              </w:rPr>
              <w:t>Describe your work done over the past 2 weeks</w:t>
            </w:r>
          </w:p>
        </w:tc>
      </w:tr>
    </w:tbl>
    <w:tbl>
      <w:tblPr>
        <w:tblStyle w:val="TableGrid"/>
        <w:tblW w:w="0" w:type="auto"/>
        <w:tblLook w:val="04A0" w:firstRow="1" w:lastRow="0" w:firstColumn="1" w:lastColumn="0" w:noHBand="0" w:noVBand="1"/>
      </w:tblPr>
      <w:tblGrid>
        <w:gridCol w:w="5524"/>
        <w:gridCol w:w="1984"/>
        <w:gridCol w:w="1842"/>
      </w:tblGrid>
      <w:tr w:rsidR="005B39A3" w:rsidRPr="00B5522A" w14:paraId="27DA3FA1" w14:textId="77777777" w:rsidTr="005B39A3">
        <w:tc>
          <w:tcPr>
            <w:tcW w:w="5524" w:type="dxa"/>
          </w:tcPr>
          <w:p w14:paraId="55C7BD90" w14:textId="51E5D857" w:rsidR="005B39A3" w:rsidRPr="00B5522A" w:rsidRDefault="002869B8" w:rsidP="00BE4FC8">
            <w:pPr>
              <w:rPr>
                <w:rFonts w:cstheme="minorHAnsi"/>
                <w:b/>
              </w:rPr>
            </w:pPr>
            <w:r w:rsidRPr="00B5522A">
              <w:rPr>
                <w:rFonts w:cstheme="minorHAnsi"/>
                <w:b/>
              </w:rPr>
              <w:t>Work and/or Tasks Performed</w:t>
            </w:r>
          </w:p>
        </w:tc>
        <w:tc>
          <w:tcPr>
            <w:tcW w:w="1984" w:type="dxa"/>
          </w:tcPr>
          <w:p w14:paraId="6AC02623" w14:textId="59F80257" w:rsidR="005B39A3" w:rsidRPr="00B5522A" w:rsidRDefault="005B39A3" w:rsidP="003C3F25">
            <w:pPr>
              <w:jc w:val="center"/>
              <w:rPr>
                <w:rFonts w:cstheme="minorHAnsi"/>
                <w:b/>
              </w:rPr>
            </w:pPr>
            <w:r w:rsidRPr="00B5522A">
              <w:rPr>
                <w:rFonts w:cstheme="minorHAnsi"/>
                <w:b/>
              </w:rPr>
              <w:t>Date (From)</w:t>
            </w:r>
          </w:p>
        </w:tc>
        <w:tc>
          <w:tcPr>
            <w:tcW w:w="1842" w:type="dxa"/>
          </w:tcPr>
          <w:p w14:paraId="6883EAF9" w14:textId="70B26EF1" w:rsidR="005B39A3" w:rsidRPr="00B5522A" w:rsidRDefault="005B39A3" w:rsidP="003C3F25">
            <w:pPr>
              <w:jc w:val="center"/>
              <w:rPr>
                <w:rFonts w:cstheme="minorHAnsi"/>
                <w:b/>
              </w:rPr>
            </w:pPr>
            <w:r w:rsidRPr="00B5522A">
              <w:rPr>
                <w:rFonts w:cstheme="minorHAnsi"/>
                <w:b/>
              </w:rPr>
              <w:t>Date (To)</w:t>
            </w:r>
          </w:p>
        </w:tc>
      </w:tr>
      <w:tr w:rsidR="00A47217" w:rsidRPr="00B5522A" w14:paraId="4D797C67" w14:textId="77777777" w:rsidTr="005B39A3">
        <w:tc>
          <w:tcPr>
            <w:tcW w:w="5524" w:type="dxa"/>
          </w:tcPr>
          <w:p w14:paraId="782EC3BA" w14:textId="6F85EDFF" w:rsidR="00A47217" w:rsidRPr="00611035" w:rsidRDefault="00A47217" w:rsidP="00BE4FC8">
            <w:pPr>
              <w:rPr>
                <w:rFonts w:ascii="Arial" w:hAnsi="Arial" w:cs="Arial"/>
                <w:bCs/>
              </w:rPr>
            </w:pPr>
            <w:r w:rsidRPr="00611035">
              <w:rPr>
                <w:rFonts w:ascii="Arial" w:hAnsi="Arial" w:cs="Arial"/>
                <w:bCs/>
              </w:rPr>
              <w:t>Sketchup on OHT Maintenance Bay</w:t>
            </w:r>
          </w:p>
        </w:tc>
        <w:tc>
          <w:tcPr>
            <w:tcW w:w="1984" w:type="dxa"/>
          </w:tcPr>
          <w:p w14:paraId="3517A22B" w14:textId="4FAAB0DF" w:rsidR="00A47217" w:rsidRPr="00611035" w:rsidRDefault="00611035" w:rsidP="003C3F25">
            <w:pPr>
              <w:jc w:val="center"/>
              <w:rPr>
                <w:rFonts w:ascii="Arial" w:hAnsi="Arial" w:cs="Arial"/>
                <w:b/>
              </w:rPr>
            </w:pPr>
            <w:r w:rsidRPr="00611035">
              <w:rPr>
                <w:rFonts w:ascii="Arial" w:hAnsi="Arial" w:cs="Arial"/>
                <w:bCs/>
              </w:rPr>
              <w:t>08/06/26</w:t>
            </w:r>
          </w:p>
        </w:tc>
        <w:tc>
          <w:tcPr>
            <w:tcW w:w="1842" w:type="dxa"/>
          </w:tcPr>
          <w:p w14:paraId="66B51F2A" w14:textId="3862F3A2" w:rsidR="00A47217" w:rsidRPr="00611035" w:rsidRDefault="00611035" w:rsidP="003C3F25">
            <w:pPr>
              <w:jc w:val="center"/>
              <w:rPr>
                <w:rFonts w:ascii="Arial" w:hAnsi="Arial" w:cs="Arial"/>
                <w:b/>
              </w:rPr>
            </w:pPr>
            <w:r>
              <w:rPr>
                <w:rFonts w:ascii="Arial" w:hAnsi="Arial" w:cs="Arial"/>
                <w:bCs/>
              </w:rPr>
              <w:t>continuation</w:t>
            </w:r>
          </w:p>
        </w:tc>
      </w:tr>
      <w:tr w:rsidR="00A47217" w:rsidRPr="00B5522A" w14:paraId="2444142B" w14:textId="77777777" w:rsidTr="005B39A3">
        <w:tc>
          <w:tcPr>
            <w:tcW w:w="5524" w:type="dxa"/>
          </w:tcPr>
          <w:p w14:paraId="32FB4B96" w14:textId="01C6E773" w:rsidR="00A47217" w:rsidRPr="00611035" w:rsidRDefault="00A47217" w:rsidP="00A47217">
            <w:pPr>
              <w:rPr>
                <w:rFonts w:ascii="Arial" w:hAnsi="Arial" w:cs="Arial"/>
                <w:bCs/>
              </w:rPr>
            </w:pPr>
            <w:r w:rsidRPr="00611035">
              <w:rPr>
                <w:rFonts w:ascii="Arial" w:hAnsi="Arial" w:cs="Arial"/>
                <w:bCs/>
              </w:rPr>
              <w:t>Generating project slide deck for vendors and supervisor</w:t>
            </w:r>
          </w:p>
        </w:tc>
        <w:tc>
          <w:tcPr>
            <w:tcW w:w="1984" w:type="dxa"/>
          </w:tcPr>
          <w:p w14:paraId="6D8F86AA" w14:textId="0C1CD8CB" w:rsidR="00A47217" w:rsidRPr="00611035" w:rsidRDefault="00A47217" w:rsidP="00A47217">
            <w:pPr>
              <w:jc w:val="center"/>
              <w:rPr>
                <w:rFonts w:ascii="Arial" w:hAnsi="Arial" w:cs="Arial"/>
                <w:bCs/>
              </w:rPr>
            </w:pPr>
            <w:r w:rsidRPr="00611035">
              <w:rPr>
                <w:rFonts w:ascii="Arial" w:hAnsi="Arial" w:cs="Arial"/>
                <w:bCs/>
              </w:rPr>
              <w:t>08/06/26</w:t>
            </w:r>
          </w:p>
        </w:tc>
        <w:tc>
          <w:tcPr>
            <w:tcW w:w="1842" w:type="dxa"/>
          </w:tcPr>
          <w:p w14:paraId="362E2B68" w14:textId="047B6B6F" w:rsidR="00A47217" w:rsidRPr="00611035" w:rsidRDefault="00A47217" w:rsidP="00A47217">
            <w:pPr>
              <w:jc w:val="center"/>
              <w:rPr>
                <w:rFonts w:ascii="Arial" w:hAnsi="Arial" w:cs="Arial"/>
                <w:b/>
              </w:rPr>
            </w:pPr>
            <w:r w:rsidRPr="00611035">
              <w:rPr>
                <w:rFonts w:ascii="Arial" w:hAnsi="Arial" w:cs="Arial"/>
                <w:bCs/>
              </w:rPr>
              <w:t>0</w:t>
            </w:r>
            <w:r w:rsidRPr="00611035">
              <w:rPr>
                <w:rFonts w:ascii="Arial" w:hAnsi="Arial" w:cs="Arial"/>
                <w:bCs/>
              </w:rPr>
              <w:t>10</w:t>
            </w:r>
            <w:r w:rsidRPr="00611035">
              <w:rPr>
                <w:rFonts w:ascii="Arial" w:hAnsi="Arial" w:cs="Arial"/>
                <w:bCs/>
              </w:rPr>
              <w:t>/06/26</w:t>
            </w:r>
          </w:p>
        </w:tc>
      </w:tr>
      <w:tr w:rsidR="00F83D25" w:rsidRPr="00B5522A" w14:paraId="6EE0F9D0" w14:textId="77777777" w:rsidTr="005B39A3">
        <w:tc>
          <w:tcPr>
            <w:tcW w:w="5524" w:type="dxa"/>
          </w:tcPr>
          <w:p w14:paraId="7AC7CFE9" w14:textId="7E2D64D8" w:rsidR="00F83D25" w:rsidRPr="00611035" w:rsidRDefault="00A47217" w:rsidP="00F83D25">
            <w:pPr>
              <w:rPr>
                <w:rFonts w:ascii="Arial" w:hAnsi="Arial" w:cs="Arial"/>
                <w:b/>
                <w:color w:val="000000" w:themeColor="text1"/>
              </w:rPr>
            </w:pPr>
            <w:r w:rsidRPr="00611035">
              <w:rPr>
                <w:rFonts w:ascii="Arial" w:hAnsi="Arial" w:cs="Arial"/>
                <w:color w:val="000000" w:themeColor="text1"/>
              </w:rPr>
              <w:t>Vendor engagement and technical discussion</w:t>
            </w:r>
          </w:p>
        </w:tc>
        <w:tc>
          <w:tcPr>
            <w:tcW w:w="1984" w:type="dxa"/>
          </w:tcPr>
          <w:p w14:paraId="5E802856" w14:textId="1D5B375E" w:rsidR="00F83D25" w:rsidRPr="00611035" w:rsidRDefault="00611035" w:rsidP="00F83D25">
            <w:pPr>
              <w:jc w:val="center"/>
              <w:rPr>
                <w:rFonts w:ascii="Arial" w:hAnsi="Arial" w:cs="Arial"/>
                <w:b/>
                <w:color w:val="000000" w:themeColor="text1"/>
              </w:rPr>
            </w:pPr>
            <w:r>
              <w:rPr>
                <w:rFonts w:ascii="Arial" w:hAnsi="Arial" w:cs="Arial"/>
                <w:bCs/>
              </w:rPr>
              <w:t>11</w:t>
            </w:r>
            <w:r w:rsidR="00A47217" w:rsidRPr="00611035">
              <w:rPr>
                <w:rFonts w:ascii="Arial" w:hAnsi="Arial" w:cs="Arial"/>
                <w:bCs/>
              </w:rPr>
              <w:t>/06/26</w:t>
            </w:r>
          </w:p>
        </w:tc>
        <w:tc>
          <w:tcPr>
            <w:tcW w:w="1842" w:type="dxa"/>
          </w:tcPr>
          <w:p w14:paraId="75984D78" w14:textId="5B866F26" w:rsidR="00F83D25" w:rsidRPr="00611035" w:rsidRDefault="00611035" w:rsidP="00F83D25">
            <w:pPr>
              <w:jc w:val="center"/>
              <w:rPr>
                <w:rFonts w:ascii="Arial" w:hAnsi="Arial" w:cs="Arial"/>
                <w:b/>
                <w:color w:val="000000" w:themeColor="text1"/>
              </w:rPr>
            </w:pPr>
            <w:r>
              <w:rPr>
                <w:rFonts w:ascii="Arial" w:hAnsi="Arial" w:cs="Arial"/>
                <w:bCs/>
              </w:rPr>
              <w:t>12</w:t>
            </w:r>
            <w:r w:rsidR="00A47217" w:rsidRPr="00611035">
              <w:rPr>
                <w:rFonts w:ascii="Arial" w:hAnsi="Arial" w:cs="Arial"/>
                <w:bCs/>
              </w:rPr>
              <w:t>/06/26</w:t>
            </w:r>
          </w:p>
        </w:tc>
      </w:tr>
      <w:tr w:rsidR="00F83D25" w:rsidRPr="00B5522A" w14:paraId="352D68A1" w14:textId="77777777" w:rsidTr="005B39A3">
        <w:tc>
          <w:tcPr>
            <w:tcW w:w="5524" w:type="dxa"/>
          </w:tcPr>
          <w:p w14:paraId="40251C62" w14:textId="09AB54FD" w:rsidR="00F83D25" w:rsidRPr="00611035" w:rsidRDefault="00A47217" w:rsidP="00F83D25">
            <w:pPr>
              <w:rPr>
                <w:rFonts w:ascii="Arial" w:hAnsi="Arial" w:cs="Arial"/>
                <w:color w:val="000000" w:themeColor="text1"/>
              </w:rPr>
            </w:pPr>
            <w:r w:rsidRPr="00611035">
              <w:rPr>
                <w:rFonts w:ascii="Arial" w:hAnsi="Arial" w:cs="Arial"/>
                <w:color w:val="000000" w:themeColor="text1"/>
              </w:rPr>
              <w:t>Project evaluation and feasibility study work</w:t>
            </w:r>
          </w:p>
        </w:tc>
        <w:tc>
          <w:tcPr>
            <w:tcW w:w="1984" w:type="dxa"/>
          </w:tcPr>
          <w:p w14:paraId="6ABEB1FE" w14:textId="39F89A06" w:rsidR="00F83D25" w:rsidRPr="00611035" w:rsidRDefault="00611035" w:rsidP="00F83D25">
            <w:pPr>
              <w:jc w:val="center"/>
              <w:rPr>
                <w:rFonts w:ascii="Arial" w:hAnsi="Arial" w:cs="Arial"/>
                <w:color w:val="000000" w:themeColor="text1"/>
              </w:rPr>
            </w:pPr>
            <w:r>
              <w:rPr>
                <w:rFonts w:ascii="Arial" w:hAnsi="Arial" w:cs="Arial"/>
                <w:bCs/>
              </w:rPr>
              <w:t>11</w:t>
            </w:r>
            <w:r w:rsidR="00A47217" w:rsidRPr="00611035">
              <w:rPr>
                <w:rFonts w:ascii="Arial" w:hAnsi="Arial" w:cs="Arial"/>
                <w:bCs/>
              </w:rPr>
              <w:t>/06/26</w:t>
            </w:r>
          </w:p>
        </w:tc>
        <w:tc>
          <w:tcPr>
            <w:tcW w:w="1842" w:type="dxa"/>
          </w:tcPr>
          <w:p w14:paraId="30BF47AC" w14:textId="5812A0DE" w:rsidR="00F83D25" w:rsidRPr="00611035" w:rsidRDefault="00611035" w:rsidP="00F83D25">
            <w:pPr>
              <w:jc w:val="center"/>
              <w:rPr>
                <w:rFonts w:ascii="Arial" w:hAnsi="Arial" w:cs="Arial"/>
                <w:color w:val="000000" w:themeColor="text1"/>
              </w:rPr>
            </w:pPr>
            <w:r>
              <w:rPr>
                <w:rFonts w:ascii="Arial" w:hAnsi="Arial" w:cs="Arial"/>
                <w:bCs/>
              </w:rPr>
              <w:t>12</w:t>
            </w:r>
            <w:r w:rsidR="00A47217" w:rsidRPr="00611035">
              <w:rPr>
                <w:rFonts w:ascii="Arial" w:hAnsi="Arial" w:cs="Arial"/>
                <w:bCs/>
              </w:rPr>
              <w:t>/06/26</w:t>
            </w:r>
          </w:p>
        </w:tc>
      </w:tr>
      <w:tr w:rsidR="00302BCD" w:rsidRPr="00B5522A" w14:paraId="205FC659" w14:textId="77777777" w:rsidTr="005B39A3">
        <w:tc>
          <w:tcPr>
            <w:tcW w:w="5524" w:type="dxa"/>
          </w:tcPr>
          <w:p w14:paraId="6C18417C" w14:textId="14CF8F71" w:rsidR="00302BCD" w:rsidRPr="00611035" w:rsidRDefault="00A47217" w:rsidP="00302BCD">
            <w:pPr>
              <w:rPr>
                <w:rFonts w:ascii="Arial" w:hAnsi="Arial" w:cs="Arial"/>
                <w:color w:val="000000" w:themeColor="text1"/>
              </w:rPr>
            </w:pPr>
            <w:r w:rsidRPr="00611035">
              <w:rPr>
                <w:rFonts w:ascii="Arial" w:hAnsi="Arial" w:cs="Arial"/>
                <w:color w:val="000000" w:themeColor="text1"/>
              </w:rPr>
              <w:t>Software development (in progress)</w:t>
            </w:r>
          </w:p>
        </w:tc>
        <w:tc>
          <w:tcPr>
            <w:tcW w:w="1984" w:type="dxa"/>
          </w:tcPr>
          <w:p w14:paraId="79952668" w14:textId="6ABCADE2" w:rsidR="00302BCD" w:rsidRPr="00611035" w:rsidRDefault="00611035" w:rsidP="00302BCD">
            <w:pPr>
              <w:jc w:val="center"/>
              <w:rPr>
                <w:rFonts w:ascii="Arial" w:hAnsi="Arial" w:cs="Arial"/>
                <w:color w:val="000000" w:themeColor="text1"/>
              </w:rPr>
            </w:pPr>
            <w:r>
              <w:rPr>
                <w:rFonts w:ascii="Arial" w:hAnsi="Arial" w:cs="Arial"/>
                <w:bCs/>
              </w:rPr>
              <w:t>15</w:t>
            </w:r>
            <w:r w:rsidR="00A47217" w:rsidRPr="00611035">
              <w:rPr>
                <w:rFonts w:ascii="Arial" w:hAnsi="Arial" w:cs="Arial"/>
                <w:bCs/>
              </w:rPr>
              <w:t>/06/26</w:t>
            </w:r>
          </w:p>
        </w:tc>
        <w:tc>
          <w:tcPr>
            <w:tcW w:w="1842" w:type="dxa"/>
          </w:tcPr>
          <w:p w14:paraId="69EF676E" w14:textId="40C62D94" w:rsidR="00302BCD" w:rsidRPr="00611035" w:rsidRDefault="00611035" w:rsidP="00302BCD">
            <w:pPr>
              <w:jc w:val="center"/>
              <w:rPr>
                <w:rFonts w:ascii="Arial" w:hAnsi="Arial" w:cs="Arial"/>
                <w:color w:val="000000" w:themeColor="text1"/>
              </w:rPr>
            </w:pPr>
            <w:r>
              <w:rPr>
                <w:rFonts w:ascii="Arial" w:hAnsi="Arial" w:cs="Arial"/>
                <w:color w:val="000000" w:themeColor="text1"/>
              </w:rPr>
              <w:t>continuation</w:t>
            </w:r>
          </w:p>
        </w:tc>
      </w:tr>
    </w:tbl>
    <w:p w14:paraId="4B1478BD" w14:textId="724F3DC4" w:rsidR="005B39A3" w:rsidRPr="00B5522A" w:rsidRDefault="005B39A3" w:rsidP="00BE4FC8">
      <w:pPr>
        <w:rPr>
          <w:rFonts w:cstheme="minorHAnsi"/>
          <w:b/>
        </w:rPr>
      </w:pPr>
    </w:p>
    <w:tbl>
      <w:tblPr>
        <w:tblStyle w:val="TableGrid"/>
        <w:tblW w:w="0" w:type="auto"/>
        <w:tblLook w:val="04A0" w:firstRow="1" w:lastRow="0" w:firstColumn="1" w:lastColumn="0" w:noHBand="0" w:noVBand="1"/>
      </w:tblPr>
      <w:tblGrid>
        <w:gridCol w:w="8946"/>
      </w:tblGrid>
      <w:tr w:rsidR="002869B8" w:rsidRPr="00B5522A" w14:paraId="165A1BCA" w14:textId="77777777" w:rsidTr="00787842">
        <w:trPr>
          <w:trHeight w:val="442"/>
        </w:trPr>
        <w:tc>
          <w:tcPr>
            <w:tcW w:w="8946" w:type="dxa"/>
            <w:tcBorders>
              <w:top w:val="nil"/>
              <w:left w:val="nil"/>
              <w:bottom w:val="single" w:sz="4" w:space="0" w:color="auto"/>
              <w:right w:val="nil"/>
            </w:tcBorders>
          </w:tcPr>
          <w:p w14:paraId="21348DBF" w14:textId="782EA45C" w:rsidR="00EC6A55" w:rsidRDefault="004B79E2" w:rsidP="00EC6A55">
            <w:pPr>
              <w:pStyle w:val="Heading1"/>
              <w:numPr>
                <w:ilvl w:val="0"/>
                <w:numId w:val="1"/>
              </w:numPr>
              <w:jc w:val="left"/>
              <w:rPr>
                <w:rFonts w:asciiTheme="minorHAnsi" w:hAnsiTheme="minorHAnsi" w:cstheme="minorHAnsi"/>
                <w:sz w:val="22"/>
                <w:szCs w:val="22"/>
              </w:rPr>
            </w:pPr>
            <w:r w:rsidRPr="00EC6A55">
              <w:rPr>
                <w:rFonts w:asciiTheme="minorHAnsi" w:hAnsiTheme="minorHAnsi" w:cstheme="minorHAnsi"/>
                <w:sz w:val="22"/>
                <w:szCs w:val="22"/>
              </w:rPr>
              <w:t xml:space="preserve">Describe </w:t>
            </w:r>
            <w:r w:rsidR="00EC6A55">
              <w:rPr>
                <w:rFonts w:asciiTheme="minorHAnsi" w:hAnsiTheme="minorHAnsi" w:cstheme="minorHAnsi"/>
                <w:sz w:val="22"/>
                <w:szCs w:val="22"/>
              </w:rPr>
              <w:t>and</w:t>
            </w:r>
            <w:r w:rsidRPr="00EC6A55">
              <w:rPr>
                <w:rFonts w:asciiTheme="minorHAnsi" w:hAnsiTheme="minorHAnsi" w:cstheme="minorHAnsi"/>
                <w:sz w:val="22"/>
                <w:szCs w:val="22"/>
              </w:rPr>
              <w:t xml:space="preserve"> </w:t>
            </w:r>
            <w:r w:rsidR="00EC6A55">
              <w:rPr>
                <w:rFonts w:asciiTheme="minorHAnsi" w:hAnsiTheme="minorHAnsi" w:cstheme="minorHAnsi"/>
                <w:sz w:val="22"/>
                <w:szCs w:val="22"/>
              </w:rPr>
              <w:t>r</w:t>
            </w:r>
            <w:r w:rsidRPr="00EC6A55">
              <w:rPr>
                <w:rFonts w:asciiTheme="minorHAnsi" w:hAnsiTheme="minorHAnsi" w:cstheme="minorHAnsi"/>
                <w:sz w:val="22"/>
                <w:szCs w:val="22"/>
              </w:rPr>
              <w:t>eflect on your work/task outcome/learning over the last 2 weeks</w:t>
            </w:r>
            <w:r w:rsidR="00514544" w:rsidRPr="00EC6A55">
              <w:rPr>
                <w:rFonts w:asciiTheme="minorHAnsi" w:hAnsiTheme="minorHAnsi" w:cstheme="minorHAnsi"/>
                <w:sz w:val="22"/>
                <w:szCs w:val="22"/>
              </w:rPr>
              <w:t xml:space="preserve"> </w:t>
            </w:r>
          </w:p>
          <w:p w14:paraId="5EAE0408" w14:textId="10C2EE16" w:rsidR="004B79E2" w:rsidRPr="00EC6A55" w:rsidRDefault="00514544" w:rsidP="00EC6A55">
            <w:pPr>
              <w:pStyle w:val="Heading1"/>
              <w:ind w:left="360"/>
              <w:jc w:val="left"/>
              <w:rPr>
                <w:rFonts w:asciiTheme="minorHAnsi" w:hAnsiTheme="minorHAnsi" w:cstheme="minorHAnsi"/>
                <w:sz w:val="22"/>
                <w:szCs w:val="22"/>
              </w:rPr>
            </w:pPr>
            <w:r w:rsidRPr="00EC6A55">
              <w:rPr>
                <w:rFonts w:asciiTheme="minorHAnsi" w:hAnsiTheme="minorHAnsi" w:cstheme="minorHAnsi"/>
                <w:b w:val="0"/>
                <w:bCs/>
                <w:sz w:val="22"/>
                <w:szCs w:val="22"/>
              </w:rPr>
              <w:t xml:space="preserve">(Illustrate the challenges that you are facing; </w:t>
            </w:r>
            <w:r w:rsidR="0068043E" w:rsidRPr="00EC6A55">
              <w:rPr>
                <w:rFonts w:asciiTheme="minorHAnsi" w:hAnsiTheme="minorHAnsi" w:cstheme="minorHAnsi"/>
                <w:b w:val="0"/>
                <w:bCs/>
                <w:sz w:val="22"/>
                <w:szCs w:val="22"/>
              </w:rPr>
              <w:t xml:space="preserve">describe areas that you </w:t>
            </w:r>
            <w:r w:rsidR="00FA5147" w:rsidRPr="00EC6A55">
              <w:rPr>
                <w:rFonts w:asciiTheme="minorHAnsi" w:hAnsiTheme="minorHAnsi" w:cstheme="minorHAnsi"/>
                <w:b w:val="0"/>
                <w:bCs/>
                <w:sz w:val="22"/>
                <w:szCs w:val="22"/>
              </w:rPr>
              <w:t>have</w:t>
            </w:r>
            <w:r w:rsidR="0068043E" w:rsidRPr="00EC6A55">
              <w:rPr>
                <w:rFonts w:asciiTheme="minorHAnsi" w:hAnsiTheme="minorHAnsi" w:cstheme="minorHAnsi"/>
                <w:b w:val="0"/>
                <w:bCs/>
                <w:sz w:val="22"/>
                <w:szCs w:val="22"/>
              </w:rPr>
              <w:t xml:space="preserve"> done well and areas that could be better managed</w:t>
            </w:r>
            <w:r w:rsidRPr="00EC6A55">
              <w:rPr>
                <w:rFonts w:asciiTheme="minorHAnsi" w:hAnsiTheme="minorHAnsi" w:cstheme="minorHAnsi"/>
                <w:b w:val="0"/>
                <w:bCs/>
                <w:sz w:val="22"/>
                <w:szCs w:val="22"/>
              </w:rPr>
              <w:t>)</w:t>
            </w:r>
          </w:p>
          <w:p w14:paraId="59972458" w14:textId="6D0482C3" w:rsidR="002869B8" w:rsidRPr="00B5522A" w:rsidRDefault="002869B8" w:rsidP="00787842">
            <w:pPr>
              <w:pStyle w:val="ListParagraph"/>
              <w:spacing w:after="0" w:line="240" w:lineRule="auto"/>
              <w:ind w:left="360"/>
              <w:rPr>
                <w:rFonts w:cstheme="minorHAnsi"/>
                <w:b/>
                <w:bCs/>
              </w:rPr>
            </w:pPr>
          </w:p>
        </w:tc>
      </w:tr>
      <w:tr w:rsidR="002869B8" w:rsidRPr="00B5522A" w14:paraId="19CA132C" w14:textId="77777777" w:rsidTr="00787842">
        <w:trPr>
          <w:trHeight w:val="1099"/>
        </w:trPr>
        <w:tc>
          <w:tcPr>
            <w:tcW w:w="8946" w:type="dxa"/>
            <w:tcBorders>
              <w:top w:val="single" w:sz="4" w:space="0" w:color="auto"/>
            </w:tcBorders>
          </w:tcPr>
          <w:p w14:paraId="34C5A5FB" w14:textId="688AEB43" w:rsidR="00755B98" w:rsidRPr="00755B98" w:rsidRDefault="00755B98" w:rsidP="009F103E">
            <w:pPr>
              <w:spacing w:after="200" w:line="276" w:lineRule="auto"/>
              <w:rPr>
                <w:rFonts w:cstheme="minorHAnsi"/>
                <w:b/>
                <w:bCs/>
              </w:rPr>
            </w:pPr>
            <w:r w:rsidRPr="00755B98">
              <w:rPr>
                <w:rFonts w:cstheme="minorHAnsi"/>
                <w:b/>
                <w:bCs/>
              </w:rPr>
              <w:t>WORK DONE</w:t>
            </w:r>
          </w:p>
          <w:p w14:paraId="3416BF0F" w14:textId="4651375C" w:rsidR="00016C13" w:rsidRDefault="00016C13" w:rsidP="009F103E">
            <w:pPr>
              <w:spacing w:after="200" w:line="276" w:lineRule="auto"/>
              <w:rPr>
                <w:rFonts w:cstheme="minorHAnsi"/>
              </w:rPr>
            </w:pPr>
            <w:r>
              <w:rPr>
                <w:rFonts w:cstheme="minorHAnsi"/>
              </w:rPr>
              <w:t xml:space="preserve">During this period, work focused on further developing the proposed automation solution for the OHT Mark 2 PM process. While continuing to refine the project scope, meetings and presentations were conducted with representatives from OMRON and Universal Robots (UR) to provide them with a better understanding of the current manual PM workflow and the proposed automation concept. </w:t>
            </w:r>
          </w:p>
          <w:p w14:paraId="59BD8A89" w14:textId="517528CF" w:rsidR="007D42AE" w:rsidRDefault="00016C13" w:rsidP="009F103E">
            <w:pPr>
              <w:spacing w:after="200" w:line="276" w:lineRule="auto"/>
              <w:rPr>
                <w:rFonts w:cstheme="minorHAnsi"/>
              </w:rPr>
            </w:pPr>
            <w:r>
              <w:rPr>
                <w:rFonts w:cstheme="minorHAnsi"/>
              </w:rPr>
              <w:t>A presentation deck was prepared</w:t>
            </w:r>
            <w:r w:rsidR="00755B98">
              <w:rPr>
                <w:rFonts w:cstheme="minorHAnsi"/>
              </w:rPr>
              <w:t xml:space="preserve"> and presented to both vendors to explain the existing PM </w:t>
            </w:r>
            <w:r w:rsidR="00062077">
              <w:rPr>
                <w:rFonts w:cstheme="minorHAnsi"/>
              </w:rPr>
              <w:t xml:space="preserve">procedure, </w:t>
            </w:r>
            <w:r w:rsidR="00755B98">
              <w:rPr>
                <w:rFonts w:cstheme="minorHAnsi"/>
              </w:rPr>
              <w:t xml:space="preserve">the challenges faced in the manual process and the intended automation objectives. Discussions </w:t>
            </w:r>
            <w:r w:rsidR="00062077">
              <w:rPr>
                <w:rFonts w:cstheme="minorHAnsi"/>
              </w:rPr>
              <w:t>helped</w:t>
            </w:r>
            <w:r w:rsidR="00755B98">
              <w:rPr>
                <w:rFonts w:cstheme="minorHAnsi"/>
              </w:rPr>
              <w:t xml:space="preserve"> to gather information regarding their robot capabilities, vision systems, </w:t>
            </w:r>
            <w:r w:rsidR="00062077">
              <w:rPr>
                <w:rFonts w:cstheme="minorHAnsi"/>
              </w:rPr>
              <w:t>software integration</w:t>
            </w:r>
            <w:r w:rsidR="00755B98">
              <w:rPr>
                <w:rFonts w:cstheme="minorHAnsi"/>
              </w:rPr>
              <w:t xml:space="preserve"> option, deployment requirements and estimated price ranges. These discussions provided valuable insights into feasibility of using a </w:t>
            </w:r>
            <w:r w:rsidR="00062077">
              <w:rPr>
                <w:rFonts w:cstheme="minorHAnsi"/>
              </w:rPr>
              <w:t>collaborative robot</w:t>
            </w:r>
            <w:r w:rsidR="00755B98">
              <w:rPr>
                <w:rFonts w:cstheme="minorHAnsi"/>
              </w:rPr>
              <w:t xml:space="preserve"> for connector handling, sensor verification and future automation of the PM process.</w:t>
            </w:r>
          </w:p>
          <w:p w14:paraId="12995A97" w14:textId="49A28FCB" w:rsidR="00755B98" w:rsidRDefault="00755B98" w:rsidP="009F103E">
            <w:pPr>
              <w:spacing w:after="200" w:line="276" w:lineRule="auto"/>
              <w:rPr>
                <w:rFonts w:cstheme="minorHAnsi"/>
              </w:rPr>
            </w:pPr>
            <w:r>
              <w:rPr>
                <w:rFonts w:cstheme="minorHAnsi"/>
              </w:rPr>
              <w:t xml:space="preserve">In parallel, work </w:t>
            </w:r>
            <w:r w:rsidR="00062077">
              <w:rPr>
                <w:rFonts w:cstheme="minorHAnsi"/>
              </w:rPr>
              <w:t>continued</w:t>
            </w:r>
            <w:r>
              <w:rPr>
                <w:rFonts w:cstheme="minorHAnsi"/>
              </w:rPr>
              <w:t xml:space="preserve"> the software aspect of the project while awaiting further vendor feedback. Research was carried out on how the PM process can be supported through a dedicated software application that manages test sequencing, operator guidance, acceptable range verification, screenshot capture and result documentation. After evaluating different approaches, a semi-automated workflow was identified as a more practical implementation strategy compared to a fully automated solution, as it allows technicians to remain involved at key verification checkpoints.</w:t>
            </w:r>
          </w:p>
          <w:p w14:paraId="4F0AC6D0" w14:textId="77777777" w:rsidR="00755B98" w:rsidRDefault="00755B98" w:rsidP="009F103E">
            <w:pPr>
              <w:spacing w:after="200" w:line="276" w:lineRule="auto"/>
              <w:rPr>
                <w:rFonts w:cstheme="minorHAnsi"/>
              </w:rPr>
            </w:pPr>
            <w:r>
              <w:rPr>
                <w:rFonts w:cstheme="minorHAnsi"/>
              </w:rPr>
              <w:t xml:space="preserve">An initial offline windows-based simulator was also developed in C# to validated software workflow and user interface design. The simulator includes PM sequence management, operator </w:t>
            </w:r>
            <w:r>
              <w:rPr>
                <w:rFonts w:cstheme="minorHAnsi"/>
              </w:rPr>
              <w:lastRenderedPageBreak/>
              <w:t xml:space="preserve">controls, run logging, screenshot generation and local file storage functionality. The interface layout was further refined to allocate space for future integration of sensor waveform displays and robot vision feedback. </w:t>
            </w:r>
          </w:p>
          <w:p w14:paraId="104EBD7B" w14:textId="77777777" w:rsidR="00755B98" w:rsidRDefault="00755B98" w:rsidP="009F103E">
            <w:pPr>
              <w:spacing w:after="200" w:line="276" w:lineRule="auto"/>
              <w:rPr>
                <w:rFonts w:cstheme="minorHAnsi"/>
                <w:b/>
                <w:bCs/>
              </w:rPr>
            </w:pPr>
            <w:r w:rsidRPr="00755B98">
              <w:rPr>
                <w:rFonts w:cstheme="minorHAnsi"/>
                <w:b/>
                <w:bCs/>
              </w:rPr>
              <w:t>KNOWLEDGE AND SKILLS GAINED</w:t>
            </w:r>
          </w:p>
          <w:p w14:paraId="534CF20D" w14:textId="6A7029D9" w:rsidR="00755B98" w:rsidRDefault="00755B98" w:rsidP="009F103E">
            <w:pPr>
              <w:spacing w:after="200" w:line="276" w:lineRule="auto"/>
              <w:rPr>
                <w:rFonts w:cstheme="minorHAnsi"/>
              </w:rPr>
            </w:pPr>
            <w:r>
              <w:rPr>
                <w:rFonts w:cstheme="minorHAnsi"/>
              </w:rPr>
              <w:t xml:space="preserve">Through discussions with OMRON and UR, a better understanding was gained regarding the capabilities and limitations of collab </w:t>
            </w:r>
            <w:r w:rsidR="00062077">
              <w:rPr>
                <w:rFonts w:cstheme="minorHAnsi"/>
              </w:rPr>
              <w:t>robots</w:t>
            </w:r>
            <w:r>
              <w:rPr>
                <w:rFonts w:cstheme="minorHAnsi"/>
              </w:rPr>
              <w:t xml:space="preserve"> in industrial environments. This included knowledge of robot payload considerations, positioning accuracy, software integration methods, vision-assisted application and typical deployment costs. </w:t>
            </w:r>
          </w:p>
          <w:p w14:paraId="36DDC743" w14:textId="77777777" w:rsidR="00755B98" w:rsidRDefault="00755B98" w:rsidP="009F103E">
            <w:pPr>
              <w:spacing w:after="200" w:line="276" w:lineRule="auto"/>
              <w:rPr>
                <w:rFonts w:cstheme="minorHAnsi"/>
              </w:rPr>
            </w:pPr>
            <w:r>
              <w:rPr>
                <w:rFonts w:cstheme="minorHAnsi"/>
              </w:rPr>
              <w:t>The vendor engagement also provided insight into the practical considerations required when transitioning a concept into an implementable automation solution</w:t>
            </w:r>
            <w:r w:rsidR="00690551">
              <w:rPr>
                <w:rFonts w:cstheme="minorHAnsi"/>
              </w:rPr>
              <w:t>. Rather than focusing solely on hardware selection, successful implementation requires alignment between the robot system, sensor interface, vision system, software architecture and operational workflow.</w:t>
            </w:r>
          </w:p>
          <w:p w14:paraId="6B854A39" w14:textId="05BAFE92" w:rsidR="00690551" w:rsidRDefault="00690551" w:rsidP="009F103E">
            <w:pPr>
              <w:spacing w:after="200" w:line="276" w:lineRule="auto"/>
              <w:rPr>
                <w:rFonts w:cstheme="minorHAnsi"/>
              </w:rPr>
            </w:pPr>
            <w:r>
              <w:rPr>
                <w:rFonts w:cstheme="minorHAnsi"/>
              </w:rPr>
              <w:t xml:space="preserve">From the software development work, additional knowledge was gained in designing offline industrial applications using C# and </w:t>
            </w:r>
            <w:r w:rsidR="00062077">
              <w:rPr>
                <w:rFonts w:cstheme="minorHAnsi"/>
              </w:rPr>
              <w:t>WinForms</w:t>
            </w:r>
            <w:r>
              <w:rPr>
                <w:rFonts w:cstheme="minorHAnsi"/>
              </w:rPr>
              <w:t xml:space="preserve">. Experience was also gained in developing workflow logic, user interface, data logging functions and file management systems within </w:t>
            </w:r>
            <w:r w:rsidR="00062077">
              <w:rPr>
                <w:rFonts w:cstheme="minorHAnsi"/>
              </w:rPr>
              <w:t>restricted</w:t>
            </w:r>
            <w:r>
              <w:rPr>
                <w:rFonts w:cstheme="minorHAnsi"/>
              </w:rPr>
              <w:t xml:space="preserve"> enterprise IT environment.</w:t>
            </w:r>
          </w:p>
          <w:p w14:paraId="61D9FD34" w14:textId="77777777" w:rsidR="00690551" w:rsidRDefault="00690551" w:rsidP="009F103E">
            <w:pPr>
              <w:spacing w:after="200" w:line="276" w:lineRule="auto"/>
              <w:rPr>
                <w:rFonts w:cstheme="minorHAnsi"/>
              </w:rPr>
            </w:pPr>
            <w:r w:rsidRPr="00690551">
              <w:rPr>
                <w:rFonts w:cstheme="minorHAnsi"/>
                <w:b/>
                <w:bCs/>
              </w:rPr>
              <w:t>CHALLENGES FACED</w:t>
            </w:r>
            <w:r>
              <w:rPr>
                <w:rFonts w:cstheme="minorHAnsi"/>
                <w:b/>
                <w:bCs/>
              </w:rPr>
              <w:br/>
            </w:r>
            <w:r>
              <w:rPr>
                <w:rFonts w:cstheme="minorHAnsi"/>
              </w:rPr>
              <w:t xml:space="preserve">One of the main challenges during this period was that the project is still dependent on vendor feedback and technical discussions before a suitable hardware platform can be selected. While both vendors have provided preliminary information, further clarification is required regarding integration </w:t>
            </w:r>
            <w:r w:rsidR="00062077">
              <w:rPr>
                <w:rFonts w:cstheme="minorHAnsi"/>
              </w:rPr>
              <w:t xml:space="preserve">feasibility, implementation complexity and overall project cost. </w:t>
            </w:r>
          </w:p>
          <w:p w14:paraId="119B9C5B" w14:textId="4745FBAF" w:rsidR="00062077" w:rsidRPr="00690551" w:rsidRDefault="00062077" w:rsidP="009F103E">
            <w:pPr>
              <w:spacing w:after="200" w:line="276" w:lineRule="auto"/>
              <w:rPr>
                <w:rFonts w:cstheme="minorHAnsi"/>
              </w:rPr>
            </w:pPr>
            <w:r>
              <w:rPr>
                <w:rFonts w:cstheme="minorHAnsi"/>
              </w:rPr>
              <w:t>Another challenge was balancing progress on the software prototype while hardware remain undefined. As a result, portions of the software can currently only be developed and tested in a simulated environment until actual hardware interfaces can be confirmed. Restrictions to the plugin installations poses as a hurdle as well which led me to use a older certified version for C# to run.</w:t>
            </w:r>
          </w:p>
        </w:tc>
      </w:tr>
    </w:tbl>
    <w:p w14:paraId="083A2508" w14:textId="055CBF79" w:rsidR="00A71B62" w:rsidRDefault="00A71B62" w:rsidP="003D25E6">
      <w:pPr>
        <w:tabs>
          <w:tab w:val="left" w:pos="1210"/>
        </w:tabs>
        <w:rPr>
          <w:rFonts w:cstheme="minorHAnsi"/>
          <w:b/>
        </w:rPr>
      </w:pPr>
    </w:p>
    <w:p w14:paraId="63417DD9" w14:textId="5539AC63" w:rsidR="00A74839" w:rsidRPr="00A74839" w:rsidRDefault="00A74839" w:rsidP="00A74839">
      <w:pPr>
        <w:tabs>
          <w:tab w:val="left" w:pos="1210"/>
        </w:tabs>
        <w:rPr>
          <w:rFonts w:cstheme="minorHAnsi"/>
          <w:b/>
        </w:rPr>
      </w:pPr>
      <w:r w:rsidRPr="00A74839">
        <w:rPr>
          <w:rFonts w:cstheme="minorHAnsi"/>
          <w:b/>
        </w:rPr>
        <w:lastRenderedPageBreak/>
        <w:drawing>
          <wp:inline distT="0" distB="0" distL="0" distR="0" wp14:anchorId="767435D1" wp14:editId="5E8F0F76">
            <wp:extent cx="5943600" cy="3181350"/>
            <wp:effectExtent l="0" t="0" r="0" b="0"/>
            <wp:docPr id="1613070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1383249B" w14:textId="6B3B573F" w:rsidR="00A74839" w:rsidRPr="00B5522A" w:rsidRDefault="00A74839" w:rsidP="00A74839">
      <w:pPr>
        <w:tabs>
          <w:tab w:val="left" w:pos="1210"/>
        </w:tabs>
        <w:jc w:val="center"/>
        <w:rPr>
          <w:rFonts w:cstheme="minorHAnsi"/>
          <w:b/>
        </w:rPr>
      </w:pPr>
      <w:r>
        <w:rPr>
          <w:rFonts w:cstheme="minorHAnsi"/>
          <w:b/>
        </w:rPr>
        <w:t>User Interface for Preventive Maintenance Workflow Simulator</w:t>
      </w:r>
    </w:p>
    <w:sectPr w:rsidR="00A74839" w:rsidRPr="00B5522A" w:rsidSect="008262D6">
      <w:headerReference w:type="default" r:id="rId11"/>
      <w:footerReference w:type="even" r:id="rId12"/>
      <w:footerReference w:type="default" r:id="rId13"/>
      <w:footerReference w:type="first" r:id="rId14"/>
      <w:pgSz w:w="12240" w:h="15840"/>
      <w:pgMar w:top="1985" w:right="1440" w:bottom="1440" w:left="1440"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CC489" w14:textId="77777777" w:rsidR="0081451A" w:rsidRDefault="0081451A" w:rsidP="00722800">
      <w:pPr>
        <w:spacing w:after="0" w:line="240" w:lineRule="auto"/>
      </w:pPr>
      <w:r>
        <w:separator/>
      </w:r>
    </w:p>
  </w:endnote>
  <w:endnote w:type="continuationSeparator" w:id="0">
    <w:p w14:paraId="4AEB6730" w14:textId="77777777" w:rsidR="0081451A" w:rsidRDefault="0081451A" w:rsidP="00722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F5C7" w14:textId="48CA36DE" w:rsidR="007D42AE" w:rsidRDefault="007D42AE">
    <w:pPr>
      <w:pStyle w:val="Footer"/>
    </w:pPr>
    <w:r>
      <w:rPr>
        <w:noProof/>
      </w:rPr>
      <mc:AlternateContent>
        <mc:Choice Requires="wps">
          <w:drawing>
            <wp:anchor distT="0" distB="0" distL="0" distR="0" simplePos="0" relativeHeight="251661312" behindDoc="0" locked="0" layoutInCell="1" allowOverlap="1" wp14:anchorId="10A7BCB7" wp14:editId="34F8D1F0">
              <wp:simplePos x="635" y="635"/>
              <wp:positionH relativeFrom="page">
                <wp:align>center</wp:align>
              </wp:positionH>
              <wp:positionV relativeFrom="page">
                <wp:align>bottom</wp:align>
              </wp:positionV>
              <wp:extent cx="1376045" cy="333375"/>
              <wp:effectExtent l="0" t="0" r="14605" b="0"/>
              <wp:wrapNone/>
              <wp:docPr id="2055636741" name="Text Box 2"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33375"/>
                      </a:xfrm>
                      <a:prstGeom prst="rect">
                        <a:avLst/>
                      </a:prstGeom>
                      <a:noFill/>
                      <a:ln>
                        <a:noFill/>
                      </a:ln>
                    </wps:spPr>
                    <wps:txbx>
                      <w:txbxContent>
                        <w:p w14:paraId="75A182A6" w14:textId="501E01D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A7BCB7" id="_x0000_t202" coordsize="21600,21600" o:spt="202" path="m,l,21600r21600,l21600,xe">
              <v:stroke joinstyle="miter"/>
              <v:path gradientshapeok="t" o:connecttype="rect"/>
            </v:shapetype>
            <v:shape id="Text Box 2" o:spid="_x0000_s1026" type="#_x0000_t202" alt="GF Confidential – Need to know" style="position:absolute;margin-left:0;margin-top:0;width:108.35pt;height:26.2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" filled="f" stroked="f">
              <v:textbox style="mso-fit-shape-to-text:t" inset="0,0,0,15pt">
                <w:txbxContent>
                  <w:p w14:paraId="75A182A6" w14:textId="501E01D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DB87" w14:textId="7345268A" w:rsidR="00B1454A" w:rsidRDefault="007D42AE">
    <w:pPr>
      <w:pStyle w:val="Footer"/>
      <w:rPr>
        <w:color w:val="595959" w:themeColor="text1" w:themeTint="A6"/>
        <w:sz w:val="18"/>
        <w:szCs w:val="18"/>
      </w:rPr>
    </w:pPr>
    <w:r>
      <w:rPr>
        <w:noProof/>
        <w:color w:val="595959" w:themeColor="text1" w:themeTint="A6"/>
        <w:sz w:val="18"/>
        <w:szCs w:val="18"/>
      </w:rPr>
      <mc:AlternateContent>
        <mc:Choice Requires="wps">
          <w:drawing>
            <wp:anchor distT="0" distB="0" distL="0" distR="0" simplePos="0" relativeHeight="251662336" behindDoc="0" locked="0" layoutInCell="1" allowOverlap="1" wp14:anchorId="3EE47957" wp14:editId="61DE70BE">
              <wp:simplePos x="914400" y="9315450"/>
              <wp:positionH relativeFrom="page">
                <wp:align>center</wp:align>
              </wp:positionH>
              <wp:positionV relativeFrom="page">
                <wp:align>bottom</wp:align>
              </wp:positionV>
              <wp:extent cx="1376045" cy="333375"/>
              <wp:effectExtent l="0" t="0" r="14605" b="0"/>
              <wp:wrapNone/>
              <wp:docPr id="1891218264" name="Text Box 3"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33375"/>
                      </a:xfrm>
                      <a:prstGeom prst="rect">
                        <a:avLst/>
                      </a:prstGeom>
                      <a:noFill/>
                      <a:ln>
                        <a:noFill/>
                      </a:ln>
                    </wps:spPr>
                    <wps:txbx>
                      <w:txbxContent>
                        <w:p w14:paraId="7F02BB0E" w14:textId="26CF145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E47957" id="_x0000_t202" coordsize="21600,21600" o:spt="202" path="m,l,21600r21600,l21600,xe">
              <v:stroke joinstyle="miter"/>
              <v:path gradientshapeok="t" o:connecttype="rect"/>
            </v:shapetype>
            <v:shape id="Text Box 3" o:spid="_x0000_s1027" type="#_x0000_t202" alt="GF Confidential – Need to know" style="position:absolute;margin-left:0;margin-top:0;width:108.35pt;height:26.2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" filled="f" stroked="f">
              <v:textbox style="mso-fit-shape-to-text:t" inset="0,0,0,15pt">
                <w:txbxContent>
                  <w:p w14:paraId="7F02BB0E" w14:textId="26CF145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v:textbox>
              <w10:wrap anchorx="page" anchory="page"/>
            </v:shape>
          </w:pict>
        </mc:Fallback>
      </mc:AlternateContent>
    </w:r>
    <w:r w:rsidR="00B1454A">
      <w:rPr>
        <w:color w:val="595959" w:themeColor="text1" w:themeTint="A6"/>
        <w:sz w:val="18"/>
        <w:szCs w:val="18"/>
      </w:rPr>
      <w:ptab w:relativeTo="margin" w:alignment="right" w:leader="none"/>
    </w:r>
    <w:r w:rsidR="00B1454A">
      <w:rPr>
        <w:color w:val="595959" w:themeColor="text1" w:themeTint="A6"/>
        <w:sz w:val="18"/>
        <w:szCs w:val="18"/>
      </w:rPr>
      <w:t xml:space="preserve"> </w:t>
    </w:r>
    <w:sdt>
      <w:sdtPr>
        <w:rPr>
          <w:color w:val="595959" w:themeColor="text1" w:themeTint="A6"/>
          <w:sz w:val="18"/>
          <w:szCs w:val="18"/>
        </w:rPr>
        <w:alias w:val="Author"/>
        <w:tag w:val=""/>
        <w:id w:val="391861592"/>
        <w:placeholder>
          <w:docPart w:val="F61996FCB45141098653F9F4C9FFD3D5"/>
        </w:placeholder>
        <w:dataBinding w:prefixMappings="xmlns:ns0='http://purl.org/dc/elements/1.1/' xmlns:ns1='http://schemas.openxmlformats.org/package/2006/metadata/core-properties' " w:xpath="/ns1:coreProperties[1]/ns0:creator[1]" w:storeItemID="{6C3C8BC8-F283-45AE-878A-BAB7291924A1}"/>
        <w:text/>
      </w:sdtPr>
      <w:sdtContent>
        <w:r w:rsidR="00B1454A">
          <w:rPr>
            <w:color w:val="595959" w:themeColor="text1" w:themeTint="A6"/>
            <w:sz w:val="18"/>
            <w:szCs w:val="18"/>
          </w:rPr>
          <w:t xml:space="preserve">Version as of </w:t>
        </w:r>
        <w:r w:rsidR="008D7DFE">
          <w:rPr>
            <w:color w:val="595959" w:themeColor="text1" w:themeTint="A6"/>
            <w:sz w:val="18"/>
            <w:szCs w:val="18"/>
          </w:rPr>
          <w:t>8</w:t>
        </w:r>
        <w:r w:rsidR="00B1454A">
          <w:rPr>
            <w:color w:val="595959" w:themeColor="text1" w:themeTint="A6"/>
            <w:sz w:val="18"/>
            <w:szCs w:val="18"/>
          </w:rPr>
          <w:t xml:space="preserve"> </w:t>
        </w:r>
        <w:r w:rsidR="008D7DFE">
          <w:rPr>
            <w:color w:val="595959" w:themeColor="text1" w:themeTint="A6"/>
            <w:sz w:val="18"/>
            <w:szCs w:val="18"/>
          </w:rPr>
          <w:t>August</w:t>
        </w:r>
        <w:r w:rsidR="00B1454A">
          <w:rPr>
            <w:color w:val="595959" w:themeColor="text1" w:themeTint="A6"/>
            <w:sz w:val="18"/>
            <w:szCs w:val="18"/>
          </w:rPr>
          <w:t xml:space="preserve"> 2025</w:t>
        </w:r>
      </w:sdtContent>
    </w:sdt>
  </w:p>
  <w:p w14:paraId="59754406" w14:textId="77777777" w:rsidR="00D20632" w:rsidRDefault="00D206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80E2" w14:textId="7B364D67" w:rsidR="007D42AE" w:rsidRDefault="007D42AE">
    <w:pPr>
      <w:pStyle w:val="Footer"/>
    </w:pPr>
    <w:r>
      <w:rPr>
        <w:noProof/>
      </w:rPr>
      <mc:AlternateContent>
        <mc:Choice Requires="wps">
          <w:drawing>
            <wp:anchor distT="0" distB="0" distL="0" distR="0" simplePos="0" relativeHeight="251660288" behindDoc="0" locked="0" layoutInCell="1" allowOverlap="1" wp14:anchorId="6D446505" wp14:editId="1210D008">
              <wp:simplePos x="635" y="635"/>
              <wp:positionH relativeFrom="page">
                <wp:align>center</wp:align>
              </wp:positionH>
              <wp:positionV relativeFrom="page">
                <wp:align>bottom</wp:align>
              </wp:positionV>
              <wp:extent cx="1376045" cy="333375"/>
              <wp:effectExtent l="0" t="0" r="14605" b="0"/>
              <wp:wrapNone/>
              <wp:docPr id="1138904683" name="Text Box 1"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33375"/>
                      </a:xfrm>
                      <a:prstGeom prst="rect">
                        <a:avLst/>
                      </a:prstGeom>
                      <a:noFill/>
                      <a:ln>
                        <a:noFill/>
                      </a:ln>
                    </wps:spPr>
                    <wps:txbx>
                      <w:txbxContent>
                        <w:p w14:paraId="6946BECF" w14:textId="5A12E9C2"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446505" id="_x0000_t202" coordsize="21600,21600" o:spt="202" path="m,l,21600r21600,l21600,xe">
              <v:stroke joinstyle="miter"/>
              <v:path gradientshapeok="t" o:connecttype="rect"/>
            </v:shapetype>
            <v:shape id="Text Box 1" o:spid="_x0000_s1028" type="#_x0000_t202" alt="GF Confidential – Need to know" style="position:absolute;margin-left:0;margin-top:0;width:108.3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" filled="f" stroked="f">
              <v:textbox style="mso-fit-shape-to-text:t" inset="0,0,0,15pt">
                <w:txbxContent>
                  <w:p w14:paraId="6946BECF" w14:textId="5A12E9C2"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2E08" w14:textId="77777777" w:rsidR="0081451A" w:rsidRDefault="0081451A" w:rsidP="00722800">
      <w:pPr>
        <w:spacing w:after="0" w:line="240" w:lineRule="auto"/>
      </w:pPr>
      <w:r>
        <w:separator/>
      </w:r>
    </w:p>
  </w:footnote>
  <w:footnote w:type="continuationSeparator" w:id="0">
    <w:p w14:paraId="5201BD6C" w14:textId="77777777" w:rsidR="0081451A" w:rsidRDefault="0081451A" w:rsidP="00722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72CE" w14:textId="32770D46" w:rsidR="00EC6A55" w:rsidRDefault="008262D6" w:rsidP="00A16A2E">
    <w:pPr>
      <w:pStyle w:val="Header"/>
      <w:jc w:val="center"/>
      <w:rPr>
        <w:rFonts w:ascii="Calibri" w:eastAsia="DengXian" w:hAnsi="Calibri" w:cs="Times New Roman"/>
        <w:b/>
        <w:lang w:val="en-SG" w:eastAsia="zh-CN"/>
      </w:rPr>
    </w:pPr>
    <w:r>
      <w:rPr>
        <w:noProof/>
      </w:rPr>
      <w:drawing>
        <wp:anchor distT="0" distB="0" distL="114300" distR="114300" simplePos="0" relativeHeight="251659264" behindDoc="0" locked="0" layoutInCell="1" allowOverlap="1" wp14:anchorId="5F081E5E" wp14:editId="20205B32">
          <wp:simplePos x="0" y="0"/>
          <wp:positionH relativeFrom="margin">
            <wp:align>left</wp:align>
          </wp:positionH>
          <wp:positionV relativeFrom="paragraph">
            <wp:posOffset>-129540</wp:posOffset>
          </wp:positionV>
          <wp:extent cx="1600200" cy="643255"/>
          <wp:effectExtent l="0" t="0" r="0" b="4445"/>
          <wp:wrapNone/>
          <wp:docPr id="752298974" name="Picture 75229897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643255"/>
                  </a:xfrm>
                  <a:prstGeom prst="rect">
                    <a:avLst/>
                  </a:prstGeom>
                  <a:noFill/>
                  <a:ln>
                    <a:noFill/>
                  </a:ln>
                </pic:spPr>
              </pic:pic>
            </a:graphicData>
          </a:graphic>
        </wp:anchor>
      </w:drawing>
    </w:r>
    <w:r w:rsidR="005340D8">
      <w:rPr>
        <w:rFonts w:ascii="Calibri" w:eastAsia="DengXian" w:hAnsi="Calibri" w:cs="Times New Roman"/>
        <w:b/>
        <w:lang w:val="en-SG" w:eastAsia="zh-CN"/>
      </w:rPr>
      <w:t xml:space="preserve">Biweekly Logbook </w:t>
    </w:r>
    <w:r w:rsidR="00516192">
      <w:rPr>
        <w:rFonts w:ascii="Calibri" w:eastAsia="DengXian" w:hAnsi="Calibri" w:cs="Times New Roman"/>
        <w:b/>
        <w:lang w:val="en-SG" w:eastAsia="zh-CN"/>
      </w:rPr>
      <w:t>Entry</w:t>
    </w:r>
  </w:p>
  <w:p w14:paraId="76C3443C" w14:textId="6DBFDF83" w:rsidR="00EB79B2" w:rsidRDefault="00905525" w:rsidP="00787842">
    <w:pPr>
      <w:tabs>
        <w:tab w:val="center" w:pos="4513"/>
        <w:tab w:val="right" w:pos="9026"/>
      </w:tabs>
      <w:spacing w:after="0" w:line="240" w:lineRule="auto"/>
      <w:jc w:val="center"/>
    </w:pPr>
    <w:r>
      <w:rPr>
        <w:rFonts w:ascii="Calibri" w:eastAsia="DengXian" w:hAnsi="Calibri" w:cs="Times New Roman"/>
        <w:b/>
        <w:lang w:val="en-SG" w:eastAsia="zh-CN"/>
      </w:rPr>
      <w:t>Letter</w:t>
    </w:r>
    <w:r w:rsidR="00EC6A55">
      <w:rPr>
        <w:rFonts w:ascii="Calibri" w:eastAsia="DengXian" w:hAnsi="Calibri" w:cs="Times New Roman"/>
        <w:b/>
        <w:lang w:val="en-SG" w:eastAsia="zh-CN"/>
      </w:rPr>
      <w:t>-g</w:t>
    </w:r>
    <w:r>
      <w:rPr>
        <w:rFonts w:ascii="Calibri" w:eastAsia="DengXian" w:hAnsi="Calibri" w:cs="Times New Roman"/>
        <w:b/>
        <w:lang w:val="en-SG" w:eastAsia="zh-CN"/>
      </w:rPr>
      <w:t>raded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127"/>
    <w:multiLevelType w:val="multilevel"/>
    <w:tmpl w:val="A7A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71F1"/>
    <w:multiLevelType w:val="hybridMultilevel"/>
    <w:tmpl w:val="F6582A2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535306"/>
    <w:multiLevelType w:val="hybridMultilevel"/>
    <w:tmpl w:val="FF60D30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688C1B42"/>
    <w:multiLevelType w:val="hybridMultilevel"/>
    <w:tmpl w:val="B052A99E"/>
    <w:lvl w:ilvl="0" w:tplc="109A552A">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503057255">
    <w:abstractNumId w:val="3"/>
  </w:num>
  <w:num w:numId="2" w16cid:durableId="419103861">
    <w:abstractNumId w:val="2"/>
  </w:num>
  <w:num w:numId="3" w16cid:durableId="1337338939">
    <w:abstractNumId w:val="1"/>
  </w:num>
  <w:num w:numId="4" w16cid:durableId="18036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FC8"/>
    <w:rsid w:val="00016C13"/>
    <w:rsid w:val="00025C90"/>
    <w:rsid w:val="000307BC"/>
    <w:rsid w:val="000332AA"/>
    <w:rsid w:val="0003725C"/>
    <w:rsid w:val="00062077"/>
    <w:rsid w:val="000D7719"/>
    <w:rsid w:val="000F3F73"/>
    <w:rsid w:val="00100446"/>
    <w:rsid w:val="001229F0"/>
    <w:rsid w:val="00132F48"/>
    <w:rsid w:val="00145826"/>
    <w:rsid w:val="001475B2"/>
    <w:rsid w:val="001601F9"/>
    <w:rsid w:val="0016162A"/>
    <w:rsid w:val="00180B0C"/>
    <w:rsid w:val="001853A0"/>
    <w:rsid w:val="001B2830"/>
    <w:rsid w:val="00200136"/>
    <w:rsid w:val="00207675"/>
    <w:rsid w:val="00217C05"/>
    <w:rsid w:val="00217D7A"/>
    <w:rsid w:val="00237886"/>
    <w:rsid w:val="0025400F"/>
    <w:rsid w:val="00256798"/>
    <w:rsid w:val="00272291"/>
    <w:rsid w:val="0027256B"/>
    <w:rsid w:val="002869B8"/>
    <w:rsid w:val="002974FA"/>
    <w:rsid w:val="00302BCD"/>
    <w:rsid w:val="00304818"/>
    <w:rsid w:val="003146FE"/>
    <w:rsid w:val="003154DC"/>
    <w:rsid w:val="00327B34"/>
    <w:rsid w:val="00334774"/>
    <w:rsid w:val="00341C73"/>
    <w:rsid w:val="0034260C"/>
    <w:rsid w:val="00367B57"/>
    <w:rsid w:val="0038538C"/>
    <w:rsid w:val="003876A1"/>
    <w:rsid w:val="003A7CF4"/>
    <w:rsid w:val="003C3F25"/>
    <w:rsid w:val="003D25E6"/>
    <w:rsid w:val="003D74B7"/>
    <w:rsid w:val="003E678F"/>
    <w:rsid w:val="003F2B9E"/>
    <w:rsid w:val="00411E06"/>
    <w:rsid w:val="00422287"/>
    <w:rsid w:val="00424D40"/>
    <w:rsid w:val="00466FFB"/>
    <w:rsid w:val="00486858"/>
    <w:rsid w:val="00491983"/>
    <w:rsid w:val="004A6984"/>
    <w:rsid w:val="004B79E2"/>
    <w:rsid w:val="004C1475"/>
    <w:rsid w:val="004C4E3C"/>
    <w:rsid w:val="004C5B70"/>
    <w:rsid w:val="004C7210"/>
    <w:rsid w:val="004D1939"/>
    <w:rsid w:val="004D4A18"/>
    <w:rsid w:val="00500736"/>
    <w:rsid w:val="00514544"/>
    <w:rsid w:val="00516192"/>
    <w:rsid w:val="005340D8"/>
    <w:rsid w:val="00565411"/>
    <w:rsid w:val="0057477A"/>
    <w:rsid w:val="005A376E"/>
    <w:rsid w:val="005B39A3"/>
    <w:rsid w:val="005D4F4B"/>
    <w:rsid w:val="005E7098"/>
    <w:rsid w:val="00611035"/>
    <w:rsid w:val="00615A2A"/>
    <w:rsid w:val="00636A7D"/>
    <w:rsid w:val="0064045E"/>
    <w:rsid w:val="006477F5"/>
    <w:rsid w:val="006559D1"/>
    <w:rsid w:val="00660ED5"/>
    <w:rsid w:val="006729DC"/>
    <w:rsid w:val="00672FD7"/>
    <w:rsid w:val="0068043E"/>
    <w:rsid w:val="00690551"/>
    <w:rsid w:val="00720F52"/>
    <w:rsid w:val="00722800"/>
    <w:rsid w:val="007326C9"/>
    <w:rsid w:val="00735233"/>
    <w:rsid w:val="007366AF"/>
    <w:rsid w:val="007420B8"/>
    <w:rsid w:val="00755B98"/>
    <w:rsid w:val="007620EF"/>
    <w:rsid w:val="0077629B"/>
    <w:rsid w:val="00787842"/>
    <w:rsid w:val="00797CEB"/>
    <w:rsid w:val="007D42AE"/>
    <w:rsid w:val="007F714F"/>
    <w:rsid w:val="0081451A"/>
    <w:rsid w:val="008262D6"/>
    <w:rsid w:val="00840E74"/>
    <w:rsid w:val="008D49A2"/>
    <w:rsid w:val="008D7DFE"/>
    <w:rsid w:val="008E4F0D"/>
    <w:rsid w:val="008F2294"/>
    <w:rsid w:val="00905525"/>
    <w:rsid w:val="00914208"/>
    <w:rsid w:val="0091567A"/>
    <w:rsid w:val="00917AEB"/>
    <w:rsid w:val="009361B3"/>
    <w:rsid w:val="0097036E"/>
    <w:rsid w:val="009727CE"/>
    <w:rsid w:val="00994379"/>
    <w:rsid w:val="009C3B62"/>
    <w:rsid w:val="009E223B"/>
    <w:rsid w:val="009E2317"/>
    <w:rsid w:val="009F103E"/>
    <w:rsid w:val="00A16A2E"/>
    <w:rsid w:val="00A2437E"/>
    <w:rsid w:val="00A47217"/>
    <w:rsid w:val="00A71B62"/>
    <w:rsid w:val="00A74839"/>
    <w:rsid w:val="00A85B54"/>
    <w:rsid w:val="00A94E85"/>
    <w:rsid w:val="00AA2F50"/>
    <w:rsid w:val="00AB40D0"/>
    <w:rsid w:val="00B0703D"/>
    <w:rsid w:val="00B1454A"/>
    <w:rsid w:val="00B20742"/>
    <w:rsid w:val="00B478F7"/>
    <w:rsid w:val="00B5522A"/>
    <w:rsid w:val="00B65B3F"/>
    <w:rsid w:val="00B85624"/>
    <w:rsid w:val="00B929D3"/>
    <w:rsid w:val="00BD25B4"/>
    <w:rsid w:val="00BE4FC8"/>
    <w:rsid w:val="00BE793D"/>
    <w:rsid w:val="00C31429"/>
    <w:rsid w:val="00C52194"/>
    <w:rsid w:val="00C731CB"/>
    <w:rsid w:val="00C75E9B"/>
    <w:rsid w:val="00CA771B"/>
    <w:rsid w:val="00CB096D"/>
    <w:rsid w:val="00CD436F"/>
    <w:rsid w:val="00D06FC2"/>
    <w:rsid w:val="00D07A98"/>
    <w:rsid w:val="00D20632"/>
    <w:rsid w:val="00D45817"/>
    <w:rsid w:val="00D762D3"/>
    <w:rsid w:val="00D90552"/>
    <w:rsid w:val="00DE549C"/>
    <w:rsid w:val="00DF02C9"/>
    <w:rsid w:val="00DF48C2"/>
    <w:rsid w:val="00E02756"/>
    <w:rsid w:val="00E526F3"/>
    <w:rsid w:val="00E85663"/>
    <w:rsid w:val="00EA0452"/>
    <w:rsid w:val="00EB79B2"/>
    <w:rsid w:val="00EC6A55"/>
    <w:rsid w:val="00ED4671"/>
    <w:rsid w:val="00EF5F2B"/>
    <w:rsid w:val="00F35561"/>
    <w:rsid w:val="00F62416"/>
    <w:rsid w:val="00F83BC4"/>
    <w:rsid w:val="00F83D25"/>
    <w:rsid w:val="00FA5147"/>
    <w:rsid w:val="00FB5C48"/>
    <w:rsid w:val="00FC7334"/>
    <w:rsid w:val="23F1356E"/>
    <w:rsid w:val="2DD0BEC3"/>
    <w:rsid w:val="2EFD04CF"/>
    <w:rsid w:val="6C577AF9"/>
    <w:rsid w:val="79534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09D33"/>
  <w15:docId w15:val="{F6A9B650-0570-4116-851C-0A55FDC3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B79E2"/>
    <w:pPr>
      <w:keepNext/>
      <w:spacing w:after="0" w:line="240" w:lineRule="auto"/>
      <w:jc w:val="center"/>
      <w:outlineLvl w:val="0"/>
    </w:pPr>
    <w:rPr>
      <w:rFonts w:ascii="Tahoma" w:eastAsia="Times New Roman" w:hAnsi="Tahoma" w:cs="Times New Roman"/>
      <w:b/>
      <w:sz w:val="20"/>
      <w:szCs w:val="20"/>
    </w:rPr>
  </w:style>
  <w:style w:type="paragraph" w:styleId="Heading3">
    <w:name w:val="heading 3"/>
    <w:basedOn w:val="Normal"/>
    <w:next w:val="Normal"/>
    <w:link w:val="Heading3Char"/>
    <w:uiPriority w:val="9"/>
    <w:semiHidden/>
    <w:unhideWhenUsed/>
    <w:qFormat/>
    <w:rsid w:val="003D25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4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B79B2"/>
    <w:rPr>
      <w:color w:val="808080"/>
    </w:rPr>
  </w:style>
  <w:style w:type="paragraph" w:styleId="Header">
    <w:name w:val="header"/>
    <w:basedOn w:val="Normal"/>
    <w:link w:val="HeaderChar"/>
    <w:uiPriority w:val="99"/>
    <w:unhideWhenUsed/>
    <w:rsid w:val="00EB79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9B2"/>
  </w:style>
  <w:style w:type="paragraph" w:styleId="Footer">
    <w:name w:val="footer"/>
    <w:basedOn w:val="Normal"/>
    <w:link w:val="FooterChar"/>
    <w:uiPriority w:val="99"/>
    <w:unhideWhenUsed/>
    <w:rsid w:val="00EB79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9B2"/>
  </w:style>
  <w:style w:type="table" w:styleId="TableGridLight">
    <w:name w:val="Grid Table Light"/>
    <w:basedOn w:val="TableNormal"/>
    <w:uiPriority w:val="40"/>
    <w:rsid w:val="006559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F62416"/>
    <w:pPr>
      <w:spacing w:after="160" w:line="259" w:lineRule="auto"/>
      <w:ind w:left="720"/>
      <w:contextualSpacing/>
    </w:pPr>
    <w:rPr>
      <w:rFonts w:eastAsiaTheme="minorEastAsia"/>
      <w:lang w:val="en-SG" w:eastAsia="zh-CN"/>
    </w:rPr>
  </w:style>
  <w:style w:type="table" w:customStyle="1" w:styleId="TableGrid1">
    <w:name w:val="Table Grid1"/>
    <w:basedOn w:val="TableNormal"/>
    <w:next w:val="TableGrid"/>
    <w:uiPriority w:val="39"/>
    <w:rsid w:val="00EF5F2B"/>
    <w:pPr>
      <w:spacing w:after="0" w:line="240" w:lineRule="auto"/>
    </w:pPr>
    <w:rPr>
      <w:rFonts w:eastAsiaTheme="minorEastAsia"/>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F3F73"/>
    <w:pPr>
      <w:spacing w:after="0" w:line="240" w:lineRule="auto"/>
    </w:pPr>
  </w:style>
  <w:style w:type="character" w:styleId="CommentReference">
    <w:name w:val="annotation reference"/>
    <w:basedOn w:val="DefaultParagraphFont"/>
    <w:uiPriority w:val="99"/>
    <w:semiHidden/>
    <w:unhideWhenUsed/>
    <w:rsid w:val="000F3F73"/>
    <w:rPr>
      <w:sz w:val="16"/>
      <w:szCs w:val="16"/>
    </w:rPr>
  </w:style>
  <w:style w:type="paragraph" w:styleId="CommentText">
    <w:name w:val="annotation text"/>
    <w:basedOn w:val="Normal"/>
    <w:link w:val="CommentTextChar"/>
    <w:uiPriority w:val="99"/>
    <w:unhideWhenUsed/>
    <w:rsid w:val="000F3F73"/>
    <w:pPr>
      <w:spacing w:line="240" w:lineRule="auto"/>
    </w:pPr>
    <w:rPr>
      <w:sz w:val="20"/>
      <w:szCs w:val="20"/>
    </w:rPr>
  </w:style>
  <w:style w:type="character" w:customStyle="1" w:styleId="CommentTextChar">
    <w:name w:val="Comment Text Char"/>
    <w:basedOn w:val="DefaultParagraphFont"/>
    <w:link w:val="CommentText"/>
    <w:uiPriority w:val="99"/>
    <w:rsid w:val="000F3F73"/>
    <w:rPr>
      <w:sz w:val="20"/>
      <w:szCs w:val="20"/>
    </w:rPr>
  </w:style>
  <w:style w:type="paragraph" w:styleId="CommentSubject">
    <w:name w:val="annotation subject"/>
    <w:basedOn w:val="CommentText"/>
    <w:next w:val="CommentText"/>
    <w:link w:val="CommentSubjectChar"/>
    <w:uiPriority w:val="99"/>
    <w:semiHidden/>
    <w:unhideWhenUsed/>
    <w:rsid w:val="000F3F73"/>
    <w:rPr>
      <w:b/>
      <w:bCs/>
    </w:rPr>
  </w:style>
  <w:style w:type="character" w:customStyle="1" w:styleId="CommentSubjectChar">
    <w:name w:val="Comment Subject Char"/>
    <w:basedOn w:val="CommentTextChar"/>
    <w:link w:val="CommentSubject"/>
    <w:uiPriority w:val="99"/>
    <w:semiHidden/>
    <w:rsid w:val="000F3F73"/>
    <w:rPr>
      <w:b/>
      <w:bCs/>
      <w:sz w:val="20"/>
      <w:szCs w:val="20"/>
    </w:rPr>
  </w:style>
  <w:style w:type="character" w:customStyle="1" w:styleId="Heading1Char">
    <w:name w:val="Heading 1 Char"/>
    <w:basedOn w:val="DefaultParagraphFont"/>
    <w:link w:val="Heading1"/>
    <w:rsid w:val="004B79E2"/>
    <w:rPr>
      <w:rFonts w:ascii="Tahoma" w:eastAsia="Times New Roman" w:hAnsi="Tahoma" w:cs="Times New Roman"/>
      <w:b/>
      <w:sz w:val="20"/>
      <w:szCs w:val="20"/>
    </w:rPr>
  </w:style>
  <w:style w:type="character" w:customStyle="1" w:styleId="Heading3Char">
    <w:name w:val="Heading 3 Char"/>
    <w:basedOn w:val="DefaultParagraphFont"/>
    <w:link w:val="Heading3"/>
    <w:uiPriority w:val="9"/>
    <w:semiHidden/>
    <w:rsid w:val="003D25E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5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0BE79DF8344BF5BB6825AC103F4B60"/>
        <w:category>
          <w:name w:val="General"/>
          <w:gallery w:val="placeholder"/>
        </w:category>
        <w:types>
          <w:type w:val="bbPlcHdr"/>
        </w:types>
        <w:behaviors>
          <w:behavior w:val="content"/>
        </w:behaviors>
        <w:guid w:val="{81F9BABE-264C-4F95-AAC5-4331BC81B020}"/>
      </w:docPartPr>
      <w:docPartBody>
        <w:p w:rsidR="00A54651" w:rsidRDefault="00524A49" w:rsidP="00524A49">
          <w:pPr>
            <w:pStyle w:val="2D0BE79DF8344BF5BB6825AC103F4B60"/>
          </w:pPr>
          <w:r>
            <w:rPr>
              <w:rStyle w:val="PlaceholderText"/>
              <w:rFonts w:eastAsiaTheme="majorEastAsia" w:cstheme="minorHAnsi"/>
            </w:rPr>
            <w:t>Click or tap here to enter text.</w:t>
          </w:r>
        </w:p>
      </w:docPartBody>
    </w:docPart>
    <w:docPart>
      <w:docPartPr>
        <w:name w:val="7C59966262204DDC8E288BA123601F15"/>
        <w:category>
          <w:name w:val="General"/>
          <w:gallery w:val="placeholder"/>
        </w:category>
        <w:types>
          <w:type w:val="bbPlcHdr"/>
        </w:types>
        <w:behaviors>
          <w:behavior w:val="content"/>
        </w:behaviors>
        <w:guid w:val="{768B52BF-217C-4741-BA48-A13E383F8FAF}"/>
      </w:docPartPr>
      <w:docPartBody>
        <w:p w:rsidR="00A54651" w:rsidRDefault="00524A49" w:rsidP="00524A49">
          <w:pPr>
            <w:pStyle w:val="7C59966262204DDC8E288BA123601F15"/>
          </w:pPr>
          <w:r>
            <w:rPr>
              <w:rStyle w:val="PlaceholderText"/>
              <w:rFonts w:eastAsiaTheme="majorEastAsia" w:cstheme="minorHAnsi"/>
            </w:rPr>
            <w:t>Click or tap here to enter text.</w:t>
          </w:r>
        </w:p>
      </w:docPartBody>
    </w:docPart>
    <w:docPart>
      <w:docPartPr>
        <w:name w:val="84ACAD5D73274ED2BF1122FF69AAA243"/>
        <w:category>
          <w:name w:val="General"/>
          <w:gallery w:val="placeholder"/>
        </w:category>
        <w:types>
          <w:type w:val="bbPlcHdr"/>
        </w:types>
        <w:behaviors>
          <w:behavior w:val="content"/>
        </w:behaviors>
        <w:guid w:val="{7CD93B98-A16B-432A-A9BF-F7455D3F91F5}"/>
      </w:docPartPr>
      <w:docPartBody>
        <w:p w:rsidR="00A54651" w:rsidRDefault="00524A49" w:rsidP="00524A49">
          <w:pPr>
            <w:pStyle w:val="84ACAD5D73274ED2BF1122FF69AAA243"/>
          </w:pPr>
          <w:r>
            <w:rPr>
              <w:rStyle w:val="PlaceholderText"/>
              <w:rFonts w:eastAsiaTheme="majorEastAsia" w:cstheme="minorHAnsi"/>
            </w:rPr>
            <w:t>Click or tap here to enter text.</w:t>
          </w:r>
        </w:p>
      </w:docPartBody>
    </w:docPart>
    <w:docPart>
      <w:docPartPr>
        <w:name w:val="2B9822B882B642E881ED573233B3DF51"/>
        <w:category>
          <w:name w:val="General"/>
          <w:gallery w:val="placeholder"/>
        </w:category>
        <w:types>
          <w:type w:val="bbPlcHdr"/>
        </w:types>
        <w:behaviors>
          <w:behavior w:val="content"/>
        </w:behaviors>
        <w:guid w:val="{469D6891-3175-4FCB-8E9D-71A1D75CA694}"/>
      </w:docPartPr>
      <w:docPartBody>
        <w:p w:rsidR="00A54651" w:rsidRDefault="00524A49" w:rsidP="00524A49">
          <w:pPr>
            <w:pStyle w:val="2B9822B882B642E881ED573233B3DF51"/>
          </w:pPr>
          <w:r>
            <w:rPr>
              <w:rStyle w:val="PlaceholderText"/>
            </w:rPr>
            <w:t>Click or tap to enter a date.</w:t>
          </w:r>
        </w:p>
      </w:docPartBody>
    </w:docPart>
    <w:docPart>
      <w:docPartPr>
        <w:name w:val="FD8858510A0742649DB2D41C1882F5DB"/>
        <w:category>
          <w:name w:val="General"/>
          <w:gallery w:val="placeholder"/>
        </w:category>
        <w:types>
          <w:type w:val="bbPlcHdr"/>
        </w:types>
        <w:behaviors>
          <w:behavior w:val="content"/>
        </w:behaviors>
        <w:guid w:val="{CEE574E2-EB63-4F66-911D-450074360BFB}"/>
      </w:docPartPr>
      <w:docPartBody>
        <w:p w:rsidR="00941387" w:rsidRDefault="00D06FDF" w:rsidP="00D06FDF">
          <w:pPr>
            <w:pStyle w:val="FD8858510A0742649DB2D41C1882F5DB"/>
          </w:pPr>
          <w:r>
            <w:rPr>
              <w:rStyle w:val="PlaceholderText"/>
              <w:rFonts w:eastAsiaTheme="majorEastAsia" w:cstheme="minorHAnsi"/>
            </w:rPr>
            <w:t>Click or tap here to enter text.</w:t>
          </w:r>
        </w:p>
      </w:docPartBody>
    </w:docPart>
    <w:docPart>
      <w:docPartPr>
        <w:name w:val="F61996FCB45141098653F9F4C9FFD3D5"/>
        <w:category>
          <w:name w:val="General"/>
          <w:gallery w:val="placeholder"/>
        </w:category>
        <w:types>
          <w:type w:val="bbPlcHdr"/>
        </w:types>
        <w:behaviors>
          <w:behavior w:val="content"/>
        </w:behaviors>
        <w:guid w:val="{413208B7-54F6-4E4F-9897-325D96777447}"/>
      </w:docPartPr>
      <w:docPartBody>
        <w:p w:rsidR="00941387" w:rsidRDefault="00D06FDF" w:rsidP="00D06FDF">
          <w:pPr>
            <w:pStyle w:val="F61996FCB45141098653F9F4C9FFD3D5"/>
          </w:pPr>
          <w:r>
            <w:rPr>
              <w:rStyle w:val="PlaceholderText"/>
            </w:rPr>
            <w:t>[Author]</w:t>
          </w:r>
        </w:p>
      </w:docPartBody>
    </w:docPart>
    <w:docPart>
      <w:docPartPr>
        <w:name w:val="2DC15F1797F5498E9C8D227443BEA495"/>
        <w:category>
          <w:name w:val="General"/>
          <w:gallery w:val="placeholder"/>
        </w:category>
        <w:types>
          <w:type w:val="bbPlcHdr"/>
        </w:types>
        <w:behaviors>
          <w:behavior w:val="content"/>
        </w:behaviors>
        <w:guid w:val="{D21D5660-8840-4FF8-AB09-913795A525C8}"/>
      </w:docPartPr>
      <w:docPartBody>
        <w:p w:rsidR="000A5900" w:rsidRDefault="003A42BF" w:rsidP="003A42BF">
          <w:pPr>
            <w:pStyle w:val="2DC15F1797F5498E9C8D227443BEA495"/>
          </w:pPr>
          <w:r>
            <w:rPr>
              <w:rStyle w:val="PlaceholderText"/>
              <w:rFonts w:eastAsiaTheme="majorEastAsia" w:cstheme="minorHAnsi"/>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49"/>
    <w:rsid w:val="000A5900"/>
    <w:rsid w:val="00116669"/>
    <w:rsid w:val="00180B0C"/>
    <w:rsid w:val="001855DA"/>
    <w:rsid w:val="001D1D0F"/>
    <w:rsid w:val="0025400F"/>
    <w:rsid w:val="0027256B"/>
    <w:rsid w:val="00334774"/>
    <w:rsid w:val="003A42BF"/>
    <w:rsid w:val="00411E06"/>
    <w:rsid w:val="00485CF9"/>
    <w:rsid w:val="004C5B70"/>
    <w:rsid w:val="00524A49"/>
    <w:rsid w:val="00560655"/>
    <w:rsid w:val="005D240F"/>
    <w:rsid w:val="005F5156"/>
    <w:rsid w:val="006477F5"/>
    <w:rsid w:val="00797CEB"/>
    <w:rsid w:val="008D49A2"/>
    <w:rsid w:val="008F5583"/>
    <w:rsid w:val="00941387"/>
    <w:rsid w:val="009442EB"/>
    <w:rsid w:val="009C1EAB"/>
    <w:rsid w:val="00A05742"/>
    <w:rsid w:val="00A53D35"/>
    <w:rsid w:val="00A54651"/>
    <w:rsid w:val="00AA2F50"/>
    <w:rsid w:val="00B20742"/>
    <w:rsid w:val="00BD25B4"/>
    <w:rsid w:val="00C24318"/>
    <w:rsid w:val="00C52194"/>
    <w:rsid w:val="00CA082A"/>
    <w:rsid w:val="00CA29C9"/>
    <w:rsid w:val="00CC0598"/>
    <w:rsid w:val="00CC4C9C"/>
    <w:rsid w:val="00D06FDF"/>
    <w:rsid w:val="00D61D0E"/>
    <w:rsid w:val="00E83F59"/>
    <w:rsid w:val="00EB578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42BF"/>
    <w:rPr>
      <w:color w:val="808080"/>
    </w:rPr>
  </w:style>
  <w:style w:type="paragraph" w:customStyle="1" w:styleId="2D0BE79DF8344BF5BB6825AC103F4B60">
    <w:name w:val="2D0BE79DF8344BF5BB6825AC103F4B60"/>
    <w:rsid w:val="00524A49"/>
  </w:style>
  <w:style w:type="paragraph" w:customStyle="1" w:styleId="7C59966262204DDC8E288BA123601F15">
    <w:name w:val="7C59966262204DDC8E288BA123601F15"/>
    <w:rsid w:val="00524A49"/>
  </w:style>
  <w:style w:type="paragraph" w:customStyle="1" w:styleId="84ACAD5D73274ED2BF1122FF69AAA243">
    <w:name w:val="84ACAD5D73274ED2BF1122FF69AAA243"/>
    <w:rsid w:val="00524A49"/>
  </w:style>
  <w:style w:type="paragraph" w:customStyle="1" w:styleId="2B9822B882B642E881ED573233B3DF51">
    <w:name w:val="2B9822B882B642E881ED573233B3DF51"/>
    <w:rsid w:val="00524A49"/>
  </w:style>
  <w:style w:type="paragraph" w:customStyle="1" w:styleId="FD8858510A0742649DB2D41C1882F5DB">
    <w:name w:val="FD8858510A0742649DB2D41C1882F5DB"/>
    <w:rsid w:val="00D06FDF"/>
    <w:pPr>
      <w:spacing w:line="278" w:lineRule="auto"/>
    </w:pPr>
    <w:rPr>
      <w:kern w:val="2"/>
      <w:sz w:val="24"/>
      <w:szCs w:val="24"/>
      <w14:ligatures w14:val="standardContextual"/>
    </w:rPr>
  </w:style>
  <w:style w:type="paragraph" w:customStyle="1" w:styleId="F61996FCB45141098653F9F4C9FFD3D5">
    <w:name w:val="F61996FCB45141098653F9F4C9FFD3D5"/>
    <w:rsid w:val="00D06FDF"/>
    <w:pPr>
      <w:spacing w:line="278" w:lineRule="auto"/>
    </w:pPr>
    <w:rPr>
      <w:kern w:val="2"/>
      <w:sz w:val="24"/>
      <w:szCs w:val="24"/>
      <w14:ligatures w14:val="standardContextual"/>
    </w:rPr>
  </w:style>
  <w:style w:type="paragraph" w:customStyle="1" w:styleId="2DC15F1797F5498E9C8D227443BEA495">
    <w:name w:val="2DC15F1797F5498E9C8D227443BEA495"/>
    <w:rsid w:val="003A42BF"/>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E5C08DCAAD794D870819B3798A8E7E" ma:contentTypeVersion="3" ma:contentTypeDescription="Create a new document." ma:contentTypeScope="" ma:versionID="f0507d300ec96bce62def5ebec36900e">
  <xsd:schema xmlns:xsd="http://www.w3.org/2001/XMLSchema" xmlns:xs="http://www.w3.org/2001/XMLSchema" xmlns:p="http://schemas.microsoft.com/office/2006/metadata/properties" xmlns:ns2="99ebb905-2ebd-477c-a3d6-e1ff94296e72" targetNamespace="http://schemas.microsoft.com/office/2006/metadata/properties" ma:root="true" ma:fieldsID="e4fad5369fe6b0be28c53af662913bd5" ns2:_="">
    <xsd:import namespace="99ebb905-2ebd-477c-a3d6-e1ff94296e7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bb905-2ebd-477c-a3d6-e1ff9429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72807D-6054-446A-B460-2535AE39A2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A109CB-0503-41FD-BF30-BE1CEAB67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bb905-2ebd-477c-a3d6-e1ff94296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A2E555-7C6E-44D6-87A7-65993989AAB6}">
  <ds:schemaRefs>
    <ds:schemaRef ds:uri="http://schemas.microsoft.com/sharepoint/v3/contenttype/forms"/>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55</TotalTime>
  <Pages>4</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Version as of 8 August 2025</dc:creator>
  <cp:lastModifiedBy>TAN, Yi Rong</cp:lastModifiedBy>
  <cp:revision>5</cp:revision>
  <cp:lastPrinted>2025-08-22T08:34:00Z</cp:lastPrinted>
  <dcterms:created xsi:type="dcterms:W3CDTF">2026-06-22T08:32:00Z</dcterms:created>
  <dcterms:modified xsi:type="dcterms:W3CDTF">2026-06-22T09:22:00Z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rder">
    <vt:r8>14400</vt:r8>
  </property>
  <property fmtid="{D5CDD505-2E9C-101B-9397-08002B2CF9AE}" pid="4" name="xd_ProgID">
    <vt:lpwstr/>
  </property>
  <property fmtid="{D5CDD505-2E9C-101B-9397-08002B2CF9AE}" pid="5" name="ContentTypeId">
    <vt:lpwstr>0x0101002AE5C08DCAAD794D870819B3798A8E7E</vt:lpwstr>
  </property>
  <property fmtid="{D5CDD505-2E9C-101B-9397-08002B2CF9AE}" pid="6" name="TemplateUrl">
    <vt:lpwstr/>
  </property>
  <property fmtid="{D5CDD505-2E9C-101B-9397-08002B2CF9AE}" pid="7" name="GrammarlyDocumentId">
    <vt:lpwstr>b06b0221-d94e-462e-9a9b-552d86574000</vt:lpwstr>
  </property>
  <property fmtid="{D5CDD505-2E9C-101B-9397-08002B2CF9AE}" pid="8" name="ClassificationContentMarkingFooterShapeIds">
    <vt:lpwstr>43e24e6b,7a868705,70b9b358</vt:lpwstr>
  </property>
  <property fmtid="{D5CDD505-2E9C-101B-9397-08002B2CF9AE}" pid="9" name="ClassificationContentMarkingFooterFontProps">
    <vt:lpwstr>#000000,8,Aptos</vt:lpwstr>
  </property>
  <property fmtid="{D5CDD505-2E9C-101B-9397-08002B2CF9AE}" pid="10" name="ClassificationContentMarkingFooterText">
    <vt:lpwstr>GF Confidential – Need to know</vt:lpwstr>
  </property>
  <property fmtid="{D5CDD505-2E9C-101B-9397-08002B2CF9AE}" pid="11" name="MSIP_Label_40ca57d1-3aa4-4263-b77d-b314ae31f9a4_Enabled">
    <vt:lpwstr>true</vt:lpwstr>
  </property>
  <property fmtid="{D5CDD505-2E9C-101B-9397-08002B2CF9AE}" pid="12" name="MSIP_Label_40ca57d1-3aa4-4263-b77d-b314ae31f9a4_SetDate">
    <vt:lpwstr>2026-06-09T03:14:46Z</vt:lpwstr>
  </property>
  <property fmtid="{D5CDD505-2E9C-101B-9397-08002B2CF9AE}" pid="13" name="MSIP_Label_40ca57d1-3aa4-4263-b77d-b314ae31f9a4_Method">
    <vt:lpwstr>Standard</vt:lpwstr>
  </property>
  <property fmtid="{D5CDD505-2E9C-101B-9397-08002B2CF9AE}" pid="14" name="MSIP_Label_40ca57d1-3aa4-4263-b77d-b314ae31f9a4_Name">
    <vt:lpwstr>Need to Know</vt:lpwstr>
  </property>
  <property fmtid="{D5CDD505-2E9C-101B-9397-08002B2CF9AE}" pid="15" name="MSIP_Label_40ca57d1-3aa4-4263-b77d-b314ae31f9a4_SiteId">
    <vt:lpwstr>039f6d49-43bb-4a53-b299-4fa0c7fc2276</vt:lpwstr>
  </property>
  <property fmtid="{D5CDD505-2E9C-101B-9397-08002B2CF9AE}" pid="16" name="MSIP_Label_40ca57d1-3aa4-4263-b77d-b314ae31f9a4_ActionId">
    <vt:lpwstr>ff94e3ad-22f6-4ae2-8a64-098a8ae2290c</vt:lpwstr>
  </property>
  <property fmtid="{D5CDD505-2E9C-101B-9397-08002B2CF9AE}" pid="17" name="MSIP_Label_40ca57d1-3aa4-4263-b77d-b314ae31f9a4_ContentBits">
    <vt:lpwstr>2</vt:lpwstr>
  </property>
  <property fmtid="{D5CDD505-2E9C-101B-9397-08002B2CF9AE}" pid="18" name="MSIP_Label_40ca57d1-3aa4-4263-b77d-b314ae31f9a4_Tag">
    <vt:lpwstr>10, 3, 0, 1</vt:lpwstr>
  </property>
</Properties>
</file>