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E8581" w14:textId="77777777" w:rsidR="00EC7367" w:rsidRDefault="00EC7367">
      <w:pPr>
        <w:pStyle w:val="Heading1"/>
      </w:pPr>
      <w:bookmarkStart w:id="0" w:name="X3ea6e4e16c318f7ac3b2945676bdd4c6d4bd15e"/>
    </w:p>
    <w:p w14:paraId="404E287C" w14:textId="2803A430" w:rsidR="00BF6CA7" w:rsidRDefault="00000000">
      <w:pPr>
        <w:pStyle w:val="Heading1"/>
      </w:pPr>
      <w:r>
        <w:t>Bill of Materials (</w:t>
      </w:r>
      <w:proofErr w:type="gramStart"/>
      <w:r>
        <w:t>BOM) —</w:t>
      </w:r>
      <w:proofErr w:type="gramEnd"/>
      <w:r>
        <w:t xml:space="preserve"> OHT PM Automation Project</w:t>
      </w:r>
    </w:p>
    <w:p w14:paraId="117400B4" w14:textId="77777777" w:rsidR="00BF6CA7" w:rsidRDefault="00000000">
      <w:pPr>
        <w:pStyle w:val="FirstParagraph"/>
      </w:pPr>
      <w:r>
        <w:t>This document is formatted for procurement and finance, broken down into two distinct purchasing phases to minimize financial risk.</w:t>
      </w:r>
    </w:p>
    <w:p w14:paraId="2A4BC332" w14:textId="77777777" w:rsidR="00BF6CA7" w:rsidRDefault="00000000">
      <w:r>
        <w:pict w14:anchorId="408B5CA6">
          <v:rect id="_x0000_i1025" style="width:0;height:1.5pt" o:hralign="center" o:hrstd="t" o:hr="t"/>
        </w:pict>
      </w:r>
    </w:p>
    <w:p w14:paraId="378C2BC8" w14:textId="77777777" w:rsidR="00BF6CA7" w:rsidRDefault="00000000">
      <w:pPr>
        <w:pStyle w:val="Heading2"/>
      </w:pPr>
      <w:bookmarkStart w:id="1" w:name="X15d5fb397cc35a45b4b7e536b6a05ab88c03966"/>
      <w:r>
        <w:t>1. Prototype Phase (De-Risking &amp; Proof of Concept)</w:t>
      </w:r>
    </w:p>
    <w:p w14:paraId="17787099" w14:textId="77777777" w:rsidR="00BF6CA7" w:rsidRDefault="00000000">
      <w:pPr>
        <w:pStyle w:val="FirstParagraph"/>
      </w:pPr>
      <w:r>
        <w:rPr>
          <w:b/>
          <w:bCs/>
        </w:rPr>
        <w:t>Objective:</w:t>
      </w:r>
      <w:r>
        <w:t xml:space="preserve"> To validate the electronic signal integrity of the magnetic connectors and custom relay switching board before purchasing high-value robotics.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BF6CA7" w14:paraId="781FC0FE" w14:textId="77777777" w:rsidTr="00BF6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284685D" w14:textId="77777777" w:rsidR="00BF6CA7" w:rsidRDefault="00000000">
            <w:pPr>
              <w:pStyle w:val="Compact"/>
            </w:pPr>
            <w:r>
              <w:t>Company / Vendor</w:t>
            </w:r>
          </w:p>
        </w:tc>
        <w:tc>
          <w:tcPr>
            <w:tcW w:w="1320" w:type="dxa"/>
          </w:tcPr>
          <w:p w14:paraId="2CA475E7" w14:textId="77777777" w:rsidR="00BF6CA7" w:rsidRDefault="00000000">
            <w:pPr>
              <w:pStyle w:val="Compact"/>
            </w:pPr>
            <w:r>
              <w:t>Item Name</w:t>
            </w:r>
          </w:p>
        </w:tc>
        <w:tc>
          <w:tcPr>
            <w:tcW w:w="1320" w:type="dxa"/>
          </w:tcPr>
          <w:p w14:paraId="3C4BE8A6" w14:textId="77777777" w:rsidR="00BF6CA7" w:rsidRDefault="00000000">
            <w:pPr>
              <w:pStyle w:val="Compact"/>
            </w:pPr>
            <w:r>
              <w:t>Qty</w:t>
            </w:r>
          </w:p>
        </w:tc>
        <w:tc>
          <w:tcPr>
            <w:tcW w:w="1320" w:type="dxa"/>
          </w:tcPr>
          <w:p w14:paraId="47290EF5" w14:textId="77777777" w:rsidR="00BF6CA7" w:rsidRDefault="00000000">
            <w:pPr>
              <w:pStyle w:val="Compact"/>
            </w:pPr>
            <w:r>
              <w:t>Unit Price (Est. SGD)</w:t>
            </w:r>
          </w:p>
        </w:tc>
        <w:tc>
          <w:tcPr>
            <w:tcW w:w="1320" w:type="dxa"/>
          </w:tcPr>
          <w:p w14:paraId="0D2FA100" w14:textId="77777777" w:rsidR="00BF6CA7" w:rsidRDefault="00000000">
            <w:pPr>
              <w:pStyle w:val="Compact"/>
            </w:pPr>
            <w:r>
              <w:t>Total Price (Est. SGD)</w:t>
            </w:r>
          </w:p>
        </w:tc>
        <w:tc>
          <w:tcPr>
            <w:tcW w:w="1320" w:type="dxa"/>
          </w:tcPr>
          <w:p w14:paraId="7740483A" w14:textId="77777777" w:rsidR="00BF6CA7" w:rsidRDefault="00000000">
            <w:pPr>
              <w:pStyle w:val="Compact"/>
            </w:pPr>
            <w:r>
              <w:t>Remarks</w:t>
            </w:r>
          </w:p>
        </w:tc>
      </w:tr>
      <w:tr w:rsidR="00BF6CA7" w14:paraId="2BE1795D" w14:textId="77777777">
        <w:tc>
          <w:tcPr>
            <w:tcW w:w="1320" w:type="dxa"/>
          </w:tcPr>
          <w:p w14:paraId="753BCE13" w14:textId="77777777" w:rsidR="00BF6CA7" w:rsidRDefault="00000000">
            <w:pPr>
              <w:pStyle w:val="Compact"/>
            </w:pPr>
            <w:r>
              <w:t>AliExpress / Taobao</w:t>
            </w:r>
          </w:p>
        </w:tc>
        <w:tc>
          <w:tcPr>
            <w:tcW w:w="1320" w:type="dxa"/>
          </w:tcPr>
          <w:p w14:paraId="125DAE35" w14:textId="77777777" w:rsidR="00BF6CA7" w:rsidRDefault="00000000">
            <w:pPr>
              <w:pStyle w:val="Compact"/>
            </w:pPr>
            <w:r>
              <w:t>Generic 15-Pin Magnetic Pogo Connectors</w:t>
            </w:r>
          </w:p>
        </w:tc>
        <w:tc>
          <w:tcPr>
            <w:tcW w:w="1320" w:type="dxa"/>
          </w:tcPr>
          <w:p w14:paraId="2EF0F21C" w14:textId="77777777" w:rsidR="00BF6CA7" w:rsidRDefault="00000000">
            <w:pPr>
              <w:pStyle w:val="Compact"/>
            </w:pPr>
            <w:r>
              <w:t>5 Pairs</w:t>
            </w:r>
          </w:p>
        </w:tc>
        <w:tc>
          <w:tcPr>
            <w:tcW w:w="1320" w:type="dxa"/>
          </w:tcPr>
          <w:p w14:paraId="6C84E141" w14:textId="77777777" w:rsidR="00BF6CA7" w:rsidRDefault="00000000">
            <w:pPr>
              <w:pStyle w:val="Compact"/>
            </w:pPr>
            <w:r>
              <w:t>$15.00</w:t>
            </w:r>
          </w:p>
        </w:tc>
        <w:tc>
          <w:tcPr>
            <w:tcW w:w="1320" w:type="dxa"/>
          </w:tcPr>
          <w:p w14:paraId="40C26696" w14:textId="77777777" w:rsidR="00BF6CA7" w:rsidRDefault="00000000">
            <w:pPr>
              <w:pStyle w:val="Compact"/>
            </w:pPr>
            <w:r>
              <w:t>$75.00</w:t>
            </w:r>
          </w:p>
        </w:tc>
        <w:tc>
          <w:tcPr>
            <w:tcW w:w="1320" w:type="dxa"/>
          </w:tcPr>
          <w:p w14:paraId="7CE65896" w14:textId="77777777" w:rsidR="00BF6CA7" w:rsidRDefault="00000000">
            <w:pPr>
              <w:pStyle w:val="Compact"/>
            </w:pPr>
            <w:r>
              <w:t>Cheap alternative for bench testing. Extra spares included.</w:t>
            </w:r>
          </w:p>
        </w:tc>
      </w:tr>
      <w:tr w:rsidR="00BF6CA7" w14:paraId="7946A229" w14:textId="77777777">
        <w:tc>
          <w:tcPr>
            <w:tcW w:w="1320" w:type="dxa"/>
          </w:tcPr>
          <w:p w14:paraId="03F9BCD4" w14:textId="77777777" w:rsidR="00BF6CA7" w:rsidRDefault="00000000">
            <w:pPr>
              <w:pStyle w:val="Compact"/>
            </w:pPr>
            <w:r>
              <w:t>Rosenberger</w:t>
            </w:r>
          </w:p>
        </w:tc>
        <w:tc>
          <w:tcPr>
            <w:tcW w:w="1320" w:type="dxa"/>
          </w:tcPr>
          <w:p w14:paraId="1ECDD4E7" w14:textId="77777777" w:rsidR="00BF6CA7" w:rsidRDefault="00000000">
            <w:pPr>
              <w:pStyle w:val="Compact"/>
            </w:pPr>
            <w:r>
              <w:t>Premium 15-Pin Magnetic Connector</w:t>
            </w:r>
          </w:p>
        </w:tc>
        <w:tc>
          <w:tcPr>
            <w:tcW w:w="1320" w:type="dxa"/>
          </w:tcPr>
          <w:p w14:paraId="596D6B1F" w14:textId="77777777" w:rsidR="00BF6CA7" w:rsidRDefault="00000000">
            <w:pPr>
              <w:pStyle w:val="Compact"/>
            </w:pPr>
            <w:r>
              <w:t>2 Pairs</w:t>
            </w:r>
          </w:p>
        </w:tc>
        <w:tc>
          <w:tcPr>
            <w:tcW w:w="1320" w:type="dxa"/>
          </w:tcPr>
          <w:p w14:paraId="55B36FDC" w14:textId="77777777" w:rsidR="00BF6CA7" w:rsidRDefault="00000000">
            <w:pPr>
              <w:pStyle w:val="Compact"/>
            </w:pPr>
            <w:r>
              <w:t>$70.00</w:t>
            </w:r>
          </w:p>
        </w:tc>
        <w:tc>
          <w:tcPr>
            <w:tcW w:w="1320" w:type="dxa"/>
          </w:tcPr>
          <w:p w14:paraId="5FD71E77" w14:textId="77777777" w:rsidR="00BF6CA7" w:rsidRDefault="00000000">
            <w:pPr>
              <w:pStyle w:val="Compact"/>
            </w:pPr>
            <w:r>
              <w:t>$140.00</w:t>
            </w:r>
          </w:p>
        </w:tc>
        <w:tc>
          <w:tcPr>
            <w:tcW w:w="1320" w:type="dxa"/>
          </w:tcPr>
          <w:p w14:paraId="5AB8A960" w14:textId="77777777" w:rsidR="00BF6CA7" w:rsidRDefault="00000000">
            <w:pPr>
              <w:pStyle w:val="Compact"/>
            </w:pPr>
            <w:r>
              <w:t>Premium benchmark for signal integrity testing vs the generic plugs.</w:t>
            </w:r>
          </w:p>
        </w:tc>
      </w:tr>
      <w:tr w:rsidR="00BF6CA7" w14:paraId="0580F7F6" w14:textId="77777777">
        <w:tc>
          <w:tcPr>
            <w:tcW w:w="1320" w:type="dxa"/>
          </w:tcPr>
          <w:p w14:paraId="25C7FA61" w14:textId="77777777" w:rsidR="00BF6CA7" w:rsidRDefault="00000000">
            <w:pPr>
              <w:pStyle w:val="Compact"/>
            </w:pPr>
            <w:r>
              <w:t>Sim Lim Sq / Shopee</w:t>
            </w:r>
          </w:p>
        </w:tc>
        <w:tc>
          <w:tcPr>
            <w:tcW w:w="1320" w:type="dxa"/>
          </w:tcPr>
          <w:p w14:paraId="03DD1BE8" w14:textId="77777777" w:rsidR="00BF6CA7" w:rsidRDefault="00000000">
            <w:pPr>
              <w:pStyle w:val="Compact"/>
            </w:pPr>
            <w:r>
              <w:t>4-Channel 5V Relay Module (Optoisolated)</w:t>
            </w:r>
          </w:p>
        </w:tc>
        <w:tc>
          <w:tcPr>
            <w:tcW w:w="1320" w:type="dxa"/>
          </w:tcPr>
          <w:p w14:paraId="54843D64" w14:textId="77777777" w:rsidR="00BF6CA7" w:rsidRDefault="0000000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70340250" w14:textId="77777777" w:rsidR="00BF6CA7" w:rsidRDefault="00000000">
            <w:pPr>
              <w:pStyle w:val="Compact"/>
            </w:pPr>
            <w:r>
              <w:t>$8.00</w:t>
            </w:r>
          </w:p>
        </w:tc>
        <w:tc>
          <w:tcPr>
            <w:tcW w:w="1320" w:type="dxa"/>
          </w:tcPr>
          <w:p w14:paraId="1649A0DD" w14:textId="77777777" w:rsidR="00BF6CA7" w:rsidRDefault="00000000">
            <w:pPr>
              <w:pStyle w:val="Compact"/>
            </w:pPr>
            <w:r>
              <w:t>$32.00</w:t>
            </w:r>
          </w:p>
        </w:tc>
        <w:tc>
          <w:tcPr>
            <w:tcW w:w="1320" w:type="dxa"/>
          </w:tcPr>
          <w:p w14:paraId="21AD040C" w14:textId="77777777" w:rsidR="00BF6CA7" w:rsidRDefault="00000000">
            <w:pPr>
              <w:pStyle w:val="Compact"/>
            </w:pPr>
            <w:r>
              <w:t>To switch between the 4 sensor channels. Spares included.</w:t>
            </w:r>
          </w:p>
        </w:tc>
      </w:tr>
      <w:tr w:rsidR="00BF6CA7" w14:paraId="6A215EBB" w14:textId="77777777">
        <w:tc>
          <w:tcPr>
            <w:tcW w:w="1320" w:type="dxa"/>
          </w:tcPr>
          <w:p w14:paraId="3FB5434D" w14:textId="77777777" w:rsidR="00BF6CA7" w:rsidRDefault="00000000">
            <w:pPr>
              <w:pStyle w:val="Compact"/>
            </w:pPr>
            <w:r>
              <w:t>Sim Lim Sq / Shopee</w:t>
            </w:r>
          </w:p>
        </w:tc>
        <w:tc>
          <w:tcPr>
            <w:tcW w:w="1320" w:type="dxa"/>
          </w:tcPr>
          <w:p w14:paraId="27E3BDE3" w14:textId="77777777" w:rsidR="00BF6CA7" w:rsidRDefault="00000000">
            <w:pPr>
              <w:pStyle w:val="Compact"/>
            </w:pPr>
            <w:r>
              <w:t>5mm LED Assortment &amp; Resistors</w:t>
            </w:r>
          </w:p>
        </w:tc>
        <w:tc>
          <w:tcPr>
            <w:tcW w:w="1320" w:type="dxa"/>
          </w:tcPr>
          <w:p w14:paraId="66F869EE" w14:textId="77777777" w:rsidR="00BF6CA7" w:rsidRDefault="00000000">
            <w:pPr>
              <w:pStyle w:val="Compact"/>
            </w:pPr>
            <w:r>
              <w:t>1 Pack</w:t>
            </w:r>
          </w:p>
        </w:tc>
        <w:tc>
          <w:tcPr>
            <w:tcW w:w="1320" w:type="dxa"/>
          </w:tcPr>
          <w:p w14:paraId="6304BFB4" w14:textId="77777777" w:rsidR="00BF6CA7" w:rsidRDefault="00000000">
            <w:pPr>
              <w:pStyle w:val="Compact"/>
            </w:pPr>
            <w:r>
              <w:t>$5.00</w:t>
            </w:r>
          </w:p>
        </w:tc>
        <w:tc>
          <w:tcPr>
            <w:tcW w:w="1320" w:type="dxa"/>
          </w:tcPr>
          <w:p w14:paraId="483B39FA" w14:textId="77777777" w:rsidR="00BF6CA7" w:rsidRDefault="00000000">
            <w:pPr>
              <w:pStyle w:val="Compact"/>
            </w:pPr>
            <w:r>
              <w:t>$5.00</w:t>
            </w:r>
          </w:p>
        </w:tc>
        <w:tc>
          <w:tcPr>
            <w:tcW w:w="1320" w:type="dxa"/>
          </w:tcPr>
          <w:p w14:paraId="232C00A4" w14:textId="77777777" w:rsidR="00BF6CA7" w:rsidRDefault="00000000">
            <w:pPr>
              <w:pStyle w:val="Compact"/>
            </w:pPr>
            <w:r>
              <w:t xml:space="preserve">Crucial for visually proving to stakeholders which sensor channel is </w:t>
            </w:r>
            <w:r>
              <w:lastRenderedPageBreak/>
              <w:t>active during the test.</w:t>
            </w:r>
          </w:p>
        </w:tc>
      </w:tr>
      <w:tr w:rsidR="00BF6CA7" w14:paraId="3FF1C741" w14:textId="77777777">
        <w:tc>
          <w:tcPr>
            <w:tcW w:w="1320" w:type="dxa"/>
          </w:tcPr>
          <w:p w14:paraId="1D3C0CE5" w14:textId="77777777" w:rsidR="00BF6CA7" w:rsidRDefault="00000000">
            <w:pPr>
              <w:pStyle w:val="Compact"/>
            </w:pPr>
            <w:r>
              <w:lastRenderedPageBreak/>
              <w:t>Sim Lim Sq / Shopee</w:t>
            </w:r>
          </w:p>
        </w:tc>
        <w:tc>
          <w:tcPr>
            <w:tcW w:w="1320" w:type="dxa"/>
          </w:tcPr>
          <w:p w14:paraId="23C76251" w14:textId="77777777" w:rsidR="00BF6CA7" w:rsidRDefault="00000000">
            <w:pPr>
              <w:pStyle w:val="Compact"/>
            </w:pPr>
            <w:r>
              <w:t>Raw Perfboards &amp; Breadboards</w:t>
            </w:r>
          </w:p>
        </w:tc>
        <w:tc>
          <w:tcPr>
            <w:tcW w:w="1320" w:type="dxa"/>
          </w:tcPr>
          <w:p w14:paraId="33138EF3" w14:textId="77777777" w:rsidR="00BF6CA7" w:rsidRDefault="00000000">
            <w:pPr>
              <w:pStyle w:val="Compact"/>
            </w:pPr>
            <w:r>
              <w:t>1 Set</w:t>
            </w:r>
          </w:p>
        </w:tc>
        <w:tc>
          <w:tcPr>
            <w:tcW w:w="1320" w:type="dxa"/>
          </w:tcPr>
          <w:p w14:paraId="105FCBBC" w14:textId="77777777" w:rsidR="00BF6CA7" w:rsidRDefault="00000000">
            <w:pPr>
              <w:pStyle w:val="Compact"/>
            </w:pPr>
            <w:r>
              <w:t>$5.00</w:t>
            </w:r>
          </w:p>
        </w:tc>
        <w:tc>
          <w:tcPr>
            <w:tcW w:w="1320" w:type="dxa"/>
          </w:tcPr>
          <w:p w14:paraId="46179B67" w14:textId="77777777" w:rsidR="00BF6CA7" w:rsidRDefault="00000000">
            <w:pPr>
              <w:pStyle w:val="Compact"/>
            </w:pPr>
            <w:r>
              <w:t>$5.00</w:t>
            </w:r>
          </w:p>
        </w:tc>
        <w:tc>
          <w:tcPr>
            <w:tcW w:w="1320" w:type="dxa"/>
          </w:tcPr>
          <w:p w14:paraId="12B1896D" w14:textId="77777777" w:rsidR="00BF6CA7" w:rsidRDefault="00000000">
            <w:pPr>
              <w:pStyle w:val="Compact"/>
            </w:pPr>
            <w:r>
              <w:t>For quick-and-dirty, instant hand-wired testing of the magnetic connection.</w:t>
            </w:r>
          </w:p>
        </w:tc>
      </w:tr>
      <w:tr w:rsidR="00BF6CA7" w14:paraId="2097CA2B" w14:textId="77777777">
        <w:tc>
          <w:tcPr>
            <w:tcW w:w="1320" w:type="dxa"/>
          </w:tcPr>
          <w:p w14:paraId="3975EC58" w14:textId="77777777" w:rsidR="00BF6CA7" w:rsidRDefault="00000000">
            <w:pPr>
              <w:pStyle w:val="Compact"/>
            </w:pPr>
            <w:r>
              <w:t>Sim Lim Sq / Shopee</w:t>
            </w:r>
          </w:p>
        </w:tc>
        <w:tc>
          <w:tcPr>
            <w:tcW w:w="1320" w:type="dxa"/>
          </w:tcPr>
          <w:p w14:paraId="7BF8BCBD" w14:textId="77777777" w:rsidR="00BF6CA7" w:rsidRDefault="00000000">
            <w:pPr>
              <w:pStyle w:val="Compact"/>
            </w:pPr>
            <w:r>
              <w:t>ESP32 Microcontroller Board</w:t>
            </w:r>
          </w:p>
        </w:tc>
        <w:tc>
          <w:tcPr>
            <w:tcW w:w="1320" w:type="dxa"/>
          </w:tcPr>
          <w:p w14:paraId="106D9786" w14:textId="77777777" w:rsidR="00BF6CA7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575AA2B4" w14:textId="77777777" w:rsidR="00BF6CA7" w:rsidRDefault="00000000">
            <w:pPr>
              <w:pStyle w:val="Compact"/>
            </w:pPr>
            <w:r>
              <w:t>$12.00</w:t>
            </w:r>
          </w:p>
        </w:tc>
        <w:tc>
          <w:tcPr>
            <w:tcW w:w="1320" w:type="dxa"/>
          </w:tcPr>
          <w:p w14:paraId="4B20C7FB" w14:textId="77777777" w:rsidR="00BF6CA7" w:rsidRDefault="00000000">
            <w:pPr>
              <w:pStyle w:val="Compact"/>
            </w:pPr>
            <w:r>
              <w:t>$60.00</w:t>
            </w:r>
          </w:p>
        </w:tc>
        <w:tc>
          <w:tcPr>
            <w:tcW w:w="1320" w:type="dxa"/>
          </w:tcPr>
          <w:p w14:paraId="43A4B3F0" w14:textId="77777777" w:rsidR="00BF6CA7" w:rsidRDefault="00000000">
            <w:pPr>
              <w:pStyle w:val="Compact"/>
            </w:pPr>
            <w:r>
              <w:t>Logic controller. Extras included as these are prone to shorting out during prototyping.</w:t>
            </w:r>
          </w:p>
        </w:tc>
      </w:tr>
      <w:tr w:rsidR="00BF6CA7" w14:paraId="463B1835" w14:textId="77777777">
        <w:tc>
          <w:tcPr>
            <w:tcW w:w="1320" w:type="dxa"/>
          </w:tcPr>
          <w:p w14:paraId="7A338E23" w14:textId="77777777" w:rsidR="00BF6CA7" w:rsidRDefault="00000000">
            <w:pPr>
              <w:pStyle w:val="Compact"/>
            </w:pPr>
            <w:r>
              <w:t>JLCPCB</w:t>
            </w:r>
          </w:p>
        </w:tc>
        <w:tc>
          <w:tcPr>
            <w:tcW w:w="1320" w:type="dxa"/>
          </w:tcPr>
          <w:p w14:paraId="26E0CF99" w14:textId="77777777" w:rsidR="00BF6CA7" w:rsidRDefault="00000000">
            <w:pPr>
              <w:pStyle w:val="Compact"/>
            </w:pPr>
            <w:r>
              <w:t>Custom PCB Fabrication (Breakout &amp; Relay Boards)</w:t>
            </w:r>
          </w:p>
        </w:tc>
        <w:tc>
          <w:tcPr>
            <w:tcW w:w="1320" w:type="dxa"/>
          </w:tcPr>
          <w:p w14:paraId="1988F63A" w14:textId="77777777" w:rsidR="00BF6CA7" w:rsidRDefault="00000000">
            <w:pPr>
              <w:pStyle w:val="Compact"/>
            </w:pPr>
            <w:r>
              <w:t>1 Batch</w:t>
            </w:r>
          </w:p>
        </w:tc>
        <w:tc>
          <w:tcPr>
            <w:tcW w:w="1320" w:type="dxa"/>
          </w:tcPr>
          <w:p w14:paraId="365ADA26" w14:textId="77777777" w:rsidR="00BF6CA7" w:rsidRDefault="00000000">
            <w:pPr>
              <w:pStyle w:val="Compact"/>
            </w:pPr>
            <w:r>
              <w:t>$20.00</w:t>
            </w:r>
          </w:p>
        </w:tc>
        <w:tc>
          <w:tcPr>
            <w:tcW w:w="1320" w:type="dxa"/>
          </w:tcPr>
          <w:p w14:paraId="566FBDCB" w14:textId="77777777" w:rsidR="00BF6CA7" w:rsidRDefault="00000000">
            <w:pPr>
              <w:pStyle w:val="Compact"/>
            </w:pPr>
            <w:r>
              <w:t>$20.00</w:t>
            </w:r>
          </w:p>
        </w:tc>
        <w:tc>
          <w:tcPr>
            <w:tcW w:w="1320" w:type="dxa"/>
          </w:tcPr>
          <w:p w14:paraId="17D0F45B" w14:textId="77777777" w:rsidR="00BF6CA7" w:rsidRDefault="00000000">
            <w:pPr>
              <w:pStyle w:val="Compact"/>
            </w:pPr>
            <w:r>
              <w:t>Ordered only after the raw perfboard tests prove successful.</w:t>
            </w:r>
          </w:p>
        </w:tc>
      </w:tr>
      <w:tr w:rsidR="00BF6CA7" w14:paraId="21D67F32" w14:textId="77777777">
        <w:tc>
          <w:tcPr>
            <w:tcW w:w="1320" w:type="dxa"/>
          </w:tcPr>
          <w:p w14:paraId="641C783A" w14:textId="77777777" w:rsidR="00BF6CA7" w:rsidRDefault="00000000">
            <w:pPr>
              <w:pStyle w:val="Compact"/>
            </w:pPr>
            <w:r>
              <w:t>Misumi / RS Components</w:t>
            </w:r>
          </w:p>
        </w:tc>
        <w:tc>
          <w:tcPr>
            <w:tcW w:w="1320" w:type="dxa"/>
          </w:tcPr>
          <w:p w14:paraId="333D3425" w14:textId="77777777" w:rsidR="00BF6CA7" w:rsidRDefault="00000000">
            <w:pPr>
              <w:pStyle w:val="Compact"/>
            </w:pPr>
            <w:r>
              <w:t>2020 Aluminum Extrusion, Brackets &amp; M4 T-Nuts</w:t>
            </w:r>
          </w:p>
        </w:tc>
        <w:tc>
          <w:tcPr>
            <w:tcW w:w="1320" w:type="dxa"/>
          </w:tcPr>
          <w:p w14:paraId="4E063892" w14:textId="77777777" w:rsidR="00BF6CA7" w:rsidRDefault="00000000">
            <w:pPr>
              <w:pStyle w:val="Compact"/>
            </w:pPr>
            <w:r>
              <w:t>1 Set</w:t>
            </w:r>
          </w:p>
        </w:tc>
        <w:tc>
          <w:tcPr>
            <w:tcW w:w="1320" w:type="dxa"/>
          </w:tcPr>
          <w:p w14:paraId="5FB51DAB" w14:textId="77777777" w:rsidR="00BF6CA7" w:rsidRDefault="00000000">
            <w:pPr>
              <w:pStyle w:val="Compact"/>
            </w:pPr>
            <w:r>
              <w:t>$50.00</w:t>
            </w:r>
          </w:p>
        </w:tc>
        <w:tc>
          <w:tcPr>
            <w:tcW w:w="1320" w:type="dxa"/>
          </w:tcPr>
          <w:p w14:paraId="424000CA" w14:textId="77777777" w:rsidR="00BF6CA7" w:rsidRDefault="00000000">
            <w:pPr>
              <w:pStyle w:val="Compact"/>
            </w:pPr>
            <w:r>
              <w:t>$50.00</w:t>
            </w:r>
          </w:p>
        </w:tc>
        <w:tc>
          <w:tcPr>
            <w:tcW w:w="1320" w:type="dxa"/>
          </w:tcPr>
          <w:p w14:paraId="2C6B0CCA" w14:textId="77777777" w:rsidR="00BF6CA7" w:rsidRDefault="00000000">
            <w:pPr>
              <w:pStyle w:val="Compact"/>
            </w:pPr>
            <w:r>
              <w:t>To build a physical tabletop mockup of the OHT port interface.</w:t>
            </w:r>
          </w:p>
        </w:tc>
      </w:tr>
      <w:tr w:rsidR="00BF6CA7" w14:paraId="184DAD02" w14:textId="77777777">
        <w:tc>
          <w:tcPr>
            <w:tcW w:w="1320" w:type="dxa"/>
          </w:tcPr>
          <w:p w14:paraId="3CDA6486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1320" w:type="dxa"/>
          </w:tcPr>
          <w:p w14:paraId="214F4DD6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7A69C675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46EF6DCA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6A53BED0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~$387.00</w:t>
            </w:r>
          </w:p>
        </w:tc>
        <w:tc>
          <w:tcPr>
            <w:tcW w:w="1320" w:type="dxa"/>
          </w:tcPr>
          <w:p w14:paraId="29CC2900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Low-risk validation budget.</w:t>
            </w:r>
          </w:p>
        </w:tc>
      </w:tr>
    </w:tbl>
    <w:p w14:paraId="76F2EE8E" w14:textId="77777777" w:rsidR="00BF6CA7" w:rsidRDefault="00000000">
      <w:r>
        <w:pict w14:anchorId="3D6E24DF">
          <v:rect id="_x0000_i1026" style="width:0;height:1.5pt" o:hralign="center" o:hrstd="t" o:hr="t"/>
        </w:pict>
      </w:r>
    </w:p>
    <w:p w14:paraId="60B6ACB4" w14:textId="77777777" w:rsidR="00BF6CA7" w:rsidRDefault="00000000">
      <w:pPr>
        <w:pStyle w:val="Heading2"/>
      </w:pPr>
      <w:bookmarkStart w:id="2" w:name="X0413af8319fb30698b1d5ed951e883f082e059d"/>
      <w:bookmarkEnd w:id="1"/>
      <w:r>
        <w:t>2. Full-Scale Implementation Phase (Production Station)</w:t>
      </w:r>
    </w:p>
    <w:p w14:paraId="5B0C5D9D" w14:textId="77777777" w:rsidR="00BF6CA7" w:rsidRDefault="00000000">
      <w:pPr>
        <w:pStyle w:val="FirstParagraph"/>
      </w:pPr>
      <w:r>
        <w:rPr>
          <w:b/>
          <w:bCs/>
        </w:rPr>
        <w:t>Objective:</w:t>
      </w:r>
      <w:r>
        <w:t xml:space="preserve"> Final hardware build for the automated workstation, assuming Phase 1 prototype successfully validates the connection logic.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BF6CA7" w14:paraId="7AAD5338" w14:textId="77777777" w:rsidTr="00BF6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04704347" w14:textId="77777777" w:rsidR="00BF6CA7" w:rsidRDefault="00000000">
            <w:pPr>
              <w:pStyle w:val="Compact"/>
            </w:pPr>
            <w:r>
              <w:t>Company / Vendor</w:t>
            </w:r>
          </w:p>
        </w:tc>
        <w:tc>
          <w:tcPr>
            <w:tcW w:w="1320" w:type="dxa"/>
          </w:tcPr>
          <w:p w14:paraId="61D1BC34" w14:textId="77777777" w:rsidR="00BF6CA7" w:rsidRDefault="00000000">
            <w:pPr>
              <w:pStyle w:val="Compact"/>
            </w:pPr>
            <w:r>
              <w:t>Item Name</w:t>
            </w:r>
          </w:p>
        </w:tc>
        <w:tc>
          <w:tcPr>
            <w:tcW w:w="1320" w:type="dxa"/>
          </w:tcPr>
          <w:p w14:paraId="462E06AF" w14:textId="77777777" w:rsidR="00BF6CA7" w:rsidRDefault="00000000">
            <w:pPr>
              <w:pStyle w:val="Compact"/>
            </w:pPr>
            <w:r>
              <w:t>Qty</w:t>
            </w:r>
          </w:p>
        </w:tc>
        <w:tc>
          <w:tcPr>
            <w:tcW w:w="1320" w:type="dxa"/>
          </w:tcPr>
          <w:p w14:paraId="6EC341B6" w14:textId="77777777" w:rsidR="00BF6CA7" w:rsidRDefault="00000000">
            <w:pPr>
              <w:pStyle w:val="Compact"/>
            </w:pPr>
            <w:r>
              <w:t>Unit Price (Est. SGD)</w:t>
            </w:r>
          </w:p>
        </w:tc>
        <w:tc>
          <w:tcPr>
            <w:tcW w:w="1320" w:type="dxa"/>
          </w:tcPr>
          <w:p w14:paraId="53BCD0A9" w14:textId="77777777" w:rsidR="00BF6CA7" w:rsidRDefault="00000000">
            <w:pPr>
              <w:pStyle w:val="Compact"/>
            </w:pPr>
            <w:r>
              <w:t>Total Price (Est. SGD)</w:t>
            </w:r>
          </w:p>
        </w:tc>
        <w:tc>
          <w:tcPr>
            <w:tcW w:w="1320" w:type="dxa"/>
          </w:tcPr>
          <w:p w14:paraId="0D9DD2D1" w14:textId="77777777" w:rsidR="00BF6CA7" w:rsidRDefault="00000000">
            <w:pPr>
              <w:pStyle w:val="Compact"/>
            </w:pPr>
            <w:r>
              <w:t>Remarks</w:t>
            </w:r>
          </w:p>
        </w:tc>
      </w:tr>
      <w:tr w:rsidR="00BF6CA7" w14:paraId="54AE2FD7" w14:textId="77777777">
        <w:tc>
          <w:tcPr>
            <w:tcW w:w="1320" w:type="dxa"/>
          </w:tcPr>
          <w:p w14:paraId="665E8D7E" w14:textId="77777777" w:rsidR="00BF6CA7" w:rsidRDefault="00000000">
            <w:pPr>
              <w:pStyle w:val="Compact"/>
            </w:pPr>
            <w:r>
              <w:lastRenderedPageBreak/>
              <w:t>ABB</w:t>
            </w:r>
          </w:p>
        </w:tc>
        <w:tc>
          <w:tcPr>
            <w:tcW w:w="1320" w:type="dxa"/>
          </w:tcPr>
          <w:p w14:paraId="5467083E" w14:textId="77777777" w:rsidR="00BF6CA7" w:rsidRDefault="00000000">
            <w:pPr>
              <w:pStyle w:val="Compact"/>
            </w:pPr>
            <w:r>
              <w:t>ABB PoWa Collaborative Robot</w:t>
            </w:r>
          </w:p>
        </w:tc>
        <w:tc>
          <w:tcPr>
            <w:tcW w:w="1320" w:type="dxa"/>
          </w:tcPr>
          <w:p w14:paraId="0FB41AD4" w14:textId="77777777" w:rsidR="00BF6CA7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0B75E480" w14:textId="77777777" w:rsidR="00BF6CA7" w:rsidRDefault="00000000">
            <w:pPr>
              <w:pStyle w:val="Compact"/>
            </w:pPr>
            <w:r>
              <w:t>$20,000.00</w:t>
            </w:r>
          </w:p>
        </w:tc>
        <w:tc>
          <w:tcPr>
            <w:tcW w:w="1320" w:type="dxa"/>
          </w:tcPr>
          <w:p w14:paraId="44CBBFCB" w14:textId="77777777" w:rsidR="00BF6CA7" w:rsidRDefault="00000000">
            <w:pPr>
              <w:pStyle w:val="Compact"/>
            </w:pPr>
            <w:r>
              <w:t>$20,000.00</w:t>
            </w:r>
          </w:p>
        </w:tc>
        <w:tc>
          <w:tcPr>
            <w:tcW w:w="1320" w:type="dxa"/>
          </w:tcPr>
          <w:p w14:paraId="5789988D" w14:textId="77777777" w:rsidR="00BF6CA7" w:rsidRDefault="00000000">
            <w:pPr>
              <w:pStyle w:val="Compact"/>
            </w:pPr>
            <w:r>
              <w:t>Primary robotic arm. Awaiting final vendor quotation.</w:t>
            </w:r>
          </w:p>
        </w:tc>
      </w:tr>
      <w:tr w:rsidR="00BF6CA7" w14:paraId="0A5A4207" w14:textId="77777777">
        <w:tc>
          <w:tcPr>
            <w:tcW w:w="1320" w:type="dxa"/>
          </w:tcPr>
          <w:p w14:paraId="396E240C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SICK</w:t>
            </w:r>
          </w:p>
        </w:tc>
        <w:tc>
          <w:tcPr>
            <w:tcW w:w="1320" w:type="dxa"/>
          </w:tcPr>
          <w:p w14:paraId="5169AB23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PLOC2D-611-6RB Robot Guidance System (PN: 1136307)</w:t>
            </w:r>
          </w:p>
        </w:tc>
        <w:tc>
          <w:tcPr>
            <w:tcW w:w="1320" w:type="dxa"/>
          </w:tcPr>
          <w:p w14:paraId="5DD74231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320" w:type="dxa"/>
          </w:tcPr>
          <w:p w14:paraId="261341E5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$3,900.00</w:t>
            </w:r>
          </w:p>
        </w:tc>
        <w:tc>
          <w:tcPr>
            <w:tcW w:w="1320" w:type="dxa"/>
          </w:tcPr>
          <w:p w14:paraId="4BD3BDD7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$3,900.00</w:t>
            </w:r>
          </w:p>
        </w:tc>
        <w:tc>
          <w:tcPr>
            <w:tcW w:w="1320" w:type="dxa"/>
          </w:tcPr>
          <w:p w14:paraId="1526BE2B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1.2MP, 0.23mm accuracy. Verify integration compatibility with ABB PoWa.</w:t>
            </w:r>
          </w:p>
        </w:tc>
      </w:tr>
      <w:tr w:rsidR="00BF6CA7" w14:paraId="5377C055" w14:textId="77777777">
        <w:tc>
          <w:tcPr>
            <w:tcW w:w="1320" w:type="dxa"/>
          </w:tcPr>
          <w:p w14:paraId="43A3C82E" w14:textId="77777777" w:rsidR="00BF6CA7" w:rsidRDefault="00000000">
            <w:pPr>
              <w:pStyle w:val="Compact"/>
            </w:pPr>
            <w:r>
              <w:t>Rosenberger</w:t>
            </w:r>
          </w:p>
        </w:tc>
        <w:tc>
          <w:tcPr>
            <w:tcW w:w="1320" w:type="dxa"/>
          </w:tcPr>
          <w:p w14:paraId="7D436B0B" w14:textId="77777777" w:rsidR="00BF6CA7" w:rsidRDefault="00000000">
            <w:pPr>
              <w:pStyle w:val="Compact"/>
            </w:pPr>
            <w:r>
              <w:t>Premium 15-Pin Magnetic Connector (OHT Retrofit)</w:t>
            </w:r>
          </w:p>
        </w:tc>
        <w:tc>
          <w:tcPr>
            <w:tcW w:w="1320" w:type="dxa"/>
          </w:tcPr>
          <w:p w14:paraId="1E6E7923" w14:textId="77777777" w:rsidR="00BF6CA7" w:rsidRDefault="00000000">
            <w:pPr>
              <w:pStyle w:val="Compact"/>
            </w:pPr>
            <w:r>
              <w:t>305</w:t>
            </w:r>
          </w:p>
        </w:tc>
        <w:tc>
          <w:tcPr>
            <w:tcW w:w="1320" w:type="dxa"/>
          </w:tcPr>
          <w:p w14:paraId="0F29FC2C" w14:textId="77777777" w:rsidR="00BF6CA7" w:rsidRDefault="00000000">
            <w:pPr>
              <w:pStyle w:val="Compact"/>
            </w:pPr>
            <w:r>
              <w:t>$70.00</w:t>
            </w:r>
          </w:p>
        </w:tc>
        <w:tc>
          <w:tcPr>
            <w:tcW w:w="1320" w:type="dxa"/>
          </w:tcPr>
          <w:p w14:paraId="58BBF043" w14:textId="77777777" w:rsidR="00BF6CA7" w:rsidRDefault="00000000">
            <w:pPr>
              <w:pStyle w:val="Compact"/>
            </w:pPr>
            <w:r>
              <w:t>$21,350.00</w:t>
            </w:r>
          </w:p>
        </w:tc>
        <w:tc>
          <w:tcPr>
            <w:tcW w:w="1320" w:type="dxa"/>
          </w:tcPr>
          <w:p w14:paraId="3CFD10BC" w14:textId="77777777" w:rsidR="00BF6CA7" w:rsidRDefault="00000000">
            <w:pPr>
              <w:pStyle w:val="Compact"/>
            </w:pPr>
            <w:r>
              <w:t>304 for fleet retrofit, 1 for the robot end-effector.</w:t>
            </w:r>
          </w:p>
        </w:tc>
      </w:tr>
      <w:tr w:rsidR="00BF6CA7" w14:paraId="791AB4BE" w14:textId="77777777">
        <w:tc>
          <w:tcPr>
            <w:tcW w:w="1320" w:type="dxa"/>
          </w:tcPr>
          <w:p w14:paraId="341A5406" w14:textId="77777777" w:rsidR="00BF6CA7" w:rsidRDefault="00000000">
            <w:pPr>
              <w:pStyle w:val="Compact"/>
            </w:pPr>
            <w:r>
              <w:t>JLCPCB / PCBWay</w:t>
            </w:r>
          </w:p>
        </w:tc>
        <w:tc>
          <w:tcPr>
            <w:tcW w:w="1320" w:type="dxa"/>
          </w:tcPr>
          <w:p w14:paraId="7116272B" w14:textId="77777777" w:rsidR="00BF6CA7" w:rsidRDefault="00000000">
            <w:pPr>
              <w:pStyle w:val="Compact"/>
            </w:pPr>
            <w:r>
              <w:t>Custom Breakout PCBs (OHT Retrofit)</w:t>
            </w:r>
          </w:p>
        </w:tc>
        <w:tc>
          <w:tcPr>
            <w:tcW w:w="1320" w:type="dxa"/>
          </w:tcPr>
          <w:p w14:paraId="79E99747" w14:textId="77777777" w:rsidR="00BF6CA7" w:rsidRDefault="00000000">
            <w:pPr>
              <w:pStyle w:val="Compact"/>
            </w:pPr>
            <w:r>
              <w:t>305</w:t>
            </w:r>
          </w:p>
        </w:tc>
        <w:tc>
          <w:tcPr>
            <w:tcW w:w="1320" w:type="dxa"/>
          </w:tcPr>
          <w:p w14:paraId="115D65F9" w14:textId="77777777" w:rsidR="00BF6CA7" w:rsidRDefault="00000000">
            <w:pPr>
              <w:pStyle w:val="Compact"/>
            </w:pPr>
            <w:r>
              <w:t>$2.00</w:t>
            </w:r>
          </w:p>
        </w:tc>
        <w:tc>
          <w:tcPr>
            <w:tcW w:w="1320" w:type="dxa"/>
          </w:tcPr>
          <w:p w14:paraId="471DB994" w14:textId="77777777" w:rsidR="00BF6CA7" w:rsidRDefault="00000000">
            <w:pPr>
              <w:pStyle w:val="Compact"/>
            </w:pPr>
            <w:r>
              <w:t>$610.00</w:t>
            </w:r>
          </w:p>
        </w:tc>
        <w:tc>
          <w:tcPr>
            <w:tcW w:w="1320" w:type="dxa"/>
          </w:tcPr>
          <w:p w14:paraId="5A653E7A" w14:textId="77777777" w:rsidR="00BF6CA7" w:rsidRDefault="00000000">
            <w:pPr>
              <w:pStyle w:val="Compact"/>
            </w:pPr>
            <w:r>
              <w:t>Final professional PCBs to mount the magnetic plug to the 304 OHTs.</w:t>
            </w:r>
          </w:p>
        </w:tc>
      </w:tr>
      <w:tr w:rsidR="00BF6CA7" w14:paraId="7B9AA0A9" w14:textId="77777777">
        <w:tc>
          <w:tcPr>
            <w:tcW w:w="1320" w:type="dxa"/>
          </w:tcPr>
          <w:p w14:paraId="1094E8D8" w14:textId="77777777" w:rsidR="00BF6CA7" w:rsidRDefault="00000000">
            <w:pPr>
              <w:pStyle w:val="Compact"/>
            </w:pPr>
            <w:r>
              <w:t>Rexroth / Local Fab</w:t>
            </w:r>
          </w:p>
        </w:tc>
        <w:tc>
          <w:tcPr>
            <w:tcW w:w="1320" w:type="dxa"/>
          </w:tcPr>
          <w:p w14:paraId="3BB557D9" w14:textId="77777777" w:rsidR="00BF6CA7" w:rsidRDefault="00000000">
            <w:pPr>
              <w:pStyle w:val="Compact"/>
            </w:pPr>
            <w:r>
              <w:t>Heavy-Duty 8080 Aluminum Enclosure / Cage</w:t>
            </w:r>
          </w:p>
        </w:tc>
        <w:tc>
          <w:tcPr>
            <w:tcW w:w="1320" w:type="dxa"/>
          </w:tcPr>
          <w:p w14:paraId="36F7EE35" w14:textId="77777777" w:rsidR="00BF6CA7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607A40F1" w14:textId="77777777" w:rsidR="00BF6CA7" w:rsidRDefault="00000000">
            <w:pPr>
              <w:pStyle w:val="Compact"/>
            </w:pPr>
            <w:r>
              <w:t>$800.00</w:t>
            </w:r>
          </w:p>
        </w:tc>
        <w:tc>
          <w:tcPr>
            <w:tcW w:w="1320" w:type="dxa"/>
          </w:tcPr>
          <w:p w14:paraId="4D1A47A6" w14:textId="77777777" w:rsidR="00BF6CA7" w:rsidRDefault="00000000">
            <w:pPr>
              <w:pStyle w:val="Compact"/>
            </w:pPr>
            <w:r>
              <w:t>$800.00</w:t>
            </w:r>
          </w:p>
        </w:tc>
        <w:tc>
          <w:tcPr>
            <w:tcW w:w="1320" w:type="dxa"/>
          </w:tcPr>
          <w:p w14:paraId="043B8CF1" w14:textId="77777777" w:rsidR="00BF6CA7" w:rsidRDefault="00000000">
            <w:pPr>
              <w:pStyle w:val="Compact"/>
            </w:pPr>
            <w:r>
              <w:t>To securely house the cobot and protect it from accidental bumps by line support.</w:t>
            </w:r>
          </w:p>
        </w:tc>
      </w:tr>
      <w:tr w:rsidR="00BF6CA7" w14:paraId="49722DF1" w14:textId="77777777">
        <w:tc>
          <w:tcPr>
            <w:tcW w:w="1320" w:type="dxa"/>
          </w:tcPr>
          <w:p w14:paraId="76126C8D" w14:textId="77777777" w:rsidR="00BF6CA7" w:rsidRDefault="00000000">
            <w:pPr>
              <w:pStyle w:val="Compact"/>
            </w:pPr>
            <w:r>
              <w:t>Generic Automation</w:t>
            </w:r>
          </w:p>
        </w:tc>
        <w:tc>
          <w:tcPr>
            <w:tcW w:w="1320" w:type="dxa"/>
          </w:tcPr>
          <w:p w14:paraId="3BDB527C" w14:textId="77777777" w:rsidR="00BF6CA7" w:rsidRDefault="00000000">
            <w:pPr>
              <w:pStyle w:val="Compact"/>
            </w:pPr>
            <w:r>
              <w:t>Linear Actuator &amp; Controller (For Panel Shifting)</w:t>
            </w:r>
          </w:p>
        </w:tc>
        <w:tc>
          <w:tcPr>
            <w:tcW w:w="1320" w:type="dxa"/>
          </w:tcPr>
          <w:p w14:paraId="67F84339" w14:textId="77777777" w:rsidR="00BF6CA7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3A37DC4A" w14:textId="77777777" w:rsidR="00BF6CA7" w:rsidRDefault="00000000">
            <w:pPr>
              <w:pStyle w:val="Compact"/>
            </w:pPr>
            <w:r>
              <w:t>$250.00</w:t>
            </w:r>
          </w:p>
        </w:tc>
        <w:tc>
          <w:tcPr>
            <w:tcW w:w="1320" w:type="dxa"/>
          </w:tcPr>
          <w:p w14:paraId="0C0AE305" w14:textId="77777777" w:rsidR="00BF6CA7" w:rsidRDefault="00000000">
            <w:pPr>
              <w:pStyle w:val="Compact"/>
            </w:pPr>
            <w:r>
              <w:t>$250.00</w:t>
            </w:r>
          </w:p>
        </w:tc>
        <w:tc>
          <w:tcPr>
            <w:tcW w:w="1320" w:type="dxa"/>
          </w:tcPr>
          <w:p w14:paraId="18B3EC05" w14:textId="77777777" w:rsidR="00BF6CA7" w:rsidRDefault="00000000">
            <w:pPr>
              <w:pStyle w:val="Compact"/>
            </w:pPr>
            <w:r>
              <w:t>For Phase 2 automation of the obstacle simulation panel.</w:t>
            </w:r>
          </w:p>
        </w:tc>
      </w:tr>
      <w:tr w:rsidR="00BF6CA7" w14:paraId="7E4C0AF0" w14:textId="77777777">
        <w:tc>
          <w:tcPr>
            <w:tcW w:w="1320" w:type="dxa"/>
          </w:tcPr>
          <w:p w14:paraId="3C59643F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SUBTOTAL</w:t>
            </w:r>
          </w:p>
        </w:tc>
        <w:tc>
          <w:tcPr>
            <w:tcW w:w="1320" w:type="dxa"/>
          </w:tcPr>
          <w:p w14:paraId="4C679BBA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3DCE1C6A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2724F34A" w14:textId="77777777" w:rsidR="00BF6CA7" w:rsidRDefault="00BF6CA7">
            <w:pPr>
              <w:pStyle w:val="Compact"/>
            </w:pPr>
          </w:p>
        </w:tc>
        <w:tc>
          <w:tcPr>
            <w:tcW w:w="1320" w:type="dxa"/>
          </w:tcPr>
          <w:p w14:paraId="4F961D1F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~$46,910.00</w:t>
            </w:r>
          </w:p>
        </w:tc>
        <w:tc>
          <w:tcPr>
            <w:tcW w:w="1320" w:type="dxa"/>
          </w:tcPr>
          <w:p w14:paraId="4CE813CA" w14:textId="77777777" w:rsidR="00BF6CA7" w:rsidRDefault="00BF6CA7">
            <w:pPr>
              <w:pStyle w:val="Compact"/>
            </w:pPr>
          </w:p>
        </w:tc>
      </w:tr>
    </w:tbl>
    <w:p w14:paraId="464CA23B" w14:textId="77777777" w:rsidR="00BF6CA7" w:rsidRDefault="00000000">
      <w:r>
        <w:lastRenderedPageBreak/>
        <w:pict w14:anchorId="45894D50">
          <v:rect id="_x0000_i1027" style="width:0;height:1.5pt" o:hralign="center" o:hrstd="t" o:hr="t"/>
        </w:pict>
      </w:r>
    </w:p>
    <w:p w14:paraId="04F893D2" w14:textId="77777777" w:rsidR="00BF6CA7" w:rsidRDefault="00000000">
      <w:pPr>
        <w:pStyle w:val="Heading3"/>
      </w:pPr>
      <w:bookmarkStart w:id="3" w:name="procurement-notes-for-finance"/>
      <w:r>
        <w:t>Procurement Notes for Finance:</w:t>
      </w:r>
    </w:p>
    <w:p w14:paraId="4F4B7F5C" w14:textId="77777777" w:rsidR="00BF6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Vision System Selection:</w:t>
      </w:r>
      <w:r>
        <w:t xml:space="preserve"> Two SICK options were provided. We have selected the </w:t>
      </w:r>
      <w:r>
        <w:rPr>
          <w:b/>
          <w:bCs/>
        </w:rPr>
        <w:t>$3,900 PLOC2D-611-6RB</w:t>
      </w:r>
      <w:r>
        <w:t xml:space="preserve"> model. Because we are using self-aligning magnetic plugs, the 0.23mm accuracy of this 1.2MP camera is more than sufficient for coarse positioning. The $7,000 (5.1MP) model is unnecessary overkill for this specific mechanical design. Note: The quotation references the ABB GoFa, so compatibility with the ABB PoWa must be verified with the vendor.</w:t>
      </w:r>
    </w:p>
    <w:p w14:paraId="1E61BC5F" w14:textId="77777777" w:rsidR="00BF6CA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Staged Purchasing:</w:t>
      </w:r>
      <w:r>
        <w:t xml:space="preserve"> The $155 Prototype Phase must be purchased and assembled first. The $46,000 Full-Scale Phase should remain locked until the engineering team signs off on the signal integrity of the prototype board.</w:t>
      </w:r>
    </w:p>
    <w:p w14:paraId="26845B16" w14:textId="77777777" w:rsidR="00BF6CA7" w:rsidRDefault="00000000">
      <w:r>
        <w:pict w14:anchorId="3F67C8C9">
          <v:rect id="_x0000_i1028" style="width:0;height:1.5pt" o:hralign="center" o:hrstd="t" o:hr="t"/>
        </w:pict>
      </w:r>
    </w:p>
    <w:p w14:paraId="3EA714EA" w14:textId="77777777" w:rsidR="00BF6CA7" w:rsidRDefault="00000000">
      <w:pPr>
        <w:pStyle w:val="Heading2"/>
      </w:pPr>
      <w:bookmarkStart w:id="4" w:name="hardware-evaluation-specifications"/>
      <w:bookmarkEnd w:id="2"/>
      <w:bookmarkEnd w:id="3"/>
      <w:r>
        <w:t>3. Hardware Evaluation &amp; Specifications</w:t>
      </w:r>
    </w:p>
    <w:p w14:paraId="2ADA1825" w14:textId="77777777" w:rsidR="00BF6CA7" w:rsidRDefault="00000000">
      <w:pPr>
        <w:pStyle w:val="FirstParagraph"/>
      </w:pPr>
      <w:r>
        <w:t>To justify the chosen components, the engineering alternatives and their respective specifications are documented below.</w:t>
      </w:r>
    </w:p>
    <w:p w14:paraId="0BDD13B1" w14:textId="77777777" w:rsidR="00BF6CA7" w:rsidRDefault="00000000">
      <w:pPr>
        <w:pStyle w:val="Heading3"/>
      </w:pPr>
      <w:bookmarkStart w:id="5" w:name="a.-sick-smart-vision-camera-comparison"/>
      <w:r>
        <w:t>A. SICK Smart Vision Camera Comparison</w:t>
      </w:r>
    </w:p>
    <w:p w14:paraId="3B493562" w14:textId="77777777" w:rsidR="00BF6CA7" w:rsidRDefault="00000000">
      <w:pPr>
        <w:pStyle w:val="FirstParagraph"/>
      </w:pPr>
      <w:r>
        <w:t>The camera is required for coarse 2D robotic guidance. Because the chosen magnetic plug is self-aligning upon contact, ultra-high-resolution vision is not required.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F6CA7" w14:paraId="365F93A4" w14:textId="77777777" w:rsidTr="00BF6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91C067" w14:textId="77777777" w:rsidR="00BF6CA7" w:rsidRDefault="00000000">
            <w:pPr>
              <w:pStyle w:val="Compact"/>
            </w:pPr>
            <w:r>
              <w:t>Specification</w:t>
            </w:r>
          </w:p>
        </w:tc>
        <w:tc>
          <w:tcPr>
            <w:tcW w:w="2640" w:type="dxa"/>
          </w:tcPr>
          <w:p w14:paraId="2C8EF40E" w14:textId="77777777" w:rsidR="00BF6CA7" w:rsidRDefault="00000000">
            <w:pPr>
              <w:pStyle w:val="Compact"/>
            </w:pPr>
            <w:r>
              <w:t>Option 1: PLOC2D-611-6RB (Selected)</w:t>
            </w:r>
          </w:p>
        </w:tc>
        <w:tc>
          <w:tcPr>
            <w:tcW w:w="2640" w:type="dxa"/>
          </w:tcPr>
          <w:p w14:paraId="03357F41" w14:textId="77777777" w:rsidR="00BF6CA7" w:rsidRDefault="00000000">
            <w:pPr>
              <w:pStyle w:val="Compact"/>
            </w:pPr>
            <w:r>
              <w:t>Option 2: PLOC2D-8305-12 (Rejected)</w:t>
            </w:r>
          </w:p>
        </w:tc>
      </w:tr>
      <w:tr w:rsidR="00BF6CA7" w14:paraId="45FD66C5" w14:textId="77777777">
        <w:tc>
          <w:tcPr>
            <w:tcW w:w="2640" w:type="dxa"/>
          </w:tcPr>
          <w:p w14:paraId="0BAFC8CF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Sensor Resolution</w:t>
            </w:r>
          </w:p>
        </w:tc>
        <w:tc>
          <w:tcPr>
            <w:tcW w:w="2640" w:type="dxa"/>
          </w:tcPr>
          <w:p w14:paraId="71B76997" w14:textId="77777777" w:rsidR="00BF6CA7" w:rsidRDefault="00000000">
            <w:pPr>
              <w:pStyle w:val="Compact"/>
            </w:pPr>
            <w:r>
              <w:t>1.2 MP (1,280 x 960 px)</w:t>
            </w:r>
          </w:p>
        </w:tc>
        <w:tc>
          <w:tcPr>
            <w:tcW w:w="2640" w:type="dxa"/>
          </w:tcPr>
          <w:p w14:paraId="245AAF22" w14:textId="77777777" w:rsidR="00BF6CA7" w:rsidRDefault="00000000">
            <w:pPr>
              <w:pStyle w:val="Compact"/>
            </w:pPr>
            <w:r>
              <w:t>5.1 MP (2,464 x 2,048 px)</w:t>
            </w:r>
          </w:p>
        </w:tc>
      </w:tr>
      <w:tr w:rsidR="00BF6CA7" w14:paraId="186F32E4" w14:textId="77777777">
        <w:tc>
          <w:tcPr>
            <w:tcW w:w="2640" w:type="dxa"/>
          </w:tcPr>
          <w:p w14:paraId="255C6EFB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Working Distance</w:t>
            </w:r>
          </w:p>
        </w:tc>
        <w:tc>
          <w:tcPr>
            <w:tcW w:w="2640" w:type="dxa"/>
          </w:tcPr>
          <w:p w14:paraId="661A5DBC" w14:textId="77777777" w:rsidR="00BF6CA7" w:rsidRDefault="00000000">
            <w:pPr>
              <w:pStyle w:val="Compact"/>
            </w:pPr>
            <w:r>
              <w:t>150 mm</w:t>
            </w:r>
          </w:p>
        </w:tc>
        <w:tc>
          <w:tcPr>
            <w:tcW w:w="2640" w:type="dxa"/>
          </w:tcPr>
          <w:p w14:paraId="1C8AEB3D" w14:textId="77777777" w:rsidR="00BF6CA7" w:rsidRDefault="00000000">
            <w:pPr>
              <w:pStyle w:val="Compact"/>
            </w:pPr>
            <w:r>
              <w:t>100 mm</w:t>
            </w:r>
          </w:p>
        </w:tc>
      </w:tr>
      <w:tr w:rsidR="00BF6CA7" w14:paraId="74944E31" w14:textId="77777777">
        <w:tc>
          <w:tcPr>
            <w:tcW w:w="2640" w:type="dxa"/>
          </w:tcPr>
          <w:p w14:paraId="7D002359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Field of View (X, Y)</w:t>
            </w:r>
          </w:p>
        </w:tc>
        <w:tc>
          <w:tcPr>
            <w:tcW w:w="2640" w:type="dxa"/>
          </w:tcPr>
          <w:p w14:paraId="09591B53" w14:textId="77777777" w:rsidR="00BF6CA7" w:rsidRDefault="00000000">
            <w:pPr>
              <w:pStyle w:val="Compact"/>
            </w:pPr>
            <w:r>
              <w:t>60 mm x 44 mm</w:t>
            </w:r>
          </w:p>
        </w:tc>
        <w:tc>
          <w:tcPr>
            <w:tcW w:w="2640" w:type="dxa"/>
          </w:tcPr>
          <w:p w14:paraId="3A79FAB9" w14:textId="77777777" w:rsidR="00BF6CA7" w:rsidRDefault="00000000">
            <w:pPr>
              <w:pStyle w:val="Compact"/>
            </w:pPr>
            <w:r>
              <w:t>56 mm x 46 mm</w:t>
            </w:r>
          </w:p>
        </w:tc>
      </w:tr>
      <w:tr w:rsidR="00BF6CA7" w14:paraId="524B53B6" w14:textId="77777777">
        <w:tc>
          <w:tcPr>
            <w:tcW w:w="2640" w:type="dxa"/>
          </w:tcPr>
          <w:p w14:paraId="78889679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Guidance Accuracy</w:t>
            </w:r>
          </w:p>
        </w:tc>
        <w:tc>
          <w:tcPr>
            <w:tcW w:w="2640" w:type="dxa"/>
          </w:tcPr>
          <w:p w14:paraId="2B0196B8" w14:textId="77777777" w:rsidR="00BF6CA7" w:rsidRDefault="00000000">
            <w:pPr>
              <w:pStyle w:val="Compact"/>
            </w:pPr>
            <w:r>
              <w:t>0.2344 mm</w:t>
            </w:r>
          </w:p>
        </w:tc>
        <w:tc>
          <w:tcPr>
            <w:tcW w:w="2640" w:type="dxa"/>
          </w:tcPr>
          <w:p w14:paraId="76FFE6EF" w14:textId="77777777" w:rsidR="00BF6CA7" w:rsidRDefault="00000000">
            <w:pPr>
              <w:pStyle w:val="Compact"/>
            </w:pPr>
            <w:r>
              <w:t>0.11365 mm</w:t>
            </w:r>
          </w:p>
        </w:tc>
      </w:tr>
      <w:tr w:rsidR="00BF6CA7" w14:paraId="4699ABB2" w14:textId="77777777">
        <w:tc>
          <w:tcPr>
            <w:tcW w:w="2640" w:type="dxa"/>
          </w:tcPr>
          <w:p w14:paraId="2ED754BF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Quoted Price</w:t>
            </w:r>
          </w:p>
        </w:tc>
        <w:tc>
          <w:tcPr>
            <w:tcW w:w="2640" w:type="dxa"/>
          </w:tcPr>
          <w:p w14:paraId="15DADEE2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SGD 3,900</w:t>
            </w:r>
          </w:p>
        </w:tc>
        <w:tc>
          <w:tcPr>
            <w:tcW w:w="2640" w:type="dxa"/>
          </w:tcPr>
          <w:p w14:paraId="08A5401F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SGD 7,000</w:t>
            </w:r>
          </w:p>
        </w:tc>
      </w:tr>
      <w:tr w:rsidR="00BF6CA7" w14:paraId="4B42E45B" w14:textId="77777777">
        <w:tc>
          <w:tcPr>
            <w:tcW w:w="2640" w:type="dxa"/>
          </w:tcPr>
          <w:p w14:paraId="105C9B9E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Status / Rationale</w:t>
            </w:r>
          </w:p>
        </w:tc>
        <w:tc>
          <w:tcPr>
            <w:tcW w:w="2640" w:type="dxa"/>
          </w:tcPr>
          <w:p w14:paraId="4BCAA89B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APPROVED</w:t>
            </w:r>
            <w:r>
              <w:t xml:space="preserve"> - Accuracy of 0.23mm is well within the 3-5mm capture zone of a standard magnetic plug. Most cost-effective.</w:t>
            </w:r>
          </w:p>
        </w:tc>
        <w:tc>
          <w:tcPr>
            <w:tcW w:w="2640" w:type="dxa"/>
          </w:tcPr>
          <w:p w14:paraId="38B32298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REJECTED</w:t>
            </w:r>
            <w:r>
              <w:t xml:space="preserve"> - Double the price for extreme precision (0.11mm) that is mechanically wasted when using a self-aligning magnet.</w:t>
            </w:r>
          </w:p>
        </w:tc>
      </w:tr>
    </w:tbl>
    <w:p w14:paraId="603F474E" w14:textId="77777777" w:rsidR="00BF6CA7" w:rsidRDefault="00000000">
      <w:pPr>
        <w:pStyle w:val="Heading3"/>
      </w:pPr>
      <w:bookmarkStart w:id="6" w:name="Xe968529666d7721b3d6acd125a5770fe1b0f725"/>
      <w:bookmarkEnd w:id="5"/>
      <w:r>
        <w:t>B. ABB Collaborative Robot (Cobot) Comparison</w:t>
      </w:r>
    </w:p>
    <w:p w14:paraId="769F69C7" w14:textId="77777777" w:rsidR="00BF6CA7" w:rsidRDefault="00000000">
      <w:pPr>
        <w:pStyle w:val="FirstParagraph"/>
      </w:pPr>
      <w:r>
        <w:t>The robotic arm acts as the primary motion mechanism to move the sensor plug to the OHT.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F6CA7" w14:paraId="14DBB7CE" w14:textId="77777777" w:rsidTr="00BF6C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A9ED74" w14:textId="77777777" w:rsidR="00BF6CA7" w:rsidRDefault="00000000">
            <w:pPr>
              <w:pStyle w:val="Compact"/>
            </w:pPr>
            <w:r>
              <w:t>Specification</w:t>
            </w:r>
          </w:p>
        </w:tc>
        <w:tc>
          <w:tcPr>
            <w:tcW w:w="2640" w:type="dxa"/>
          </w:tcPr>
          <w:p w14:paraId="7E076636" w14:textId="77777777" w:rsidR="00BF6CA7" w:rsidRDefault="00000000">
            <w:pPr>
              <w:pStyle w:val="Compact"/>
            </w:pPr>
            <w:r>
              <w:t>ABB PoWa (Selected)</w:t>
            </w:r>
          </w:p>
        </w:tc>
        <w:tc>
          <w:tcPr>
            <w:tcW w:w="2640" w:type="dxa"/>
          </w:tcPr>
          <w:p w14:paraId="7CE9151B" w14:textId="77777777" w:rsidR="00BF6CA7" w:rsidRDefault="00000000">
            <w:pPr>
              <w:pStyle w:val="Compact"/>
            </w:pPr>
            <w:r>
              <w:t>ABB GoFa (Alternative)</w:t>
            </w:r>
          </w:p>
        </w:tc>
      </w:tr>
      <w:tr w:rsidR="00BF6CA7" w14:paraId="31EE387D" w14:textId="77777777">
        <w:tc>
          <w:tcPr>
            <w:tcW w:w="2640" w:type="dxa"/>
          </w:tcPr>
          <w:p w14:paraId="4C270B37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Estimated Price</w:t>
            </w:r>
          </w:p>
        </w:tc>
        <w:tc>
          <w:tcPr>
            <w:tcW w:w="2640" w:type="dxa"/>
          </w:tcPr>
          <w:p w14:paraId="10E60B5C" w14:textId="77777777" w:rsidR="00BF6CA7" w:rsidRDefault="00000000">
            <w:pPr>
              <w:pStyle w:val="Compact"/>
            </w:pPr>
            <w:r>
              <w:t>~SGD 15,000 – 20,000</w:t>
            </w:r>
          </w:p>
        </w:tc>
        <w:tc>
          <w:tcPr>
            <w:tcW w:w="2640" w:type="dxa"/>
          </w:tcPr>
          <w:p w14:paraId="644E7BBF" w14:textId="77777777" w:rsidR="00BF6CA7" w:rsidRDefault="00000000">
            <w:pPr>
              <w:pStyle w:val="Compact"/>
            </w:pPr>
            <w:r>
              <w:t>~SGD 20,000 – 30,000</w:t>
            </w:r>
          </w:p>
        </w:tc>
      </w:tr>
      <w:tr w:rsidR="00BF6CA7" w14:paraId="68890B32" w14:textId="77777777">
        <w:tc>
          <w:tcPr>
            <w:tcW w:w="2640" w:type="dxa"/>
          </w:tcPr>
          <w:p w14:paraId="1AF9CEAE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Reach</w:t>
            </w:r>
          </w:p>
        </w:tc>
        <w:tc>
          <w:tcPr>
            <w:tcW w:w="2640" w:type="dxa"/>
          </w:tcPr>
          <w:p w14:paraId="7C7AB6AF" w14:textId="77777777" w:rsidR="00BF6CA7" w:rsidRDefault="00000000">
            <w:pPr>
              <w:pStyle w:val="Compact"/>
            </w:pPr>
            <w:r>
              <w:t>Up to 1300mm</w:t>
            </w:r>
          </w:p>
        </w:tc>
        <w:tc>
          <w:tcPr>
            <w:tcW w:w="2640" w:type="dxa"/>
          </w:tcPr>
          <w:p w14:paraId="0ABF50BD" w14:textId="77777777" w:rsidR="00BF6CA7" w:rsidRDefault="00000000">
            <w:pPr>
              <w:pStyle w:val="Compact"/>
            </w:pPr>
            <w:r>
              <w:t>Up to 1300mm</w:t>
            </w:r>
          </w:p>
        </w:tc>
      </w:tr>
      <w:tr w:rsidR="00BF6CA7" w14:paraId="764F8257" w14:textId="77777777">
        <w:tc>
          <w:tcPr>
            <w:tcW w:w="2640" w:type="dxa"/>
          </w:tcPr>
          <w:p w14:paraId="6C7F6144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Target Application</w:t>
            </w:r>
          </w:p>
        </w:tc>
        <w:tc>
          <w:tcPr>
            <w:tcW w:w="2640" w:type="dxa"/>
          </w:tcPr>
          <w:p w14:paraId="6DC36151" w14:textId="77777777" w:rsidR="00BF6CA7" w:rsidRDefault="00000000">
            <w:pPr>
              <w:pStyle w:val="Compact"/>
            </w:pPr>
            <w:r>
              <w:t>General automation and handling</w:t>
            </w:r>
          </w:p>
        </w:tc>
        <w:tc>
          <w:tcPr>
            <w:tcW w:w="2640" w:type="dxa"/>
          </w:tcPr>
          <w:p w14:paraId="7B7944C0" w14:textId="77777777" w:rsidR="00BF6CA7" w:rsidRDefault="00000000">
            <w:pPr>
              <w:pStyle w:val="Compact"/>
            </w:pPr>
            <w:r>
              <w:t>High-speed, high-precision collaboration</w:t>
            </w:r>
          </w:p>
        </w:tc>
      </w:tr>
      <w:tr w:rsidR="00BF6CA7" w14:paraId="21B8FE53" w14:textId="77777777">
        <w:tc>
          <w:tcPr>
            <w:tcW w:w="2640" w:type="dxa"/>
          </w:tcPr>
          <w:p w14:paraId="634848E7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Status / Rationale</w:t>
            </w:r>
          </w:p>
        </w:tc>
        <w:tc>
          <w:tcPr>
            <w:tcW w:w="2640" w:type="dxa"/>
          </w:tcPr>
          <w:p w14:paraId="6721A526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APPROVED</w:t>
            </w:r>
            <w:r>
              <w:t xml:space="preserve"> - Lower price tier. Perfect for “blind” or coarse-guided movements where mechanical fixtures (like magnetic plugs) handle the final alignment.</w:t>
            </w:r>
          </w:p>
        </w:tc>
        <w:tc>
          <w:tcPr>
            <w:tcW w:w="2640" w:type="dxa"/>
          </w:tcPr>
          <w:p w14:paraId="10C99DD7" w14:textId="77777777" w:rsidR="00BF6CA7" w:rsidRDefault="00000000">
            <w:pPr>
              <w:pStyle w:val="Compact"/>
            </w:pPr>
            <w:r>
              <w:rPr>
                <w:b/>
                <w:bCs/>
              </w:rPr>
              <w:t>REJECTED</w:t>
            </w:r>
            <w:r>
              <w:t xml:space="preserve"> - Higher cost tier. Unnecessary for a task that has been mechanically de-risked by replacing standard pins with magnets.</w:t>
            </w:r>
          </w:p>
        </w:tc>
      </w:tr>
      <w:bookmarkEnd w:id="0"/>
      <w:bookmarkEnd w:id="4"/>
      <w:bookmarkEnd w:id="6"/>
    </w:tbl>
    <w:p w14:paraId="510178FD" w14:textId="77777777" w:rsidR="002A7454" w:rsidRDefault="002A7454"/>
    <w:sectPr w:rsidR="002A74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D603C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C26B3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6456813">
    <w:abstractNumId w:val="0"/>
  </w:num>
  <w:num w:numId="2" w16cid:durableId="15803630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CA7"/>
    <w:rsid w:val="002A7454"/>
    <w:rsid w:val="00435770"/>
    <w:rsid w:val="00BF6CA7"/>
    <w:rsid w:val="00EC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0F4F"/>
  <w15:docId w15:val="{74170F59-44BE-4716-A666-243DC38F3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#TAN YI RONG#</cp:lastModifiedBy>
  <cp:revision>3</cp:revision>
  <dcterms:created xsi:type="dcterms:W3CDTF">2026-07-31T08:56:00Z</dcterms:created>
  <dcterms:modified xsi:type="dcterms:W3CDTF">2026-07-31T09:02:00Z</dcterms:modified>
</cp:coreProperties>
</file>