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e69123a3794f9bce7c8d7f6331d13c7458eb7a"/>
    <w:p>
      <w:pPr>
        <w:pStyle w:val="Heading1"/>
      </w:pPr>
      <w:r>
        <w:t xml:space="preserve">Technical Requirements &amp; RFQ: Sensor Switching Prototype Board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Kuriosity (Sim Lim Tower)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Tan Yi Rong (GlobalFoundries Singapore, F7 AMHS)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OHT Sensor PM Automation (Prototype Phase)</w:t>
      </w:r>
    </w:p>
    <w:p>
      <w:r>
        <w:pict>
          <v:rect style="width:0;height:1.5pt" o:hralign="center" o:hrstd="t" o:hr="t"/>
        </w:pict>
      </w:r>
    </w:p>
    <w:bookmarkStart w:id="9" w:name="system-architecture-overview"/>
    <w:p>
      <w:pPr>
        <w:pStyle w:val="Heading2"/>
      </w:pPr>
      <w:r>
        <w:t xml:space="preserve">1. System Architecture Overview</w:t>
      </w:r>
    </w:p>
    <w:p>
      <w:pPr>
        <w:pStyle w:val="FirstParagraph"/>
      </w:pPr>
      <w:r>
        <w:t xml:space="preserve">We are building a robotic automation test station for our Overhead Hoist Transport (OHT) fleet. The system architecture is split into two halves: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OHT Side (Passive):</w:t>
      </w:r>
      <w:r>
        <w:t xml:space="preserve"> </w:t>
      </w:r>
      <w:r>
        <w:t xml:space="preserve">The 4 existing sensor ports (VHL, OBS Left, OBS Right, OBS Center) on the vehicle are wired into a simple passive PCB that merges them into</w:t>
      </w:r>
      <w:r>
        <w:t xml:space="preserve"> </w:t>
      </w:r>
      <w:r>
        <w:rPr>
          <w:b/>
          <w:bCs/>
        </w:rPr>
        <w:t xml:space="preserve">1 magnetic socket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Workstation Side (Active):</w:t>
      </w:r>
      <w:r>
        <w:t xml:space="preserve"> </w:t>
      </w:r>
      <w:r>
        <w:t xml:space="preserve">A collaborative robot holding a</w:t>
      </w:r>
      <w:r>
        <w:t xml:space="preserve"> </w:t>
      </w:r>
      <w:r>
        <w:rPr>
          <w:b/>
          <w:bCs/>
        </w:rPr>
        <w:t xml:space="preserve">magnetic plug</w:t>
      </w:r>
      <w:r>
        <w:t xml:space="preserve"> </w:t>
      </w:r>
      <w:r>
        <w:t xml:space="preserve">will snap into the OHT. A cable will run from this plug down to an</w:t>
      </w:r>
      <w:r>
        <w:t xml:space="preserve"> </w:t>
      </w:r>
      <w:r>
        <w:rPr>
          <w:b/>
          <w:bCs/>
        </w:rPr>
        <w:t xml:space="preserve">Active Switching Board</w:t>
      </w:r>
      <w:r>
        <w:t xml:space="preserve">, which then connects to a laptop.</w:t>
      </w:r>
    </w:p>
    <w:p>
      <w:pPr>
        <w:pStyle w:val="FirstParagraph"/>
      </w:pPr>
      <w:r>
        <w:rPr>
          <w:b/>
          <w:bCs/>
        </w:rPr>
        <w:t xml:space="preserve">Scope of Work:</w:t>
      </w:r>
      <w:r>
        <w:t xml:space="preserve"> </w:t>
      </w:r>
      <w:r>
        <w:t xml:space="preserve">We require you to build the prototype for the</w:t>
      </w:r>
      <w:r>
        <w:t xml:space="preserve"> </w:t>
      </w:r>
      <w:r>
        <w:rPr>
          <w:b/>
          <w:bCs/>
        </w:rPr>
        <w:t xml:space="preserve">Active Switching Board</w:t>
      </w:r>
      <w:r>
        <w:t xml:space="preserve"> </w:t>
      </w:r>
      <w:r>
        <w:t xml:space="preserve">(on perfboard/breadboard).</w:t>
      </w:r>
    </w:p>
    <w:bookmarkEnd w:id="9"/>
    <w:bookmarkStart w:id="13" w:name="key-technical-requirements"/>
    <w:p>
      <w:pPr>
        <w:pStyle w:val="Heading2"/>
      </w:pPr>
      <w:r>
        <w:t xml:space="preserve">2. Key Technical Requirements</w:t>
      </w:r>
    </w:p>
    <w:p>
      <w:pPr>
        <w:pStyle w:val="FirstParagraph"/>
      </w:pPr>
      <w:r>
        <w:t xml:space="preserve">This board must take the single data line coming from the magnetic plug and route it sequentially to one of four output channels (which go to the laptop).</w:t>
      </w:r>
    </w:p>
    <w:p>
      <w:pPr>
        <w:pStyle w:val="BodyText"/>
      </w:pPr>
      <w:r>
        <w:rPr>
          <w:b/>
          <w:bCs/>
        </w:rPr>
        <w:t xml:space="preserve">CRITICAL REQUIREMENT: NO Mechanical Relays</w:t>
      </w:r>
      <w:r>
        <w:t xml:space="preserve"> </w:t>
      </w:r>
      <w:r>
        <w:t xml:space="preserve">Because we are routing sensitive waveform data from Hokuyo obstacle sensors, mechanical relay contact</w:t>
      </w:r>
      <w:r>
        <w:t xml:space="preserve"> </w:t>
      </w:r>
      <w:r>
        <w:t xml:space="preserve">“bounce”</w:t>
      </w:r>
      <w:r>
        <w:t xml:space="preserve"> </w:t>
      </w:r>
      <w:r>
        <w:t xml:space="preserve">and physical wear are unacceptable. We require this switching to be handled by an</w:t>
      </w:r>
      <w:r>
        <w:t xml:space="preserve"> </w:t>
      </w:r>
      <w:r>
        <w:rPr>
          <w:b/>
          <w:bCs/>
        </w:rPr>
        <w:t xml:space="preserve">IC Switch / Analog Multiplexer</w:t>
      </w:r>
      <w:r>
        <w:t xml:space="preserve"> </w:t>
      </w:r>
      <w:r>
        <w:t xml:space="preserve">(e.g., CD4051/CD4052 or 4x individual solid-state IC switches). The data must switch cleanly without signal shredding.</w:t>
      </w:r>
    </w:p>
    <w:bookmarkStart w:id="10" w:name="shielding-emi-mitigation"/>
    <w:p>
      <w:pPr>
        <w:pStyle w:val="Heading3"/>
      </w:pPr>
      <w:r>
        <w:t xml:space="preserve">Shielding &amp; EMI Mitigation:</w:t>
      </w:r>
    </w:p>
    <w:p>
      <w:pPr>
        <w:pStyle w:val="FirstParagraph"/>
      </w:pPr>
      <w:r>
        <w:t xml:space="preserve">Due to the noisy electromagnetic environment of a semiconductor fab, please use shielded wiring/jumpers for the data lines on this prototype where feasible to prevent EMI noise.</w:t>
      </w:r>
    </w:p>
    <w:bookmarkEnd w:id="10"/>
    <w:bookmarkStart w:id="11" w:name="logic-control"/>
    <w:p>
      <w:pPr>
        <w:pStyle w:val="Heading3"/>
      </w:pPr>
      <w:r>
        <w:t xml:space="preserve">Logic Control:</w:t>
      </w:r>
    </w:p>
    <w:p>
      <w:pPr>
        <w:pStyle w:val="Compact"/>
        <w:numPr>
          <w:ilvl w:val="0"/>
          <w:numId w:val="1002"/>
        </w:numPr>
      </w:pPr>
      <w:r>
        <w:t xml:space="preserve">The IC switching must be controlled by an</w:t>
      </w:r>
      <w:r>
        <w:t xml:space="preserve"> </w:t>
      </w:r>
      <w:r>
        <w:rPr>
          <w:b/>
          <w:bCs/>
        </w:rPr>
        <w:t xml:space="preserve">ESP32 Microcontroller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laptop will command the ESP32 (via USB/serial) to cycle the active channel. The physical ESP32 needs to be mounted and wired to the IC switch logic pins.</w:t>
      </w:r>
    </w:p>
    <w:bookmarkEnd w:id="11"/>
    <w:bookmarkStart w:id="12" w:name="visual-diagnostics"/>
    <w:p>
      <w:pPr>
        <w:pStyle w:val="Heading3"/>
      </w:pPr>
      <w:r>
        <w:t xml:space="preserve">Visual Diagnostics:</w:t>
      </w:r>
    </w:p>
    <w:p>
      <w:pPr>
        <w:pStyle w:val="Compact"/>
        <w:numPr>
          <w:ilvl w:val="0"/>
          <w:numId w:val="1003"/>
        </w:numPr>
      </w:pPr>
      <w:r>
        <w:t xml:space="preserve">Please wire</w:t>
      </w:r>
      <w:r>
        <w:t xml:space="preserve"> </w:t>
      </w:r>
      <w:r>
        <w:rPr>
          <w:b/>
          <w:bCs/>
        </w:rPr>
        <w:t xml:space="preserve">four 5mm LEDs (with resistors)</w:t>
      </w:r>
      <w:r>
        <w:t xml:space="preserve"> </w:t>
      </w:r>
      <w:r>
        <w:t xml:space="preserve">to the circuit.</w:t>
      </w:r>
    </w:p>
    <w:p>
      <w:pPr>
        <w:pStyle w:val="Compact"/>
        <w:numPr>
          <w:ilvl w:val="0"/>
          <w:numId w:val="1003"/>
        </w:numPr>
      </w:pPr>
      <w:r>
        <w:t xml:space="preserve">Each LED should correspond to one of the 4 sensor channels. When the ESP32 activates Channel 2, LED 2 should light up. This is crucial for our visual proof-of-concept during stakeholder presentations.</w:t>
      </w:r>
    </w:p>
    <w:bookmarkEnd w:id="12"/>
    <w:bookmarkEnd w:id="13"/>
    <w:bookmarkStart w:id="14" w:name="Xd31992932260bc15e97f128fd5bfb26ae2b9094"/>
    <w:p>
      <w:pPr>
        <w:pStyle w:val="Heading2"/>
      </w:pPr>
      <w:r>
        <w:t xml:space="preserve">3. Required Deliverables / Bill of Materials (BOM) to Quote</w:t>
      </w:r>
    </w:p>
    <w:p>
      <w:pPr>
        <w:pStyle w:val="FirstParagraph"/>
      </w:pPr>
      <w:r>
        <w:t xml:space="preserve">Please provide a quotation to supply the parts and perform the basic soldering/wiring assembly for the following on a prototype perfboard: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ESP32 Microcontroller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controller to drive the IC switch.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 Switch / Multiplexer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(or 4x discrete)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cleanly route sensor data without mechanical bounce.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5mm LEDs + Resistors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indicators for the 4 active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Shielded Wiring &amp; Perfboard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securely mount and wire components while mitigating noise.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 Pins / Terminals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1x main input cluster and 4x output clusters.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Assembly / Wiring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to solder and wire the prototype into a working test unit.</w:t>
            </w:r>
          </w:p>
        </w:tc>
      </w:tr>
    </w:tbl>
    <w:bookmarkEnd w:id="14"/>
    <w:bookmarkStart w:id="15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Please review these requirements and let me know:</w:t>
      </w:r>
      <w:r>
        <w:t xml:space="preserve"> </w:t>
      </w:r>
      <w:r>
        <w:t xml:space="preserve">1. Which specific IC switch you recommend for handling this serial sensor data.</w:t>
      </w:r>
      <w:r>
        <w:t xml:space="preserve"> </w:t>
      </w:r>
      <w:r>
        <w:t xml:space="preserve">2. The estimated cost for the parts and the assembly labor.</w:t>
      </w:r>
      <w:r>
        <w:t xml:space="preserve"> </w:t>
      </w:r>
      <w:r>
        <w:t xml:space="preserve">3. The estimated lead time to build this prototype.</w:t>
      </w:r>
    </w:p>
    <w:p>
      <w:pPr>
        <w:pStyle w:val="BodyText"/>
      </w:pPr>
      <w:r>
        <w:t xml:space="preserve">Thank you.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2026-08-03T06:39:26Z</dcterms:created>
  <dcterms:modified xsi:type="dcterms:W3CDTF">2026-08-03T06:39:26Z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