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694" w:rsidRPr="00013694" w:rsidRDefault="00013694" w:rsidP="00013694">
      <w:pPr>
        <w:jc w:val="center"/>
        <w:rPr>
          <w:rFonts w:hint="eastAsia"/>
          <w:b/>
          <w:sz w:val="32"/>
          <w:szCs w:val="32"/>
        </w:rPr>
      </w:pPr>
      <w:r w:rsidRPr="00013694">
        <w:rPr>
          <w:rFonts w:hint="eastAsia"/>
          <w:b/>
          <w:sz w:val="32"/>
          <w:szCs w:val="32"/>
        </w:rPr>
        <w:t>数粒传感器技术指标</w:t>
      </w:r>
    </w:p>
    <w:p w:rsidR="00013694" w:rsidRDefault="00013694">
      <w:pPr>
        <w:rPr>
          <w:rFonts w:hint="eastAsia"/>
          <w:sz w:val="24"/>
          <w:szCs w:val="24"/>
        </w:rPr>
      </w:pPr>
    </w:p>
    <w:p w:rsidR="00D81C4B" w:rsidRDefault="00D81C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一、基本技术指标：</w:t>
      </w:r>
    </w:p>
    <w:p w:rsidR="00132F7E" w:rsidRDefault="00D81C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、无盲区检测精度大于等于</w:t>
      </w:r>
      <w:r>
        <w:rPr>
          <w:rFonts w:hint="eastAsia"/>
          <w:sz w:val="24"/>
          <w:szCs w:val="24"/>
        </w:rPr>
        <w:t>2mm</w:t>
      </w:r>
      <w:r>
        <w:rPr>
          <w:rFonts w:hint="eastAsia"/>
          <w:sz w:val="24"/>
          <w:szCs w:val="24"/>
        </w:rPr>
        <w:t>。</w:t>
      </w:r>
    </w:p>
    <w:p w:rsidR="00D81C4B" w:rsidRDefault="00D81C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、检测速度单通道</w:t>
      </w:r>
      <w:r w:rsidR="00756FB9">
        <w:rPr>
          <w:rFonts w:hint="eastAsia"/>
          <w:sz w:val="24"/>
          <w:szCs w:val="24"/>
        </w:rPr>
        <w:t>大于</w:t>
      </w:r>
      <w:r w:rsidR="00756FB9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000</w:t>
      </w:r>
      <w:r>
        <w:rPr>
          <w:rFonts w:hint="eastAsia"/>
          <w:sz w:val="24"/>
          <w:szCs w:val="24"/>
        </w:rPr>
        <w:t>粒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分钟。</w:t>
      </w:r>
    </w:p>
    <w:p w:rsidR="00D81C4B" w:rsidRDefault="00D81C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、检测药粒截面积大小。</w:t>
      </w:r>
    </w:p>
    <w:p w:rsidR="00D81C4B" w:rsidRDefault="00D81C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>、检测药粒长度。</w:t>
      </w:r>
    </w:p>
    <w:p w:rsidR="00D81C4B" w:rsidRDefault="00D81C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5</w:t>
      </w:r>
      <w:r>
        <w:rPr>
          <w:rFonts w:hint="eastAsia"/>
          <w:sz w:val="24"/>
          <w:szCs w:val="24"/>
        </w:rPr>
        <w:t>、故障报警提示。</w:t>
      </w:r>
    </w:p>
    <w:p w:rsidR="00D81C4B" w:rsidRDefault="00D81C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二、增强技术指标</w:t>
      </w:r>
    </w:p>
    <w:p w:rsidR="00D81C4B" w:rsidRDefault="00D81C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、自动测光和动态补光功能。</w:t>
      </w:r>
    </w:p>
    <w:p w:rsidR="00D81C4B" w:rsidRDefault="00D81C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</w:t>
      </w:r>
      <w:r w:rsidR="00334D34">
        <w:rPr>
          <w:rFonts w:hint="eastAsia"/>
          <w:sz w:val="24"/>
          <w:szCs w:val="24"/>
        </w:rPr>
        <w:t>支持</w:t>
      </w:r>
      <w:r w:rsidR="00334D34">
        <w:rPr>
          <w:rFonts w:hint="eastAsia"/>
          <w:sz w:val="24"/>
          <w:szCs w:val="24"/>
        </w:rPr>
        <w:t>modbus RS485</w:t>
      </w:r>
      <w:r w:rsidR="00334D34">
        <w:rPr>
          <w:rFonts w:hint="eastAsia"/>
          <w:sz w:val="24"/>
          <w:szCs w:val="24"/>
        </w:rPr>
        <w:t>通讯协议、</w:t>
      </w:r>
      <w:r>
        <w:rPr>
          <w:rFonts w:hint="eastAsia"/>
          <w:sz w:val="24"/>
          <w:szCs w:val="24"/>
        </w:rPr>
        <w:t>modbus tcp/ip</w:t>
      </w:r>
      <w:r>
        <w:rPr>
          <w:rFonts w:hint="eastAsia"/>
          <w:sz w:val="24"/>
          <w:szCs w:val="24"/>
        </w:rPr>
        <w:t>通讯协议</w:t>
      </w:r>
      <w:r w:rsidR="00334D34">
        <w:rPr>
          <w:rFonts w:hint="eastAsia"/>
          <w:sz w:val="24"/>
          <w:szCs w:val="24"/>
        </w:rPr>
        <w:t>。</w:t>
      </w:r>
    </w:p>
    <w:p w:rsidR="00D81C4B" w:rsidRDefault="00D81C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、</w:t>
      </w:r>
      <w:r w:rsidR="00217853">
        <w:rPr>
          <w:rFonts w:hint="eastAsia"/>
          <w:sz w:val="24"/>
          <w:szCs w:val="24"/>
        </w:rPr>
        <w:t>提供</w:t>
      </w:r>
      <w:r w:rsidR="004550EE">
        <w:rPr>
          <w:rFonts w:hint="eastAsia"/>
          <w:sz w:val="24"/>
          <w:szCs w:val="24"/>
        </w:rPr>
        <w:t>不少于</w:t>
      </w:r>
      <w:r w:rsidR="004550EE">
        <w:rPr>
          <w:rFonts w:hint="eastAsia"/>
          <w:sz w:val="24"/>
          <w:szCs w:val="24"/>
        </w:rPr>
        <w:t>16</w:t>
      </w:r>
      <w:r w:rsidR="004550EE">
        <w:rPr>
          <w:rFonts w:hint="eastAsia"/>
          <w:sz w:val="24"/>
          <w:szCs w:val="24"/>
        </w:rPr>
        <w:t>个输入和</w:t>
      </w:r>
      <w:r w:rsidR="004550EE">
        <w:rPr>
          <w:rFonts w:hint="eastAsia"/>
          <w:sz w:val="24"/>
          <w:szCs w:val="24"/>
        </w:rPr>
        <w:t>24</w:t>
      </w:r>
      <w:r w:rsidR="004550EE">
        <w:rPr>
          <w:rFonts w:hint="eastAsia"/>
          <w:sz w:val="24"/>
          <w:szCs w:val="24"/>
        </w:rPr>
        <w:t>个输出点。</w:t>
      </w:r>
    </w:p>
    <w:p w:rsidR="00530D4F" w:rsidRPr="00D81C4B" w:rsidRDefault="00530D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>、易于安装维护。</w:t>
      </w:r>
    </w:p>
    <w:sectPr w:rsidR="00530D4F" w:rsidRPr="00D81C4B" w:rsidSect="00132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901" w:rsidRDefault="00562901" w:rsidP="00D81C4B">
      <w:r>
        <w:separator/>
      </w:r>
    </w:p>
  </w:endnote>
  <w:endnote w:type="continuationSeparator" w:id="1">
    <w:p w:rsidR="00562901" w:rsidRDefault="00562901" w:rsidP="00D81C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901" w:rsidRDefault="00562901" w:rsidP="00D81C4B">
      <w:r>
        <w:separator/>
      </w:r>
    </w:p>
  </w:footnote>
  <w:footnote w:type="continuationSeparator" w:id="1">
    <w:p w:rsidR="00562901" w:rsidRDefault="00562901" w:rsidP="00D81C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1C4B"/>
    <w:rsid w:val="00013694"/>
    <w:rsid w:val="00132F7E"/>
    <w:rsid w:val="00217853"/>
    <w:rsid w:val="00334D34"/>
    <w:rsid w:val="004550EE"/>
    <w:rsid w:val="00530D4F"/>
    <w:rsid w:val="00562901"/>
    <w:rsid w:val="00647D25"/>
    <w:rsid w:val="00756FB9"/>
    <w:rsid w:val="00C46C09"/>
    <w:rsid w:val="00D52E93"/>
    <w:rsid w:val="00D81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F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1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1C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1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1C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</Words>
  <Characters>168</Characters>
  <Application>Microsoft Office Word</Application>
  <DocSecurity>0</DocSecurity>
  <Lines>1</Lines>
  <Paragraphs>1</Paragraphs>
  <ScaleCrop>false</ScaleCrop>
  <Company>中国微软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10</cp:revision>
  <dcterms:created xsi:type="dcterms:W3CDTF">2018-06-11T02:01:00Z</dcterms:created>
  <dcterms:modified xsi:type="dcterms:W3CDTF">2018-06-12T09:42:00Z</dcterms:modified>
</cp:coreProperties>
</file>