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Simple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Class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state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create a very basic todo app using useState.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have the following static data of array of objects: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[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2"/>
                <w:szCs w:val="32"/>
                <w:shd w:fill="272822" w:val="clear"/>
                <w:rtl w:val="0"/>
              </w:rPr>
              <w:t xml:space="preserve">"CSS"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, completed: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2"/>
                <w:szCs w:val="3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2"/>
                <w:szCs w:val="32"/>
                <w:shd w:fill="272822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, completed: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2"/>
                <w:szCs w:val="32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2"/>
                <w:szCs w:val="32"/>
                <w:shd w:fill="272822" w:val="clear"/>
                <w:rtl w:val="0"/>
              </w:rPr>
              <w:t xml:space="preserve">"Learn 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, completed: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2"/>
                <w:szCs w:val="3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2"/>
                <w:szCs w:val="32"/>
                <w:shd w:fill="272822" w:val="clear"/>
                <w:rtl w:val="0"/>
              </w:rPr>
              <w:t xml:space="preserve">"Learn mongoDB"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, completed: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2"/>
                <w:szCs w:val="3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 },</w:t>
              <w:br w:type="textWrapping"/>
              <w:t xml:space="preserve">  {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2"/>
                <w:szCs w:val="32"/>
                <w:shd w:fill="272822" w:val="clear"/>
                <w:rtl w:val="0"/>
              </w:rPr>
              <w:t xml:space="preserve">"Learn Node JS"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, completed: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2"/>
                <w:szCs w:val="32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dddd"/>
                <w:sz w:val="32"/>
                <w:szCs w:val="32"/>
                <w:shd w:fill="272822" w:val="clear"/>
                <w:rtl w:val="0"/>
              </w:rPr>
              <w:t xml:space="preserve"> },</w:t>
              <w:br w:type="textWrapping"/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Save it to your state.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can press an icon to change the todo as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completed.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user can press an icon to change the todo as not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completed.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 todo is completed cross the name out and change the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icon to a “check”.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 todo is not completed change the icon to an “x”.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entities to change the icons to a “check” or an “x”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is a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demo example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KRARSlrvg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