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787"/>
        <w:gridCol w:w="2361"/>
        <w:gridCol w:w="3214"/>
      </w:tblGrid>
      <w:tr w:rsidR="00E166E9" w:rsidTr="00EE6B4A">
        <w:tc>
          <w:tcPr>
            <w:tcW w:w="2787" w:type="dxa"/>
            <w:shd w:val="clear" w:color="auto" w:fill="737373"/>
          </w:tcPr>
          <w:p w:rsidR="00E166E9" w:rsidRDefault="00E166E9">
            <w:bookmarkStart w:id="0" w:name="_GoBack"/>
            <w:bookmarkEnd w:id="0"/>
            <w:r w:rsidRPr="006D667B">
              <w:rPr>
                <w:rFonts w:hint="eastAsia"/>
                <w:highlight w:val="yellow"/>
              </w:rPr>
              <w:t>About CCU</w:t>
            </w:r>
          </w:p>
        </w:tc>
        <w:tc>
          <w:tcPr>
            <w:tcW w:w="2361" w:type="dxa"/>
            <w:shd w:val="clear" w:color="auto" w:fill="737373"/>
          </w:tcPr>
          <w:p w:rsidR="00E166E9" w:rsidRPr="00474541" w:rsidRDefault="00E166E9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Staffs/ Offices</w:t>
            </w:r>
          </w:p>
        </w:tc>
        <w:tc>
          <w:tcPr>
            <w:tcW w:w="3214" w:type="dxa"/>
            <w:shd w:val="clear" w:color="auto" w:fill="737373"/>
          </w:tcPr>
          <w:p w:rsidR="00E166E9" w:rsidRDefault="0044371E">
            <w:r w:rsidRPr="006D667B">
              <w:rPr>
                <w:rFonts w:hint="eastAsia"/>
                <w:highlight w:val="yellow"/>
              </w:rPr>
              <w:t>Academics</w:t>
            </w:r>
          </w:p>
        </w:tc>
      </w:tr>
      <w:tr w:rsidR="000734C2" w:rsidTr="00EE6B4A">
        <w:tc>
          <w:tcPr>
            <w:tcW w:w="2787" w:type="dxa"/>
            <w:tcBorders>
              <w:bottom w:val="single" w:sz="4" w:space="0" w:color="auto"/>
            </w:tcBorders>
          </w:tcPr>
          <w:p w:rsidR="000734C2" w:rsidRDefault="000734C2">
            <w:r>
              <w:rPr>
                <w:rFonts w:hint="eastAsia"/>
              </w:rPr>
              <w:t xml:space="preserve">History </w:t>
            </w:r>
          </w:p>
          <w:p w:rsidR="000734C2" w:rsidRDefault="000734C2">
            <w:r>
              <w:rPr>
                <w:rFonts w:hint="eastAsia"/>
              </w:rPr>
              <w:t>Facts and Figures</w:t>
            </w:r>
          </w:p>
          <w:p w:rsidR="000734C2" w:rsidRDefault="000734C2">
            <w:r>
              <w:rPr>
                <w:rFonts w:hint="eastAsia"/>
              </w:rPr>
              <w:t>Maps and Directions</w:t>
            </w:r>
          </w:p>
          <w:p w:rsidR="00474541" w:rsidRDefault="000734C2" w:rsidP="00474541">
            <w:r>
              <w:rPr>
                <w:rFonts w:hint="eastAsia"/>
              </w:rPr>
              <w:t>Living Environment</w:t>
            </w:r>
          </w:p>
          <w:p w:rsidR="00474541" w:rsidRPr="00474541" w:rsidRDefault="00474541" w:rsidP="00474541">
            <w:pPr>
              <w:rPr>
                <w:color w:val="FF0000"/>
              </w:rPr>
            </w:pPr>
            <w:r w:rsidRPr="00474541">
              <w:rPr>
                <w:color w:val="FF0000"/>
              </w:rPr>
              <w:t>Offices &amp; Administration</w:t>
            </w:r>
          </w:p>
          <w:p w:rsidR="000734C2" w:rsidRDefault="0047454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校長室等</w:t>
            </w:r>
            <w:r>
              <w:rPr>
                <w:rFonts w:hint="eastAsia"/>
              </w:rPr>
              <w:t>)</w:t>
            </w: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校長室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副校長室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秘書室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教務處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總務處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學</w:t>
            </w:r>
            <w:proofErr w:type="gramStart"/>
            <w:r w:rsidRPr="00474541">
              <w:rPr>
                <w:rFonts w:hint="eastAsia"/>
                <w:color w:val="FF0000"/>
              </w:rPr>
              <w:t>務</w:t>
            </w:r>
            <w:proofErr w:type="gramEnd"/>
            <w:r w:rsidRPr="00474541">
              <w:rPr>
                <w:rFonts w:hint="eastAsia"/>
                <w:color w:val="FF0000"/>
              </w:rPr>
              <w:t>處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研發處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會計室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人事室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體育中心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輔導中心</w:t>
            </w:r>
          </w:p>
          <w:p w:rsidR="000734C2" w:rsidRPr="00474541" w:rsidRDefault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環安中心</w:t>
            </w:r>
          </w:p>
          <w:p w:rsidR="000734C2" w:rsidRPr="00474541" w:rsidRDefault="000734C2" w:rsidP="000734C2">
            <w:pPr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電算中心</w:t>
            </w:r>
          </w:p>
        </w:tc>
        <w:tc>
          <w:tcPr>
            <w:tcW w:w="3214" w:type="dxa"/>
            <w:tcBorders>
              <w:bottom w:val="single" w:sz="4" w:space="0" w:color="auto"/>
            </w:tcBorders>
          </w:tcPr>
          <w:p w:rsidR="000734C2" w:rsidRDefault="000734C2">
            <w:r>
              <w:rPr>
                <w:rFonts w:hint="eastAsia"/>
              </w:rPr>
              <w:t>Humanity</w:t>
            </w:r>
          </w:p>
          <w:p w:rsidR="000734C2" w:rsidRDefault="000734C2">
            <w:r>
              <w:rPr>
                <w:rFonts w:hint="eastAsia"/>
              </w:rPr>
              <w:t>Science</w:t>
            </w:r>
          </w:p>
          <w:p w:rsidR="000734C2" w:rsidRDefault="000734C2">
            <w:r>
              <w:rPr>
                <w:rFonts w:hint="eastAsia"/>
              </w:rPr>
              <w:t>Law</w:t>
            </w:r>
          </w:p>
          <w:p w:rsidR="000734C2" w:rsidRDefault="000734C2">
            <w:r>
              <w:t>Engineering</w:t>
            </w:r>
          </w:p>
          <w:p w:rsidR="000734C2" w:rsidRDefault="000734C2">
            <w:r>
              <w:rPr>
                <w:rFonts w:hint="eastAsia"/>
              </w:rPr>
              <w:t>Social Science</w:t>
            </w:r>
          </w:p>
          <w:p w:rsidR="000734C2" w:rsidRDefault="000734C2">
            <w:r>
              <w:rPr>
                <w:rFonts w:hint="eastAsia"/>
              </w:rPr>
              <w:t>Management</w:t>
            </w:r>
          </w:p>
          <w:p w:rsidR="000734C2" w:rsidRDefault="000734C2">
            <w:r>
              <w:rPr>
                <w:rFonts w:hint="eastAsia"/>
              </w:rPr>
              <w:t>Education</w:t>
            </w:r>
          </w:p>
          <w:p w:rsidR="000734C2" w:rsidRDefault="000734C2">
            <w:r>
              <w:rPr>
                <w:rFonts w:hint="eastAsia"/>
              </w:rPr>
              <w:t>General Education</w:t>
            </w:r>
          </w:p>
          <w:p w:rsidR="000734C2" w:rsidRDefault="000734C2">
            <w:smartTag w:uri="urn:schemas-microsoft-com:office:smarttags" w:element="place">
              <w:smartTag w:uri="urn:schemas-microsoft-com:office:smarttags" w:element="PlaceName">
                <w:r>
                  <w:rPr>
                    <w:rFonts w:hint="eastAsia"/>
                  </w:rPr>
                  <w:t>Language</w:t>
                </w:r>
              </w:smartTag>
              <w:r>
                <w:rPr>
                  <w:rFonts w:hint="eastAsia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hint="eastAsia"/>
                  </w:rPr>
                  <w:t>Center</w:t>
                </w:r>
              </w:smartTag>
            </w:smartTag>
          </w:p>
          <w:p w:rsidR="000734C2" w:rsidRDefault="000734C2">
            <w:r>
              <w:rPr>
                <w:rFonts w:hint="eastAsia"/>
              </w:rPr>
              <w:t>Teacher Education</w:t>
            </w:r>
          </w:p>
          <w:p w:rsidR="00DD0D07" w:rsidRPr="003978C5" w:rsidRDefault="00DD0D07" w:rsidP="00DD0D07">
            <w:pPr>
              <w:ind w:left="360" w:hangingChars="150" w:hanging="360"/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3978C5">
                  <w:rPr>
                    <w:rFonts w:hint="eastAsia"/>
                  </w:rPr>
                  <w:t>Ching</w:t>
                </w:r>
                <w:proofErr w:type="spellEnd"/>
                <w:r w:rsidRPr="003978C5">
                  <w:rPr>
                    <w:rFonts w:hint="eastAsia"/>
                  </w:rPr>
                  <w:t>-Jiang</w:t>
                </w:r>
              </w:smartTag>
              <w:r w:rsidRPr="003978C5">
                <w:rPr>
                  <w:rFonts w:hint="eastAsia"/>
                </w:rPr>
                <w:t xml:space="preserve"> </w:t>
              </w:r>
              <w:smartTag w:uri="urn:schemas-microsoft-com:office:smarttags" w:element="PlaceName">
                <w:r w:rsidRPr="003978C5">
                  <w:rPr>
                    <w:rFonts w:hint="eastAsia"/>
                  </w:rPr>
                  <w:t>Learning</w:t>
                </w:r>
              </w:smartTag>
              <w:r w:rsidRPr="003978C5">
                <w:rPr>
                  <w:rFonts w:hint="eastAsia"/>
                </w:rPr>
                <w:t xml:space="preserve"> </w:t>
              </w:r>
              <w:smartTag w:uri="urn:schemas-microsoft-com:office:smarttags" w:element="PlaceType">
                <w:r w:rsidRPr="003978C5">
                  <w:rPr>
                    <w:rFonts w:hint="eastAsia"/>
                  </w:rPr>
                  <w:t>Center</w:t>
                </w:r>
              </w:smartTag>
            </w:smartTag>
          </w:p>
          <w:p w:rsidR="000734C2" w:rsidRDefault="000734C2">
            <w:r>
              <w:rPr>
                <w:rFonts w:hint="eastAsia"/>
              </w:rPr>
              <w:t>AIM-HI</w:t>
            </w:r>
          </w:p>
        </w:tc>
      </w:tr>
      <w:tr w:rsidR="00E166E9" w:rsidTr="00EE6B4A">
        <w:tc>
          <w:tcPr>
            <w:tcW w:w="2787" w:type="dxa"/>
            <w:shd w:val="clear" w:color="auto" w:fill="737373"/>
          </w:tcPr>
          <w:p w:rsidR="00E166E9" w:rsidRDefault="00E166E9">
            <w:r w:rsidRPr="006D667B">
              <w:rPr>
                <w:rFonts w:hint="eastAsia"/>
                <w:highlight w:val="yellow"/>
              </w:rPr>
              <w:t>Admissions and Aid</w:t>
            </w:r>
          </w:p>
        </w:tc>
        <w:tc>
          <w:tcPr>
            <w:tcW w:w="2361" w:type="dxa"/>
            <w:shd w:val="clear" w:color="auto" w:fill="737373"/>
          </w:tcPr>
          <w:p w:rsidR="00E166E9" w:rsidRDefault="000734C2">
            <w:r w:rsidRPr="006D667B">
              <w:rPr>
                <w:rFonts w:hint="eastAsia"/>
                <w:highlight w:val="yellow"/>
              </w:rPr>
              <w:t>News Event</w:t>
            </w:r>
          </w:p>
        </w:tc>
        <w:tc>
          <w:tcPr>
            <w:tcW w:w="3214" w:type="dxa"/>
            <w:shd w:val="clear" w:color="auto" w:fill="737373"/>
          </w:tcPr>
          <w:p w:rsidR="00E166E9" w:rsidRDefault="000734C2">
            <w:r>
              <w:rPr>
                <w:rFonts w:hint="eastAsia"/>
              </w:rPr>
              <w:t>Arts</w:t>
            </w:r>
          </w:p>
        </w:tc>
      </w:tr>
      <w:tr w:rsidR="00DD0D07" w:rsidTr="00EE6B4A">
        <w:tc>
          <w:tcPr>
            <w:tcW w:w="2787" w:type="dxa"/>
            <w:tcBorders>
              <w:bottom w:val="single" w:sz="4" w:space="0" w:color="auto"/>
            </w:tcBorders>
          </w:tcPr>
          <w:p w:rsidR="00DD0D07" w:rsidRDefault="00DD0D07">
            <w:r>
              <w:rPr>
                <w:rFonts w:hint="eastAsia"/>
              </w:rPr>
              <w:t>Undergraduate</w:t>
            </w:r>
          </w:p>
          <w:p w:rsidR="006D667B" w:rsidRDefault="006D667B">
            <w:r>
              <w:rPr>
                <w:rFonts w:hint="eastAsia"/>
              </w:rPr>
              <w:t>Postg</w:t>
            </w:r>
            <w:r w:rsidR="00DD0D07">
              <w:rPr>
                <w:rFonts w:hint="eastAsia"/>
              </w:rPr>
              <w:t>raduate</w:t>
            </w:r>
          </w:p>
          <w:p w:rsidR="00DD0D07" w:rsidRDefault="003978C5">
            <w:r>
              <w:rPr>
                <w:rFonts w:hint="eastAsia"/>
              </w:rPr>
              <w:t>Continue Education</w:t>
            </w:r>
          </w:p>
          <w:p w:rsidR="003978C5" w:rsidRDefault="003978C5">
            <w:r>
              <w:rPr>
                <w:rFonts w:hint="eastAsia"/>
              </w:rPr>
              <w:t>Summer Programs</w:t>
            </w:r>
          </w:p>
          <w:p w:rsidR="006D667B" w:rsidRDefault="006D667B">
            <w:r>
              <w:rPr>
                <w:rFonts w:hint="eastAsia"/>
              </w:rPr>
              <w:t>International Students</w:t>
            </w: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:rsidR="00DD0D07" w:rsidRDefault="00DD0D07">
            <w:r>
              <w:rPr>
                <w:rFonts w:hint="eastAsia"/>
              </w:rPr>
              <w:t>用圖片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文字</w:t>
            </w:r>
          </w:p>
        </w:tc>
        <w:tc>
          <w:tcPr>
            <w:tcW w:w="3214" w:type="dxa"/>
            <w:tcBorders>
              <w:bottom w:val="single" w:sz="4" w:space="0" w:color="auto"/>
            </w:tcBorders>
          </w:tcPr>
          <w:p w:rsidR="00DD0D07" w:rsidRPr="009846E7" w:rsidRDefault="00DD0D07">
            <w:pPr>
              <w:rPr>
                <w:color w:val="FF0000"/>
              </w:rPr>
            </w:pPr>
            <w:r w:rsidRPr="009846E7">
              <w:rPr>
                <w:rFonts w:hint="eastAsia"/>
                <w:color w:val="FF0000"/>
              </w:rPr>
              <w:t>雲門舞集</w:t>
            </w:r>
          </w:p>
          <w:p w:rsidR="00DD0D07" w:rsidRPr="009846E7" w:rsidRDefault="00DD0D07">
            <w:pPr>
              <w:rPr>
                <w:color w:val="FF0000"/>
              </w:rPr>
            </w:pPr>
            <w:r w:rsidRPr="009846E7">
              <w:rPr>
                <w:rFonts w:hint="eastAsia"/>
                <w:color w:val="FF0000"/>
              </w:rPr>
              <w:t>學生活動</w:t>
            </w:r>
          </w:p>
          <w:p w:rsidR="00DD0D07" w:rsidRDefault="00DD0D07">
            <w:pPr>
              <w:rPr>
                <w:color w:val="FF0000"/>
              </w:rPr>
            </w:pPr>
            <w:r w:rsidRPr="009846E7">
              <w:rPr>
                <w:rFonts w:hint="eastAsia"/>
                <w:color w:val="FF0000"/>
              </w:rPr>
              <w:t>(</w:t>
            </w:r>
            <w:r w:rsidRPr="009846E7">
              <w:rPr>
                <w:rFonts w:hint="eastAsia"/>
                <w:color w:val="FF0000"/>
              </w:rPr>
              <w:t>其他學校固定的藝文活動</w:t>
            </w:r>
            <w:r w:rsidRPr="009846E7">
              <w:rPr>
                <w:rFonts w:hint="eastAsia"/>
                <w:color w:val="FF0000"/>
              </w:rPr>
              <w:t>)</w:t>
            </w:r>
          </w:p>
          <w:p w:rsidR="009846E7" w:rsidRDefault="009846E7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併入</w:t>
            </w:r>
            <w:r>
              <w:rPr>
                <w:rFonts w:hint="eastAsia"/>
                <w:color w:val="FF0000"/>
              </w:rPr>
              <w:t>Life on Campus?)</w:t>
            </w:r>
          </w:p>
        </w:tc>
      </w:tr>
      <w:tr w:rsidR="00E166E9" w:rsidTr="00EE6B4A">
        <w:tc>
          <w:tcPr>
            <w:tcW w:w="2787" w:type="dxa"/>
            <w:shd w:val="clear" w:color="auto" w:fill="737373"/>
          </w:tcPr>
          <w:p w:rsidR="00E166E9" w:rsidRDefault="000734C2">
            <w:r w:rsidRPr="006D667B">
              <w:rPr>
                <w:rFonts w:hint="eastAsia"/>
                <w:highlight w:val="yellow"/>
              </w:rPr>
              <w:t>Research</w:t>
            </w:r>
          </w:p>
        </w:tc>
        <w:tc>
          <w:tcPr>
            <w:tcW w:w="2361" w:type="dxa"/>
            <w:shd w:val="clear" w:color="auto" w:fill="737373"/>
          </w:tcPr>
          <w:p w:rsidR="00E166E9" w:rsidRDefault="00C358DC">
            <w:r w:rsidRPr="006D667B">
              <w:rPr>
                <w:rFonts w:hint="eastAsia"/>
                <w:highlight w:val="yellow"/>
              </w:rPr>
              <w:t>Spotlight</w:t>
            </w:r>
          </w:p>
        </w:tc>
        <w:tc>
          <w:tcPr>
            <w:tcW w:w="3214" w:type="dxa"/>
            <w:shd w:val="clear" w:color="auto" w:fill="737373"/>
          </w:tcPr>
          <w:p w:rsidR="00E166E9" w:rsidRDefault="000734C2">
            <w:r w:rsidRPr="006D667B">
              <w:rPr>
                <w:rFonts w:hint="eastAsia"/>
                <w:highlight w:val="yellow"/>
              </w:rPr>
              <w:t xml:space="preserve">Visitors and </w:t>
            </w:r>
            <w:r w:rsidRPr="006D667B">
              <w:rPr>
                <w:highlight w:val="yellow"/>
              </w:rPr>
              <w:t>Friends</w:t>
            </w:r>
            <w:r>
              <w:rPr>
                <w:rFonts w:hint="eastAsia"/>
              </w:rPr>
              <w:t xml:space="preserve"> </w:t>
            </w:r>
          </w:p>
        </w:tc>
      </w:tr>
      <w:tr w:rsidR="00DD0D07" w:rsidTr="00EE6B4A">
        <w:tc>
          <w:tcPr>
            <w:tcW w:w="2787" w:type="dxa"/>
            <w:tcBorders>
              <w:bottom w:val="single" w:sz="4" w:space="0" w:color="auto"/>
            </w:tcBorders>
          </w:tcPr>
          <w:p w:rsidR="00DD0D07" w:rsidRDefault="00DD0D07" w:rsidP="00DD0D07">
            <w:pPr>
              <w:ind w:left="360" w:hangingChars="150" w:hanging="360"/>
            </w:pPr>
            <w:r>
              <w:rPr>
                <w:rFonts w:hint="eastAsia"/>
              </w:rPr>
              <w:t xml:space="preserve">CCU Teaching </w:t>
            </w:r>
            <w:r>
              <w:t>Excellence</w:t>
            </w:r>
            <w:r>
              <w:rPr>
                <w:rFonts w:hint="eastAsia"/>
              </w:rPr>
              <w:t xml:space="preserve">  Project </w:t>
            </w:r>
          </w:p>
          <w:p w:rsidR="00DD0D07" w:rsidRDefault="00DD0D07" w:rsidP="00DD0D07">
            <w:pPr>
              <w:ind w:left="360" w:hangingChars="150" w:hanging="360"/>
            </w:pPr>
            <w:r>
              <w:rPr>
                <w:rFonts w:hint="eastAsia"/>
              </w:rPr>
              <w:t>AIM-HI</w:t>
            </w:r>
          </w:p>
          <w:p w:rsidR="00DD0D07" w:rsidRDefault="00DD0D07" w:rsidP="00DD0D07">
            <w:pPr>
              <w:ind w:left="360" w:hangingChars="150" w:hanging="36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學校學術方面的計畫</w:t>
            </w:r>
            <w:r>
              <w:rPr>
                <w:rFonts w:hint="eastAsia"/>
              </w:rPr>
              <w:t>)</w:t>
            </w:r>
          </w:p>
          <w:p w:rsidR="00474541" w:rsidRDefault="00474541" w:rsidP="00DD0D07">
            <w:pPr>
              <w:ind w:left="360" w:hangingChars="150" w:hanging="360"/>
            </w:pPr>
            <w:r>
              <w:rPr>
                <w:rFonts w:hint="eastAsia"/>
              </w:rPr>
              <w:t>Research Centers</w:t>
            </w:r>
          </w:p>
          <w:p w:rsidR="00474541" w:rsidRDefault="00474541" w:rsidP="00474541">
            <w:r>
              <w:rPr>
                <w:rFonts w:hint="eastAsia"/>
              </w:rPr>
              <w:t>Library</w:t>
            </w:r>
          </w:p>
          <w:p w:rsidR="00474541" w:rsidRDefault="00474541" w:rsidP="00DD0D07">
            <w:pPr>
              <w:ind w:left="360" w:hangingChars="150" w:hanging="360"/>
            </w:pP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:rsidR="00DD0D07" w:rsidRDefault="00C358DC" w:rsidP="00C358DC">
            <w:pPr>
              <w:ind w:left="240" w:hangingChars="100" w:hanging="240"/>
            </w:pPr>
            <w:r>
              <w:rPr>
                <w:rFonts w:hint="eastAsia"/>
              </w:rPr>
              <w:t>即時新聞</w:t>
            </w:r>
          </w:p>
        </w:tc>
        <w:tc>
          <w:tcPr>
            <w:tcW w:w="3214" w:type="dxa"/>
            <w:tcBorders>
              <w:bottom w:val="single" w:sz="4" w:space="0" w:color="auto"/>
            </w:tcBorders>
          </w:tcPr>
          <w:p w:rsidR="00DD0D07" w:rsidRDefault="00EE6B4A">
            <w:r>
              <w:rPr>
                <w:rFonts w:hint="eastAsia"/>
              </w:rPr>
              <w:t>Maps and Directions</w:t>
            </w:r>
          </w:p>
          <w:p w:rsidR="009846E7" w:rsidRDefault="009846E7">
            <w:r>
              <w:t>Transportation</w:t>
            </w:r>
          </w:p>
          <w:p w:rsidR="00EE6B4A" w:rsidRDefault="00474541">
            <w:proofErr w:type="spellStart"/>
            <w:r>
              <w:rPr>
                <w:rFonts w:hint="eastAsia"/>
              </w:rPr>
              <w:t>Tze</w:t>
            </w:r>
            <w:proofErr w:type="spellEnd"/>
            <w:r>
              <w:rPr>
                <w:rFonts w:hint="eastAsia"/>
              </w:rPr>
              <w:t>-Yuan Guest House</w:t>
            </w:r>
          </w:p>
          <w:p w:rsidR="00EE6B4A" w:rsidRDefault="00474541">
            <w:pPr>
              <w:rPr>
                <w:strike/>
              </w:rPr>
            </w:pPr>
            <w:r w:rsidRPr="00474541">
              <w:rPr>
                <w:rFonts w:hint="eastAsia"/>
                <w:strike/>
              </w:rPr>
              <w:t>Donation</w:t>
            </w:r>
          </w:p>
          <w:p w:rsidR="009846E7" w:rsidRDefault="00474541" w:rsidP="009846E7">
            <w:pPr>
              <w:ind w:left="240" w:hangingChars="100" w:hanging="240"/>
              <w:rPr>
                <w:color w:val="FF0000"/>
              </w:rPr>
            </w:pPr>
            <w:r w:rsidRPr="00474541">
              <w:rPr>
                <w:rFonts w:hint="eastAsia"/>
                <w:color w:val="FF0000"/>
              </w:rPr>
              <w:t>Life on Campus</w:t>
            </w:r>
            <w:r w:rsidR="009846E7">
              <w:rPr>
                <w:color w:val="FF0000"/>
              </w:rPr>
              <w:t>—</w:t>
            </w:r>
          </w:p>
          <w:p w:rsidR="009846E7" w:rsidRDefault="009846E7" w:rsidP="009846E7">
            <w:pPr>
              <w:ind w:left="240" w:hangingChars="100" w:hanging="240"/>
            </w:pPr>
            <w:r>
              <w:rPr>
                <w:rFonts w:hint="eastAsia"/>
              </w:rPr>
              <w:t>Visa</w:t>
            </w:r>
          </w:p>
          <w:p w:rsidR="009846E7" w:rsidRDefault="009846E7" w:rsidP="009846E7">
            <w:pPr>
              <w:ind w:left="240" w:hangingChars="100" w:hanging="240"/>
            </w:pPr>
            <w:r>
              <w:rPr>
                <w:rFonts w:hint="eastAsia"/>
              </w:rPr>
              <w:t xml:space="preserve">Living </w:t>
            </w:r>
          </w:p>
          <w:p w:rsidR="009846E7" w:rsidRDefault="009846E7" w:rsidP="009846E7">
            <w:pPr>
              <w:ind w:left="240" w:hangingChars="100" w:hanging="240"/>
            </w:pPr>
            <w:r>
              <w:t>Dinning</w:t>
            </w:r>
          </w:p>
          <w:p w:rsidR="009846E7" w:rsidRDefault="009846E7" w:rsidP="009846E7">
            <w:pPr>
              <w:ind w:left="240" w:hangingChars="100" w:hanging="240"/>
            </w:pPr>
            <w:r>
              <w:rPr>
                <w:rFonts w:hint="eastAsia"/>
              </w:rPr>
              <w:t>Health Care</w:t>
            </w:r>
          </w:p>
          <w:p w:rsidR="00474541" w:rsidRPr="00474541" w:rsidRDefault="00474541" w:rsidP="009846E7">
            <w:pPr>
              <w:ind w:left="240" w:hangingChars="100" w:hanging="240"/>
              <w:rPr>
                <w:color w:val="FF0000"/>
              </w:rPr>
            </w:pPr>
          </w:p>
        </w:tc>
      </w:tr>
      <w:tr w:rsidR="00E166E9" w:rsidTr="00EE6B4A">
        <w:tc>
          <w:tcPr>
            <w:tcW w:w="2787" w:type="dxa"/>
            <w:shd w:val="clear" w:color="auto" w:fill="737373"/>
          </w:tcPr>
          <w:p w:rsidR="00E166E9" w:rsidRDefault="000734C2">
            <w:r>
              <w:rPr>
                <w:rFonts w:hint="eastAsia"/>
              </w:rPr>
              <w:t>Frequently Used</w:t>
            </w:r>
          </w:p>
        </w:tc>
        <w:tc>
          <w:tcPr>
            <w:tcW w:w="2361" w:type="dxa"/>
            <w:shd w:val="clear" w:color="auto" w:fill="737373"/>
          </w:tcPr>
          <w:p w:rsidR="00E166E9" w:rsidRDefault="00C358DC">
            <w:r>
              <w:rPr>
                <w:rFonts w:hint="eastAsia"/>
              </w:rPr>
              <w:t>Useful Information</w:t>
            </w:r>
          </w:p>
        </w:tc>
        <w:tc>
          <w:tcPr>
            <w:tcW w:w="3214" w:type="dxa"/>
            <w:shd w:val="clear" w:color="auto" w:fill="737373"/>
          </w:tcPr>
          <w:p w:rsidR="00E166E9" w:rsidRDefault="00E166E9"/>
        </w:tc>
      </w:tr>
      <w:tr w:rsidR="00E166E9" w:rsidTr="00DD0D07">
        <w:tc>
          <w:tcPr>
            <w:tcW w:w="2787" w:type="dxa"/>
          </w:tcPr>
          <w:p w:rsidR="00EE6B4A" w:rsidRDefault="00EE6B4A">
            <w:r>
              <w:rPr>
                <w:rFonts w:hint="eastAsia"/>
              </w:rPr>
              <w:t>Schedule</w:t>
            </w:r>
          </w:p>
          <w:p w:rsidR="00EE6B4A" w:rsidRDefault="00EE6B4A" w:rsidP="00EE6B4A">
            <w:pPr>
              <w:ind w:left="240" w:hangingChars="100" w:hanging="240"/>
            </w:pPr>
            <w:r>
              <w:rPr>
                <w:rFonts w:hint="eastAsia"/>
              </w:rPr>
              <w:t>System of Academic Affairs</w:t>
            </w:r>
          </w:p>
          <w:p w:rsidR="00EE6B4A" w:rsidRDefault="00EE6B4A" w:rsidP="00EE6B4A">
            <w:pPr>
              <w:ind w:left="240" w:hangingChars="100" w:hanging="240"/>
            </w:pPr>
            <w:r>
              <w:rPr>
                <w:rFonts w:hint="eastAsia"/>
              </w:rPr>
              <w:t>E-</w:t>
            </w:r>
            <w:r>
              <w:t>portfolio</w:t>
            </w:r>
          </w:p>
          <w:p w:rsidR="00EE6B4A" w:rsidRDefault="00EE6B4A" w:rsidP="00EE6B4A">
            <w:pPr>
              <w:ind w:left="240" w:hangingChars="100" w:hanging="240"/>
            </w:pPr>
            <w:r>
              <w:rPr>
                <w:rFonts w:hint="eastAsia"/>
              </w:rPr>
              <w:t>E-course</w:t>
            </w:r>
          </w:p>
        </w:tc>
        <w:tc>
          <w:tcPr>
            <w:tcW w:w="2361" w:type="dxa"/>
          </w:tcPr>
          <w:p w:rsidR="00C358DC" w:rsidRDefault="00C358DC" w:rsidP="00C358DC">
            <w:pPr>
              <w:ind w:left="240" w:hangingChars="100" w:hanging="240"/>
            </w:pPr>
            <w:r>
              <w:rPr>
                <w:rFonts w:hint="eastAsia"/>
              </w:rPr>
              <w:t xml:space="preserve">International Affairs and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hint="eastAsia"/>
                  </w:rPr>
                  <w:t>Exchange</w:t>
                </w:r>
              </w:smartTag>
              <w:r>
                <w:rPr>
                  <w:rFonts w:hint="eastAsia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hint="eastAsia"/>
                  </w:rPr>
                  <w:t>Center</w:t>
                </w:r>
              </w:smartTag>
            </w:smartTag>
          </w:p>
          <w:p w:rsidR="00C358DC" w:rsidRDefault="00C358DC" w:rsidP="00C358DC">
            <w:pPr>
              <w:ind w:left="240" w:hangingChars="100" w:hanging="240"/>
            </w:pPr>
            <w:r>
              <w:rPr>
                <w:rFonts w:hint="eastAsia"/>
              </w:rPr>
              <w:t>Rules</w:t>
            </w:r>
          </w:p>
          <w:p w:rsidR="00C358DC" w:rsidRDefault="00C358DC" w:rsidP="00C358DC">
            <w:pPr>
              <w:ind w:left="240" w:hangingChars="100" w:hanging="240"/>
            </w:pPr>
            <w:r>
              <w:rPr>
                <w:rFonts w:hint="eastAsia"/>
              </w:rPr>
              <w:t>Download Forms</w:t>
            </w:r>
          </w:p>
          <w:p w:rsidR="00C358DC" w:rsidRDefault="00C358DC" w:rsidP="00C358DC">
            <w:pPr>
              <w:ind w:left="240" w:hangingChars="100" w:hanging="240"/>
            </w:pPr>
            <w:r>
              <w:rPr>
                <w:rFonts w:hint="eastAsia"/>
              </w:rPr>
              <w:t>Chinese Learning</w:t>
            </w:r>
          </w:p>
          <w:p w:rsidR="00C358DC" w:rsidRDefault="00C358DC" w:rsidP="00C358DC">
            <w:pPr>
              <w:ind w:left="240" w:hangingChars="100" w:hanging="240"/>
            </w:pPr>
            <w:r>
              <w:rPr>
                <w:rFonts w:hint="eastAsia"/>
              </w:rPr>
              <w:lastRenderedPageBreak/>
              <w:t>(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hint="eastAsia"/>
                  </w:rPr>
                  <w:t>Language</w:t>
                </w:r>
              </w:smartTag>
              <w:r>
                <w:rPr>
                  <w:rFonts w:hint="eastAsia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hint="eastAsia"/>
                  </w:rPr>
                  <w:t>Center</w:t>
                </w:r>
              </w:smartTag>
            </w:smartTag>
            <w:r>
              <w:rPr>
                <w:rFonts w:hint="eastAsia"/>
              </w:rPr>
              <w:t>)</w:t>
            </w:r>
          </w:p>
          <w:p w:rsidR="00C358DC" w:rsidRDefault="00C358DC" w:rsidP="00C358DC">
            <w:pPr>
              <w:ind w:left="240" w:hangingChars="100" w:hanging="240"/>
            </w:pPr>
            <w:r>
              <w:rPr>
                <w:rFonts w:hint="eastAsia"/>
              </w:rPr>
              <w:t>Ministry of Foreign Affairs</w:t>
            </w:r>
          </w:p>
          <w:p w:rsidR="00C358DC" w:rsidRDefault="00C358DC" w:rsidP="00C358DC">
            <w:pPr>
              <w:ind w:left="240" w:hangingChars="100" w:hanging="240"/>
            </w:pPr>
            <w:r>
              <w:rPr>
                <w:rFonts w:hint="eastAsia"/>
              </w:rPr>
              <w:t>僑外組</w:t>
            </w:r>
          </w:p>
          <w:p w:rsidR="00C358DC" w:rsidRDefault="00C358DC" w:rsidP="00C358DC">
            <w:pPr>
              <w:ind w:left="240" w:hangingChars="100" w:hanging="240"/>
            </w:pPr>
          </w:p>
          <w:p w:rsidR="00E166E9" w:rsidRDefault="00E166E9"/>
        </w:tc>
        <w:tc>
          <w:tcPr>
            <w:tcW w:w="3214" w:type="dxa"/>
          </w:tcPr>
          <w:p w:rsidR="00E166E9" w:rsidRDefault="00E166E9"/>
        </w:tc>
      </w:tr>
    </w:tbl>
    <w:p w:rsidR="00AD31BF" w:rsidRDefault="00AD31BF"/>
    <w:p w:rsidR="003978C5" w:rsidRDefault="003978C5"/>
    <w:sectPr w:rsidR="003978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B7" w:rsidRDefault="006D27B7" w:rsidP="0013388D">
      <w:r>
        <w:separator/>
      </w:r>
    </w:p>
  </w:endnote>
  <w:endnote w:type="continuationSeparator" w:id="0">
    <w:p w:rsidR="006D27B7" w:rsidRDefault="006D27B7" w:rsidP="0013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B7" w:rsidRDefault="006D27B7" w:rsidP="0013388D">
      <w:r>
        <w:separator/>
      </w:r>
    </w:p>
  </w:footnote>
  <w:footnote w:type="continuationSeparator" w:id="0">
    <w:p w:rsidR="006D27B7" w:rsidRDefault="006D27B7" w:rsidP="00133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E9"/>
    <w:rsid w:val="000734C2"/>
    <w:rsid w:val="0013388D"/>
    <w:rsid w:val="002B5FC2"/>
    <w:rsid w:val="003978C5"/>
    <w:rsid w:val="0044371E"/>
    <w:rsid w:val="00474541"/>
    <w:rsid w:val="005924D1"/>
    <w:rsid w:val="006D27B7"/>
    <w:rsid w:val="006D667B"/>
    <w:rsid w:val="009846E7"/>
    <w:rsid w:val="00992B88"/>
    <w:rsid w:val="00AC23BF"/>
    <w:rsid w:val="00AD31BF"/>
    <w:rsid w:val="00C358DC"/>
    <w:rsid w:val="00DD0D07"/>
    <w:rsid w:val="00E166E9"/>
    <w:rsid w:val="00E249F5"/>
    <w:rsid w:val="00E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9"/>
    <w:qFormat/>
    <w:rsid w:val="0047454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66E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338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13388D"/>
    <w:rPr>
      <w:kern w:val="2"/>
    </w:rPr>
  </w:style>
  <w:style w:type="paragraph" w:styleId="a6">
    <w:name w:val="footer"/>
    <w:basedOn w:val="a"/>
    <w:link w:val="a7"/>
    <w:rsid w:val="001338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13388D"/>
    <w:rPr>
      <w:kern w:val="2"/>
    </w:rPr>
  </w:style>
  <w:style w:type="character" w:customStyle="1" w:styleId="30">
    <w:name w:val="標題 3 字元"/>
    <w:basedOn w:val="a0"/>
    <w:link w:val="3"/>
    <w:uiPriority w:val="9"/>
    <w:rsid w:val="00474541"/>
    <w:rPr>
      <w:rFonts w:ascii="新細明體" w:hAnsi="新細明體" w:cs="新細明體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9"/>
    <w:qFormat/>
    <w:rsid w:val="0047454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66E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338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13388D"/>
    <w:rPr>
      <w:kern w:val="2"/>
    </w:rPr>
  </w:style>
  <w:style w:type="paragraph" w:styleId="a6">
    <w:name w:val="footer"/>
    <w:basedOn w:val="a"/>
    <w:link w:val="a7"/>
    <w:rsid w:val="001338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13388D"/>
    <w:rPr>
      <w:kern w:val="2"/>
    </w:rPr>
  </w:style>
  <w:style w:type="character" w:customStyle="1" w:styleId="30">
    <w:name w:val="標題 3 字元"/>
    <w:basedOn w:val="a0"/>
    <w:link w:val="3"/>
    <w:uiPriority w:val="9"/>
    <w:rsid w:val="00474541"/>
    <w:rPr>
      <w:rFonts w:ascii="新細明體" w:hAnsi="新細明體" w:cs="新細明體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1510386-88A5-4D2E-BD33-A07717D0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>CMT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CCU</dc:title>
  <dc:creator>Andres</dc:creator>
  <cp:lastModifiedBy>CCUCENTER</cp:lastModifiedBy>
  <cp:revision>2</cp:revision>
  <dcterms:created xsi:type="dcterms:W3CDTF">2012-05-04T01:11:00Z</dcterms:created>
  <dcterms:modified xsi:type="dcterms:W3CDTF">2012-05-04T01:11:00Z</dcterms:modified>
</cp:coreProperties>
</file>