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31: Class MSAdodcLib.Adodc of control loginado was not a loaded control class.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36: The property name _ExtentX in loginado is invalid.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37: The property name _ExtentY in loginado is invalid.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38: The property name ConnectMode in loginado is invalid.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39: The property name CursorLocation in loginado is invalid.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40: The property name IsolationLevel in loginado is invalid.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41: The property name ConnectionTimeout in loginado is invalid.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42: The property name CommandTimeout in loginado is invalid.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43: The property name CursorType in loginado is invalid.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44: The property name LockType in loginado is invalid.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45: The property name CommandType in loginado is invalid.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46: The property name CursorOptions in loginado is invalid.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47: The property name CacheSize in loginado is invalid.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48: The property name MaxRecords in loginado is invalid.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49: The property name BOFAction in loginado is invalid.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50: The property name EOFAction in loginado is invalid.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51: The property name ConnectStringType in loginado is invalid.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55: The property name Orientation in loginado is invalid.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57: The property name Connect in loginado is invalid.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58: The property name OLEDBString in loginado is invalid.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59: The property name OLEDBFile in loginado is invalid.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60: The property name DataSourceName in loginado is invalid.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61: The property name OtherAttributes in loginado is invalid.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62: The property name UserName in loginado is invalid.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63: The property name Password in loginado is invalid.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64: The property name RecordSource in loginado is invalid.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65: The property name Caption in loginado is invalid.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75: The property name _Version in loginado is invalid.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