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83" w:rsidRDefault="00C32817">
      <w:pPr>
        <w:spacing w:line="200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0042556" wp14:editId="1A194802">
                <wp:simplePos x="0" y="0"/>
                <wp:positionH relativeFrom="column">
                  <wp:posOffset>-34925</wp:posOffset>
                </wp:positionH>
                <wp:positionV relativeFrom="paragraph">
                  <wp:posOffset>-742315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17" w:rsidRDefault="00C32817" w:rsidP="00C32817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42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5pt;margin-top:-58.45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psMG&#10;C+AAAAALAQAADwAAAAAAAAAAAAAAAABmBAAAZHJzL2Rvd25yZXYueG1sUEsFBgAAAAAEAAQA8wAA&#10;AHMFAAAAAA==&#10;" filled="f" stroked="f">
                <v:textbox style="mso-fit-shape-to-text:t">
                  <w:txbxContent>
                    <w:p w:rsidR="00C32817" w:rsidRDefault="00C32817" w:rsidP="00C32817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60B45B" wp14:editId="4FF3C0AE">
            <wp:simplePos x="0" y="0"/>
            <wp:positionH relativeFrom="column">
              <wp:posOffset>5146675</wp:posOffset>
            </wp:positionH>
            <wp:positionV relativeFrom="paragraph">
              <wp:posOffset>-756920</wp:posOffset>
            </wp:positionV>
            <wp:extent cx="888221" cy="289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694FB0" wp14:editId="3623123E">
                <wp:simplePos x="0" y="0"/>
                <wp:positionH relativeFrom="column">
                  <wp:posOffset>-225425</wp:posOffset>
                </wp:positionH>
                <wp:positionV relativeFrom="paragraph">
                  <wp:posOffset>-852805</wp:posOffset>
                </wp:positionV>
                <wp:extent cx="6619875" cy="485775"/>
                <wp:effectExtent l="0" t="38100" r="28575" b="2857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BFB0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-17.75pt;margin-top:-67.15pt;width:521.2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687183" w:rsidRDefault="0010555F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Scope</w:t>
      </w:r>
    </w:p>
    <w:p w:rsidR="00687183" w:rsidRDefault="00687183">
      <w:pPr>
        <w:spacing w:line="362" w:lineRule="exact"/>
        <w:rPr>
          <w:sz w:val="24"/>
          <w:szCs w:val="24"/>
        </w:rPr>
      </w:pPr>
    </w:p>
    <w:p w:rsidR="00687183" w:rsidRDefault="0010555F">
      <w:pPr>
        <w:spacing w:line="288" w:lineRule="auto"/>
        <w:ind w:left="280"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Our project works on a dataset which consists various features attributes about a Person and his/her financial status.</w:t>
      </w:r>
    </w:p>
    <w:p w:rsidR="00687183" w:rsidRDefault="00687183">
      <w:pPr>
        <w:spacing w:line="228" w:lineRule="exact"/>
        <w:rPr>
          <w:sz w:val="24"/>
          <w:szCs w:val="24"/>
        </w:rPr>
      </w:pPr>
    </w:p>
    <w:p w:rsidR="00C32817" w:rsidRDefault="0010555F" w:rsidP="00C32817">
      <w:pPr>
        <w:spacing w:line="199" w:lineRule="exact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 xml:space="preserve">Depending on that our model predicts whether a loan should be approved or not. </w:t>
      </w:r>
    </w:p>
    <w:p w:rsidR="00687183" w:rsidRDefault="0010555F">
      <w:pPr>
        <w:spacing w:line="295" w:lineRule="auto"/>
        <w:ind w:left="280" w:righ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Our prediction model can be used in </w:t>
      </w:r>
      <w:r>
        <w:rPr>
          <w:rFonts w:eastAsia="Times New Roman"/>
          <w:sz w:val="28"/>
          <w:szCs w:val="28"/>
        </w:rPr>
        <w:t>finance and banking sector to classify the approval of a loan. Since our model has 92% accuracy (decision tree model) it can be used to minimize the risk of defaulters and thus helping the loan provider to analyse the situation.</w:t>
      </w:r>
    </w:p>
    <w:p w:rsidR="00687183" w:rsidRDefault="00687183">
      <w:pPr>
        <w:spacing w:line="223" w:lineRule="exact"/>
        <w:rPr>
          <w:sz w:val="24"/>
          <w:szCs w:val="24"/>
        </w:rPr>
      </w:pPr>
    </w:p>
    <w:p w:rsidR="00687183" w:rsidRDefault="0010555F">
      <w:pPr>
        <w:spacing w:line="286" w:lineRule="auto"/>
        <w:ind w:left="340" w:right="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example, the objective</w:t>
      </w:r>
      <w:r>
        <w:rPr>
          <w:rFonts w:eastAsia="Times New Roman"/>
          <w:sz w:val="28"/>
          <w:szCs w:val="28"/>
        </w:rPr>
        <w:t xml:space="preserve"> could be to predict customers that are likely to miss the repayment.</w:t>
      </w: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00" w:lineRule="exact"/>
        <w:rPr>
          <w:sz w:val="24"/>
          <w:szCs w:val="24"/>
        </w:rPr>
      </w:pPr>
    </w:p>
    <w:p w:rsidR="00687183" w:rsidRDefault="00687183">
      <w:pPr>
        <w:spacing w:line="294" w:lineRule="exact"/>
        <w:rPr>
          <w:sz w:val="24"/>
          <w:szCs w:val="24"/>
        </w:rPr>
      </w:pPr>
    </w:p>
    <w:p w:rsidR="00687183" w:rsidRDefault="00687183">
      <w:pPr>
        <w:spacing w:line="20" w:lineRule="exact"/>
        <w:rPr>
          <w:sz w:val="24"/>
          <w:szCs w:val="24"/>
        </w:rPr>
      </w:pPr>
    </w:p>
    <w:sectPr w:rsidR="00687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5F" w:rsidRDefault="0010555F" w:rsidP="00C32817">
      <w:r>
        <w:separator/>
      </w:r>
    </w:p>
  </w:endnote>
  <w:endnote w:type="continuationSeparator" w:id="0">
    <w:p w:rsidR="0010555F" w:rsidRDefault="0010555F" w:rsidP="00C3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  <w:bookmarkStart w:id="0" w:name="_GoBack"/>
    <w:r>
      <w:rPr>
        <w:noProof/>
        <w:sz w:val="24"/>
        <w:szCs w:val="24"/>
      </w:rPr>
      <w:drawing>
        <wp:anchor distT="0" distB="0" distL="114300" distR="114300" simplePos="0" relativeHeight="251672576" behindDoc="0" locked="0" layoutInCell="1" allowOverlap="1" wp14:anchorId="15266DFF" wp14:editId="7E569DB5">
          <wp:simplePos x="0" y="0"/>
          <wp:positionH relativeFrom="column">
            <wp:posOffset>2495550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1DEFC1B" wp14:editId="727A6834">
              <wp:simplePos x="0" y="0"/>
              <wp:positionH relativeFrom="column">
                <wp:posOffset>0</wp:posOffset>
              </wp:positionH>
              <wp:positionV relativeFrom="paragraph">
                <wp:posOffset>-410845</wp:posOffset>
              </wp:positionV>
              <wp:extent cx="2360930" cy="1404620"/>
              <wp:effectExtent l="0" t="0" r="6350" b="571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DEFC1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32.3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" stroked="f">
              <v:textbox style="mso-fit-shape-to-text:t">
                <w:txbxContent>
                  <w:p w:rsidR="00C32817" w:rsidRDefault="00C32817" w:rsidP="00C32817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5F" w:rsidRDefault="0010555F" w:rsidP="00C32817">
      <w:r>
        <w:separator/>
      </w:r>
    </w:p>
  </w:footnote>
  <w:footnote w:type="continuationSeparator" w:id="0">
    <w:p w:rsidR="0010555F" w:rsidRDefault="0010555F" w:rsidP="00C32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4928" behindDoc="0" locked="0" layoutInCell="1" allowOverlap="1" wp14:anchorId="635454DF" wp14:editId="3548E71F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5454D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25pt;margin-top:-52.05pt;width:185.9pt;height:110.6pt;z-index: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<v:textbox style="mso-fit-shape-to-text:t">
                <w:txbxContent>
                  <w:p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53120" behindDoc="0" locked="0" layoutInCell="1" allowOverlap="1" wp14:anchorId="48D7709F" wp14:editId="0C084DDF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35A009C7" wp14:editId="57A3DFB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4" name="Horizontal Scrol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3BAEAE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4" o:spid="_x0000_s1026" type="#_x0000_t98" style="position:absolute;margin-left:-18.5pt;margin-top:-60.75pt;width:521.25pt;height:38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  <w:p w:rsidR="00C32817" w:rsidRP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35454DF" wp14:editId="3548E71F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5454DF" id="_x0000_s1028" type="#_x0000_t202" style="position:absolute;margin-left:.25pt;margin-top:-52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BGV&#10;aoDeAAAACQEAAA8AAAAAAAAAAAAAAAAAaQQAAGRycy9kb3ducmV2LnhtbFBLBQYAAAAABAAEAPMA&#10;AAB0BQAAAAA=&#10;" filled="f" stroked="f">
              <v:textbox style="mso-fit-shape-to-text:t">
                <w:txbxContent>
                  <w:p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70528" behindDoc="0" locked="0" layoutInCell="1" allowOverlap="1" wp14:anchorId="48D7709F" wp14:editId="0C084DDF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5A009C7" wp14:editId="57A3DFB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3F4042" id="Horizontal Scroll 5" o:spid="_x0000_s1026" type="#_x0000_t98" style="position:absolute;margin-left:-18.5pt;margin-top:-60.75pt;width:521.25pt;height:3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A3+NneAAAAANAQAADwAAAGRycy9kb3ducmV2&#10;LnhtbEyPQU/DMAyF70j8h8hIXNCWdKwUlabTGOIAnBiIs5eEtqJxSpNt5d/jneD2bD89f69aTb4X&#10;BzfGLpCGbK5AODLBdtRoeH97nN2CiAnJYh/IafhxEVb1+VmFpQ1HenWHbWoEh1AsUUOb0lBKGU3r&#10;PMZ5GBzx7TOMHhOPYyPtiEcO971cKHUjPXbEH1oc3KZ15mu79xqKhyfqns23R3PVrZcfm+I+9y9a&#10;X15M6zsQyU3pzwwnfEaHmpl2YU82il7D7LrgLolFtshyECeLUjmrHe+WuQJZV/J/i/oX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A3+Nne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17" w:rsidRDefault="00C32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83"/>
    <w:rsid w:val="0010555F"/>
    <w:rsid w:val="00687183"/>
    <w:rsid w:val="00C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5C575-15C8-4C44-8719-78E4210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17"/>
  </w:style>
  <w:style w:type="paragraph" w:styleId="Footer">
    <w:name w:val="footer"/>
    <w:basedOn w:val="Normal"/>
    <w:link w:val="Foot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558CF-4F62-4EF2-9444-94E4891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2019-07-04T21:18:00Z</dcterms:created>
  <dcterms:modified xsi:type="dcterms:W3CDTF">2019-07-05T06:02:00Z</dcterms:modified>
</cp:coreProperties>
</file>