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C676B"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-908685</wp:posOffset>
                </wp:positionV>
                <wp:extent cx="7734935" cy="10943590"/>
                <wp:effectExtent l="6350" t="0" r="5715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34935" cy="10943590"/>
                          <a:chOff x="3100" y="292"/>
                          <a:chExt cx="12181" cy="17234"/>
                        </a:xfrm>
                      </wpg:grpSpPr>
                      <pic:pic xmlns:pic="http://schemas.openxmlformats.org/drawingml/2006/picture">
                        <pic:nvPicPr>
                          <pic:cNvPr id="3" name="图片 3" descr="图片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101" y="292"/>
                            <a:ext cx="12180" cy="17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4296572" name="图片 7" descr="A close up of a 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35" y="2682"/>
                            <a:ext cx="3488" cy="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336312" name="图片 8" descr="未标题-1 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800" y="2197"/>
                            <a:ext cx="3045" cy="1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4" name="文本框 54"/>
                        <wps:cNvSpPr txBox="1">
                          <a:spLocks noChangeArrowheads="1"/>
                        </wps:cNvSpPr>
                        <wps:spPr bwMode="auto">
                          <a:xfrm>
                            <a:off x="3100" y="7086"/>
                            <a:ext cx="12096" cy="4832"/>
                          </a:xfrm>
                          <a:prstGeom prst="rect">
                            <a:avLst/>
                          </a:prstGeom>
                          <a:solidFill>
                            <a:srgbClr val="3D628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6E5631E">
                              <w:pPr>
                                <w:spacing w:before="312" w:after="312"/>
                                <w:ind w:firstLine="1120"/>
                                <w:rPr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hint="eastAsia" w:ascii="微软雅黑" w:eastAsia="微软雅黑"/>
                                  <w:b/>
                                  <w:color w:val="FFFFFF" w:themeColor="background1"/>
                                  <w:sz w:val="56"/>
                                  <w:szCs w:val="5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eastAsia="微软雅黑"/>
                                  <w:b/>
                                  <w:color w:val="FFFFFF" w:themeColor="background1"/>
                                  <w:sz w:val="56"/>
                                  <w:szCs w:val="5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迅策科技</w:t>
                              </w:r>
                              <w:r>
                                <w:rPr>
                                  <w:rFonts w:hint="eastAsia" w:ascii="微软雅黑" w:eastAsia="微软雅黑"/>
                                  <w:b/>
                                  <w:color w:val="FFFFFF" w:themeColor="background1"/>
                                  <w:sz w:val="56"/>
                                  <w:szCs w:val="5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投资机会分析</w:t>
                              </w:r>
                            </w:p>
                            <w:p w14:paraId="09186CE3">
                              <w:pPr>
                                <w:spacing w:before="312" w:after="312"/>
                                <w:ind w:firstLine="480"/>
                                <w:jc w:val="center"/>
                                <w:rPr>
                                  <w:rFonts w:hint="eastAsia" w:eastAsia="宋体"/>
                                  <w:color w:val="FFFFFF" w:themeColor="background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分析师：</w:t>
                              </w: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马浩宣</w:t>
                              </w:r>
                            </w:p>
                            <w:tbl>
                              <w:tblPr>
                                <w:tblStyle w:val="5"/>
                                <w:tblW w:w="3220" w:type="dxa"/>
                                <w:tblInd w:w="8709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3220"/>
                              </w:tblGrid>
                              <w:tr w14:paraId="4BDEADDE">
                                <w:tc>
                                  <w:tcPr>
                                    <w:tcW w:w="3220" w:type="dxa"/>
                                  </w:tcPr>
                                  <w:tbl>
                                    <w:tblPr>
                                      <w:tblStyle w:val="4"/>
                                      <w:tblW w:w="0" w:type="auto"/>
                                      <w:tblInd w:w="0" w:type="dxa"/>
                                      <w:tblLayout w:type="autofit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</w:tblPr>
                                    <w:tblGrid>
                                      <w:gridCol w:w="2966"/>
                                    </w:tblGrid>
                                    <w:tr w14:paraId="2CCB98BD">
                                      <w:trPr>
                                        <w:trHeight w:val="23" w:hRule="exact"/>
                                      </w:trPr>
                                      <w:tc>
                                        <w:tcPr>
                                          <w:tcW w:w="2966" w:type="dxa"/>
                                        </w:tcPr>
                                        <w:p w14:paraId="09160507">
                                          <w:pPr>
                                            <w:snapToGrid w:val="0"/>
                                            <w:spacing w:before="312" w:after="312"/>
                                            <w:ind w:firstLine="420"/>
                                            <w:rPr>
                                              <w:rFonts w:eastAsia="黑体"/>
                                              <w:color w:val="FFFFFF" w:themeColor="background1"/>
                                              <w:sz w:val="10"/>
                                              <w:szCs w:val="10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</w:pPr>
                                          <w:r>
                                            <w:rPr>
                                              <w:rFonts w:hint="eastAsia" w:ascii="楷体" w:eastAsia="楷体"/>
                                              <w:color w:val="FFFFFF" w:themeColor="background1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  <w:t>[Table_ReportDate]</w:t>
                                          </w:r>
                                        </w:p>
                                      </w:tc>
                                    </w:tr>
                                    <w:tr w14:paraId="75C9B589">
                                      <w:tc>
                                        <w:tcPr>
                                          <w:tcW w:w="2966" w:type="dxa"/>
                                        </w:tcPr>
                                        <w:p w14:paraId="19AF512C">
                                          <w:pPr>
                                            <w:snapToGrid w:val="0"/>
                                            <w:spacing w:before="312" w:after="312"/>
                                            <w:ind w:right="150" w:firstLine="600"/>
                                            <w:jc w:val="right"/>
                                            <w:rPr>
                                              <w:rFonts w:eastAsia="黑体"/>
                                              <w:color w:val="FFFFFF" w:themeColor="background1"/>
                                              <w:sz w:val="10"/>
                                              <w:szCs w:val="10"/>
                                              <w14:textFill>
                                                <w14:solidFill>
                                                  <w14:schemeClr w14:val="bg1"/>
                                                </w14:solidFill>
                                              </w14:textFill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 w:eastAsia="黑体" w:cs="Arial"/>
                                              <w:color w:val="FFFFFF"/>
                                              <w:sz w:val="30"/>
                                              <w:szCs w:val="30"/>
                                            </w:rPr>
                                            <w:t>202</w:t>
                                          </w:r>
                                          <w:r>
                                            <w:rPr>
                                              <w:rFonts w:hint="eastAsia" w:ascii="Arial" w:hAnsi="Arial" w:eastAsia="黑体" w:cs="Arial"/>
                                              <w:color w:val="FFFFFF"/>
                                              <w:sz w:val="30"/>
                                              <w:szCs w:val="30"/>
                                              <w:lang w:val="en-US" w:eastAsia="zh-CN"/>
                                            </w:rPr>
                                            <w:t>6</w:t>
                                          </w:r>
                                          <w:r>
                                            <w:rPr>
                                              <w:rFonts w:ascii="Arial" w:hAnsi="Arial" w:eastAsia="黑体" w:cs="Arial"/>
                                              <w:color w:val="FFFFFF"/>
                                              <w:sz w:val="30"/>
                                              <w:szCs w:val="30"/>
                                            </w:rPr>
                                            <w:t>年</w:t>
                                          </w:r>
                                          <w:r>
                                            <w:rPr>
                                              <w:rFonts w:hint="eastAsia" w:ascii="Arial" w:hAnsi="Arial" w:eastAsia="黑体" w:cs="Arial"/>
                                              <w:color w:val="FFFFFF"/>
                                              <w:sz w:val="30"/>
                                              <w:szCs w:val="30"/>
                                              <w:lang w:val="en-US" w:eastAsia="zh-CN"/>
                                            </w:rPr>
                                            <w:t>4</w:t>
                                          </w:r>
                                          <w:r>
                                            <w:rPr>
                                              <w:rFonts w:ascii="Arial" w:hAnsi="Arial" w:eastAsia="黑体" w:cs="Arial"/>
                                              <w:color w:val="FFFFFF"/>
                                              <w:sz w:val="30"/>
                                              <w:szCs w:val="30"/>
                                            </w:rPr>
                                            <w:t>月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6463D95">
                                    <w:pPr>
                                      <w:spacing w:before="312" w:after="312"/>
                                      <w:ind w:firstLine="420"/>
                                    </w:pPr>
                                  </w:p>
                                  <w:p w14:paraId="5FB55DDC">
                                    <w:pPr>
                                      <w:spacing w:before="312" w:after="312"/>
                                      <w:ind w:firstLine="420"/>
                                    </w:pPr>
                                  </w:p>
                                </w:tc>
                              </w:tr>
                            </w:tbl>
                            <w:p w14:paraId="38C0FB89">
                              <w:pPr>
                                <w:spacing w:before="312" w:after="312"/>
                                <w:ind w:firstLine="42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3pt;margin-top:-71.55pt;height:861.7pt;width:609.05pt;z-index:251660288;mso-width-relative:page;mso-height-relative:page;" coordorigin="3100,292" coordsize="12181,17234" o:gfxdata="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C1RRRXrHn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14ZXudcmJ3RvR2Z4ZRRRXW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514ZXudc&#10;mJ3RvR2Z4ZRRRXW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514ZXudcmJ3RvR2Z4ZRRRXWY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514ZXudcmJ3RvR2Z4ZRRRXW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50UVyYndG9HZn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">
                <o:lock v:ext="edit" aspectratio="f"/>
                <v:shape id="_x0000_s1026" o:spid="_x0000_s1026" o:spt="75" alt="图片1" type="#_x0000_t75" style="position:absolute;left:3101;top:292;height:17234;width:12180;" filled="f" o:preferrelative="t" stroked="f" coordsize="21600,21600" o:gfxdata="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MHku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  <v:shape id="图片 7" o:spid="_x0000_s1026" o:spt="75" alt="A close up of a sign&#10;&#10;Description automatically generated" type="#_x0000_t75" style="position:absolute;left:4235;top:2682;height:786;width:3488;" filled="f" o:preferrelative="t" stroked="f" coordsize="21600,21600" o:gfxdata="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2t8+2c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8" o:title=""/>
                  <o:lock v:ext="edit" aspectratio="t"/>
                </v:shape>
                <v:shape id="图片 8" o:spid="_x0000_s1026" o:spt="75" alt="未标题-1 副本" type="#_x0000_t75" style="position:absolute;left:7800;top:2197;height:1877;width:3045;" filled="f" o:preferrelative="t" stroked="f" coordsize="21600,21600" o:gfxdata="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m1lF&#10;wAAAAOE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202" type="#_x0000_t202" style="position:absolute;left:3100;top:7086;height:4832;width:12096;" fillcolor="#3D628F" filled="t" stroked="t" coordsize="21600,21600" o:gfxdata="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OWdUvQAA&#10;ANsAAAAPAAAAAAAAAAEAIAAAACIAAABkcnMvZG93bnJldi54bWxQSwECFAAUAAAACACHTuJAMy8F&#10;njsAAAA5AAAAEAAAAAAAAAABACAAAAAMAQAAZHJzL3NoYXBleG1sLnhtbFBLBQYAAAAABgAGAFsB&#10;AAC2AwAAAAA=&#10;">
                  <v:fill on="t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66E5631E">
                        <w:pPr>
                          <w:spacing w:before="312" w:after="312"/>
                          <w:ind w:firstLine="1120"/>
                          <w:rPr>
                            <w:sz w:val="56"/>
                            <w:szCs w:val="56"/>
                          </w:rPr>
                        </w:pPr>
                        <w:r>
                          <w:rPr>
                            <w:rFonts w:hint="eastAsia" w:ascii="微软雅黑" w:eastAsia="微软雅黑"/>
                            <w:b/>
                            <w:color w:val="FFFFFF" w:themeColor="background1"/>
                            <w:sz w:val="56"/>
                            <w:szCs w:val="5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   </w:t>
                        </w:r>
                        <w:r>
                          <w:rPr>
                            <w:rFonts w:hint="eastAsia" w:ascii="微软雅黑" w:eastAsia="微软雅黑"/>
                            <w:b/>
                            <w:color w:val="FFFFFF" w:themeColor="background1"/>
                            <w:sz w:val="56"/>
                            <w:szCs w:val="5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迅策科技</w:t>
                        </w:r>
                        <w:r>
                          <w:rPr>
                            <w:rFonts w:hint="eastAsia" w:ascii="微软雅黑" w:eastAsia="微软雅黑"/>
                            <w:b/>
                            <w:color w:val="FFFFFF" w:themeColor="background1"/>
                            <w:sz w:val="56"/>
                            <w:szCs w:val="5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投资机会分析</w:t>
                        </w:r>
                      </w:p>
                      <w:p w14:paraId="09186CE3">
                        <w:pPr>
                          <w:spacing w:before="312" w:after="312"/>
                          <w:ind w:firstLine="480"/>
                          <w:jc w:val="center"/>
                          <w:rPr>
                            <w:rFonts w:hint="eastAsia" w:eastAsia="宋体"/>
                            <w:color w:val="FFFFFF" w:themeColor="background1"/>
                            <w:sz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分析师：</w:t>
                        </w:r>
                        <w:r>
                          <w:rPr>
                            <w:rFonts w:hint="eastAsia"/>
                            <w:color w:val="FFFFFF" w:themeColor="background1"/>
                            <w:sz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马浩宣</w:t>
                        </w:r>
                      </w:p>
                      <w:tbl>
                        <w:tblPr>
                          <w:tblStyle w:val="5"/>
                          <w:tblW w:w="3220" w:type="dxa"/>
                          <w:tblInd w:w="8709" w:type="dxa"/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autofit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3220"/>
                        </w:tblGrid>
                        <w:tr w14:paraId="4BDEADDE">
                          <w:tc>
                            <w:tcPr>
                              <w:tcW w:w="3220" w:type="dxa"/>
                            </w:tcPr>
                            <w:tbl>
                              <w:tblPr>
                                <w:tblStyle w:val="4"/>
                                <w:tblW w:w="0" w:type="auto"/>
                                <w:tblInd w:w="0" w:type="dxa"/>
                                <w:tblLayout w:type="autofit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2966"/>
                              </w:tblGrid>
                              <w:tr w14:paraId="2CCB98BD">
                                <w:trPr>
                                  <w:trHeight w:val="23" w:hRule="exact"/>
                                </w:trPr>
                                <w:tc>
                                  <w:tcPr>
                                    <w:tcW w:w="2966" w:type="dxa"/>
                                  </w:tcPr>
                                  <w:p w14:paraId="09160507">
                                    <w:pPr>
                                      <w:snapToGrid w:val="0"/>
                                      <w:spacing w:before="312" w:after="312"/>
                                      <w:ind w:firstLine="420"/>
                                      <w:rPr>
                                        <w:rFonts w:eastAsia="黑体"/>
                                        <w:color w:val="FFFFFF" w:themeColor="background1"/>
                                        <w:sz w:val="10"/>
                                        <w:szCs w:val="10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楷体" w:eastAsia="楷体"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[Table_ReportDate]</w:t>
                                    </w:r>
                                  </w:p>
                                </w:tc>
                              </w:tr>
                              <w:tr w14:paraId="75C9B589">
                                <w:tc>
                                  <w:tcPr>
                                    <w:tcW w:w="2966" w:type="dxa"/>
                                  </w:tcPr>
                                  <w:p w14:paraId="19AF512C">
                                    <w:pPr>
                                      <w:snapToGrid w:val="0"/>
                                      <w:spacing w:before="312" w:after="312"/>
                                      <w:ind w:right="150" w:firstLine="600"/>
                                      <w:jc w:val="right"/>
                                      <w:rPr>
                                        <w:rFonts w:eastAsia="黑体"/>
                                        <w:color w:val="FFFFFF" w:themeColor="background1"/>
                                        <w:sz w:val="10"/>
                                        <w:szCs w:val="10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ascii="Arial" w:hAnsi="Arial" w:eastAsia="黑体" w:cs="Arial"/>
                                        <w:color w:val="FFFFFF"/>
                                        <w:sz w:val="30"/>
                                        <w:szCs w:val="30"/>
                                      </w:rPr>
                                      <w:t>202</w:t>
                                    </w:r>
                                    <w:r>
                                      <w:rPr>
                                        <w:rFonts w:hint="eastAsia" w:ascii="Arial" w:hAnsi="Arial" w:eastAsia="黑体" w:cs="Arial"/>
                                        <w:color w:val="FFFFFF"/>
                                        <w:sz w:val="30"/>
                                        <w:szCs w:val="30"/>
                                        <w:lang w:val="en-US" w:eastAsia="zh-CN"/>
                                      </w:rPr>
                                      <w:t>6</w:t>
                                    </w:r>
                                    <w:r>
                                      <w:rPr>
                                        <w:rFonts w:ascii="Arial" w:hAnsi="Arial" w:eastAsia="黑体" w:cs="Arial"/>
                                        <w:color w:val="FFFFFF"/>
                                        <w:sz w:val="30"/>
                                        <w:szCs w:val="30"/>
                                      </w:rPr>
                                      <w:t>年</w:t>
                                    </w:r>
                                    <w:r>
                                      <w:rPr>
                                        <w:rFonts w:hint="eastAsia" w:ascii="Arial" w:hAnsi="Arial" w:eastAsia="黑体" w:cs="Arial"/>
                                        <w:color w:val="FFFFFF"/>
                                        <w:sz w:val="30"/>
                                        <w:szCs w:val="30"/>
                                        <w:lang w:val="en-US" w:eastAsia="zh-CN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ascii="Arial" w:hAnsi="Arial" w:eastAsia="黑体" w:cs="Arial"/>
                                        <w:color w:val="FFFFFF"/>
                                        <w:sz w:val="30"/>
                                        <w:szCs w:val="30"/>
                                      </w:rPr>
                                      <w:t>月</w:t>
                                    </w:r>
                                  </w:p>
                                </w:tc>
                              </w:tr>
                            </w:tbl>
                            <w:p w14:paraId="56463D95">
                              <w:pPr>
                                <w:spacing w:before="312" w:after="312"/>
                                <w:ind w:firstLine="420"/>
                              </w:pPr>
                            </w:p>
                            <w:p w14:paraId="5FB55DDC">
                              <w:pPr>
                                <w:spacing w:before="312" w:after="312"/>
                                <w:ind w:firstLine="420"/>
                              </w:pPr>
                            </w:p>
                          </w:tc>
                        </w:tr>
                      </w:tbl>
                      <w:p w14:paraId="38C0FB89">
                        <w:pPr>
                          <w:spacing w:before="312" w:after="312"/>
                          <w:ind w:firstLine="420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F7A51C3"/>
    <w:p w14:paraId="045CE705"/>
    <w:p w14:paraId="6D3F96DC"/>
    <w:p w14:paraId="48295DC5"/>
    <w:p w14:paraId="0A7D8DBF">
      <w:bookmarkStart w:id="0" w:name="_GoBack"/>
    </w:p>
    <w:p w14:paraId="76FDE864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bookmarkEnd w:id="0"/>
    <w:p w14:paraId="33E333A9">
      <w:pPr>
        <w:spacing w:before="312" w:after="312"/>
        <w:ind w:firstLine="0" w:firstLineChars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-582930</wp:posOffset>
                </wp:positionV>
                <wp:extent cx="5839460" cy="13867765"/>
                <wp:effectExtent l="0" t="0" r="28575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460" cy="13867765"/>
                          <a:chOff x="8697" y="18072"/>
                          <a:chExt cx="9196" cy="21839"/>
                        </a:xfrm>
                      </wpg:grpSpPr>
                      <wps:wsp>
                        <wps:cNvPr id="10" name="Text Box 1"/>
                        <wps:cNvSpPr txBox="1"/>
                        <wps:spPr>
                          <a:xfrm>
                            <a:off x="8697" y="18477"/>
                            <a:ext cx="8072" cy="214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7ACA73">
                              <w:pPr>
                                <w:widowControl/>
                                <w:spacing w:before="312" w:after="312"/>
                                <w:ind w:firstLine="0" w:firstLineChars="0"/>
                                <w:rPr>
                                  <w:rFonts w:ascii="楷体" w:eastAsia="楷体"/>
                                  <w:b/>
                                  <w:color w:val="FFFFFF" w:themeColor="background1"/>
                                  <w:position w:val="6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楷体" w:eastAsia="楷体"/>
                                  <w:b/>
                                  <w:color w:val="FFFFFF" w:themeColor="background1"/>
                                  <w:position w:val="6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内容提要</w:t>
                              </w:r>
                              <w:r>
                                <w:rPr>
                                  <w:rFonts w:ascii="楷体" w:eastAsia="楷体"/>
                                  <w:b/>
                                  <w:color w:val="FFFFFF" w:themeColor="background1"/>
                                  <w:position w:val="6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:</w:t>
                              </w:r>
                            </w:p>
                            <w:p w14:paraId="2CCE24C1">
                              <w:pPr>
                                <w:spacing w:before="312" w:after="312"/>
                                <w:ind w:firstLine="0" w:firstLineChars="0"/>
                                <w:rPr>
                                  <w:lang w:val="zh-C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zh-CN"/>
                                </w:rPr>
                                <w:t>市场正经历从政策驱动向价值驱动的关键转型期，制度完善与技术突破将催生万亿级投资机会。</w:t>
                              </w:r>
                              <w:r>
                                <w:rPr>
                                  <w:lang w:val="zh-CN"/>
                                </w:rPr>
                                <w:t>在国家"数据要素市场化"战略指引下，中国数据产业已形成"中央统筹+地方试点"的推进格局。《数据二十条》确立的"三权分置"框架虽提供理论基础，但实践中仍面临确权成本高、估值标准缺失等瓶颈。2023年全国数据交易规模不足百亿元，呈现"挂牌多、成交少"特征，金融数据因标准化程度高成为主要交易品类，而医疗、政务数据受合规限制流通有限。"东数西算"工程虽优化算力资源配置，但西部节点平均上架率仅58.3%，供需错配导致投资回报周期延长至5-7年。上海"数据凭证制"、海南跨境"白名单"等地方创新，为破解制度障碍提供了差异化解决方案。</w:t>
                              </w:r>
                            </w:p>
                            <w:p w14:paraId="40D32B41">
                              <w:pPr>
                                <w:spacing w:before="312" w:after="312"/>
                                <w:ind w:firstLine="0" w:firstLineChars="0"/>
                                <w:rPr>
                                  <w:lang w:val="zh-C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zh-CN"/>
                                </w:rPr>
                                <w:t>隐私计算、区块链与智能标注构成的技术三角，正重塑数据要素价值释放路径。</w:t>
                              </w:r>
                              <w:r>
                                <w:rPr>
                                  <w:lang w:val="zh-CN"/>
                                </w:rPr>
                                <w:t>技术融合推动数据资产化进程加速：联邦学习实现医疗机构数据"可用不可见"的联合建模，银行间多方安全计算使反欺诈准确率提升至98.5%；区块链为自动驾驶标注数据提供全链路存证，争议率下降90%；AI预标注将图像处理成本压缩40%，但复杂医疗标注仍需"AI+医生"协同。蚂蚁链等平台已跑通"数据信托+ABS"的金融化路径，贵阳医疗数据信托通过联邦节点部署，带动医院年收益增长2400万元。盈利模式呈现三级进阶：深圳数交所抽取1.5%-3%交易佣金、隐私计算SaaS年费达200万元、数据ABS全流程服务费占融资额5%。</w:t>
                              </w:r>
                            </w:p>
                            <w:p w14:paraId="698F55F8">
                              <w:pPr>
                                <w:spacing w:before="312" w:after="312"/>
                                <w:ind w:firstLine="0" w:firstLineChars="0"/>
                                <w:rPr>
                                  <w:lang w:val="zh-C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zh-CN"/>
                                </w:rPr>
                                <w:t>五大高增长赛道孕育结构性机会，但需警惕政策与技术迭代的双重风险。</w:t>
                              </w:r>
                              <w:r>
                                <w:rPr>
                                  <w:lang w:val="zh-CN"/>
                                </w:rPr>
                                <w:t>政务数据开放、工业数据智能化、跨境合规服务等领域具备爆发潜力。头部科技企业通过"技术+牌照+生态"构建护城河，如蚂蚁链的区块链存证、百度点石的隐私计算平台。投资需聚焦三类标的：参与标准制定的确权服务商、掌握联邦学习等核心技术的平台、数据金融化示范项目。但风险不容忽视：36%交易失败源于数据质量问题，AI大模型冲击传统数据处理业务，部分企业过度依赖政府补贴。建议优先布局上海、深圳等制度先行区，通过"技术预警机制"应对迭代风险。</w:t>
                              </w:r>
                            </w:p>
                            <w:p w14:paraId="5D7174B7">
                              <w:pPr>
                                <w:spacing w:before="312" w:after="312"/>
                                <w:ind w:firstLine="0" w:firstLineChars="0"/>
                                <w:rPr>
                                  <w:lang w:val="zh-C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zh-CN"/>
                                </w:rPr>
                                <w:t>未来三年将形成"评估-流通-资本化"的生态闭环，重构数字经济发展范式。</w:t>
                              </w:r>
                              <w:r>
                                <w:rPr>
                                  <w:lang w:val="zh-CN"/>
                                </w:rPr>
                                <w:t>随着2025年数据资产入表新规全面实施，企业资产负债表将迎结构性变革。制造业通过数据质押替代30%固定资产融资，医疗数据复用率有望提升50%。跨境数据走廊建设（如长三角-东盟）和Web3去中心化交易模式，将推动市场规模突破万亿。投资策略应从政策套利转向价值锚定，重点配置具备"数据+SaaS+金融"闭环能力的企业。在数据要素、算力基建、应用场景的三重共振下，中国数字经济正迈向以数据为本位的新发展阶段。</w:t>
                              </w:r>
                            </w:p>
                            <w:p w14:paraId="7EA2150B">
                              <w:pPr>
                                <w:spacing w:before="312" w:after="312"/>
                                <w:ind w:firstLine="42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Rectangle 6"/>
                        <wps:cNvSpPr/>
                        <wps:spPr>
                          <a:xfrm>
                            <a:off x="9649" y="18333"/>
                            <a:ext cx="8183" cy="72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AD2E3C">
                              <w:pPr>
                                <w:spacing w:before="312" w:after="312"/>
                                <w:ind w:firstLine="489"/>
                                <w:jc w:val="center"/>
                              </w:pPr>
                              <w:r>
                                <w:rPr>
                                  <w:rFonts w:hint="eastAsia" w:ascii="楷体" w:eastAsia="楷体"/>
                                  <w:b/>
                                  <w:color w:val="FFFFFF" w:themeColor="background1"/>
                                  <w:position w:val="6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本期内容提要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Rectangle 9"/>
                        <wps:cNvSpPr/>
                        <wps:spPr>
                          <a:xfrm>
                            <a:off x="9649" y="18787"/>
                            <a:ext cx="8245" cy="43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Text Box 11"/>
                        <wps:cNvSpPr txBox="1"/>
                        <wps:spPr>
                          <a:xfrm>
                            <a:off x="15033" y="18072"/>
                            <a:ext cx="2300" cy="1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FE282F">
                              <w:pPr>
                                <w:spacing w:before="312" w:after="312"/>
                                <w:ind w:firstLine="420"/>
                              </w:pPr>
                              <w:r>
                                <w:rPr>
                                  <w:rFonts w:hint="eastAsia"/>
                                </w:rPr>
                                <w:t>2025年6月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8pt;margin-top:-45.9pt;height:1091.95pt;width:459.8pt;z-index:251661312;mso-width-relative:page;mso-height-relative:page;" coordorigin="8697,18072" coordsize="9196,21839" o:gfxdata="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">
                <o:lock v:ext="edit" aspectratio="f"/>
                <v:shape id="Text Box 1" o:spid="_x0000_s1026" o:spt="202" type="#_x0000_t202" style="position:absolute;left:8697;top:18477;height:21434;width:8072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17ACA73">
                        <w:pPr>
                          <w:widowControl/>
                          <w:spacing w:before="312" w:after="312"/>
                          <w:ind w:firstLine="0" w:firstLineChars="0"/>
                          <w:rPr>
                            <w:rFonts w:ascii="楷体" w:eastAsia="楷体"/>
                            <w:b/>
                            <w:color w:val="FFFFFF" w:themeColor="background1"/>
                            <w:position w:val="6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楷体" w:eastAsia="楷体"/>
                            <w:b/>
                            <w:color w:val="FFFFFF" w:themeColor="background1"/>
                            <w:position w:val="6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内容提要</w:t>
                        </w:r>
                        <w:r>
                          <w:rPr>
                            <w:rFonts w:ascii="楷体" w:eastAsia="楷体"/>
                            <w:b/>
                            <w:color w:val="FFFFFF" w:themeColor="background1"/>
                            <w:position w:val="6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:</w:t>
                        </w:r>
                      </w:p>
                      <w:p w14:paraId="2CCE24C1">
                        <w:pPr>
                          <w:spacing w:before="312" w:after="312"/>
                          <w:ind w:firstLine="0" w:firstLineChars="0"/>
                          <w:rPr>
                            <w:lang w:val="zh-CN"/>
                          </w:rPr>
                        </w:pPr>
                        <w:r>
                          <w:rPr>
                            <w:b/>
                            <w:bCs/>
                            <w:lang w:val="zh-CN"/>
                          </w:rPr>
                          <w:t>市场正经历从政策驱动向价值驱动的关键转型期，制度完善与技术突破将催生万亿级投资机会。</w:t>
                        </w:r>
                        <w:r>
                          <w:rPr>
                            <w:lang w:val="zh-CN"/>
                          </w:rPr>
                          <w:t>在国家"数据要素市场化"战略指引下，中国数据产业已形成"中央统筹+地方试点"的推进格局。《数据二十条》确立的"三权分置"框架虽提供理论基础，但实践中仍面临确权成本高、估值标准缺失等瓶颈。2023年全国数据交易规模不足百亿元，呈现"挂牌多、成交少"特征，金融数据因标准化程度高成为主要交易品类，而医疗、政务数据受合规限制流通有限。"东数西算"工程虽优化算力资源配置，但西部节点平均上架率仅58.3%，供需错配导致投资回报周期延长至5-7年。上海"数据凭证制"、海南跨境"白名单"等地方创新，为破解制度障碍提供了差异化解决方案。</w:t>
                        </w:r>
                      </w:p>
                      <w:p w14:paraId="40D32B41">
                        <w:pPr>
                          <w:spacing w:before="312" w:after="312"/>
                          <w:ind w:firstLine="0" w:firstLineChars="0"/>
                          <w:rPr>
                            <w:lang w:val="zh-CN"/>
                          </w:rPr>
                        </w:pPr>
                        <w:r>
                          <w:rPr>
                            <w:b/>
                            <w:bCs/>
                            <w:lang w:val="zh-CN"/>
                          </w:rPr>
                          <w:t>隐私计算、区块链与智能标注构成的技术三角，正重塑数据要素价值释放路径。</w:t>
                        </w:r>
                        <w:r>
                          <w:rPr>
                            <w:lang w:val="zh-CN"/>
                          </w:rPr>
                          <w:t>技术融合推动数据资产化进程加速：联邦学习实现医疗机构数据"可用不可见"的联合建模，银行间多方安全计算使反欺诈准确率提升至98.5%；区块链为自动驾驶标注数据提供全链路存证，争议率下降90%；AI预标注将图像处理成本压缩40%，但复杂医疗标注仍需"AI+医生"协同。蚂蚁链等平台已跑通"数据信托+ABS"的金融化路径，贵阳医疗数据信托通过联邦节点部署，带动医院年收益增长2400万元。盈利模式呈现三级进阶：深圳数交所抽取1.5%-3%交易佣金、隐私计算SaaS年费达200万元、数据ABS全流程服务费占融资额5%。</w:t>
                        </w:r>
                      </w:p>
                      <w:p w14:paraId="698F55F8">
                        <w:pPr>
                          <w:spacing w:before="312" w:after="312"/>
                          <w:ind w:firstLine="0" w:firstLineChars="0"/>
                          <w:rPr>
                            <w:lang w:val="zh-CN"/>
                          </w:rPr>
                        </w:pPr>
                        <w:r>
                          <w:rPr>
                            <w:b/>
                            <w:bCs/>
                            <w:lang w:val="zh-CN"/>
                          </w:rPr>
                          <w:t>五大高增长赛道孕育结构性机会，但需警惕政策与技术迭代的双重风险。</w:t>
                        </w:r>
                        <w:r>
                          <w:rPr>
                            <w:lang w:val="zh-CN"/>
                          </w:rPr>
                          <w:t>政务数据开放、工业数据智能化、跨境合规服务等领域具备爆发潜力。头部科技企业通过"技术+牌照+生态"构建护城河，如蚂蚁链的区块链存证、百度点石的隐私计算平台。投资需聚焦三类标的：参与标准制定的确权服务商、掌握联邦学习等核心技术的平台、数据金融化示范项目。但风险不容忽视：36%交易失败源于数据质量问题，AI大模型冲击传统数据处理业务，部分企业过度依赖政府补贴。建议优先布局上海、深圳等制度先行区，通过"技术预警机制"应对迭代风险。</w:t>
                        </w:r>
                      </w:p>
                      <w:p w14:paraId="5D7174B7">
                        <w:pPr>
                          <w:spacing w:before="312" w:after="312"/>
                          <w:ind w:firstLine="0" w:firstLineChars="0"/>
                          <w:rPr>
                            <w:lang w:val="zh-CN"/>
                          </w:rPr>
                        </w:pPr>
                        <w:r>
                          <w:rPr>
                            <w:b/>
                            <w:bCs/>
                            <w:lang w:val="zh-CN"/>
                          </w:rPr>
                          <w:t>未来三年将形成"评估-流通-资本化"的生态闭环，重构数字经济发展范式。</w:t>
                        </w:r>
                        <w:r>
                          <w:rPr>
                            <w:lang w:val="zh-CN"/>
                          </w:rPr>
                          <w:t>随着2025年数据资产入表新规全面实施，企业资产负债表将迎结构性变革。制造业通过数据质押替代30%固定资产融资，医疗数据复用率有望提升50%。跨境数据走廊建设（如长三角-东盟）和Web3去中心化交易模式，将推动市场规模突破万亿。投资策略应从政策套利转向价值锚定，重点配置具备"数据+SaaS+金融"闭环能力的企业。在数据要素、算力基建、应用场景的三重共振下，中国数字经济正迈向以数据为本位的新发展阶段。</w:t>
                        </w:r>
                      </w:p>
                      <w:p w14:paraId="7EA2150B">
                        <w:pPr>
                          <w:spacing w:before="312" w:after="312"/>
                          <w:ind w:firstLine="420"/>
                        </w:pPr>
                      </w:p>
                    </w:txbxContent>
                  </v:textbox>
                </v:shape>
                <v:rect id="Rectangle 6" o:spid="_x0000_s1026" o:spt="1" style="position:absolute;left:9649;top:18333;height:72;width:8183;v-text-anchor:middle;" fillcolor="#1E386B [1604]" filled="t" stroked="t" coordsize="21600,21600" o:gfxdata="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oHZPi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192D54 [3204]" miterlimit="8" joinstyle="miter"/>
                  <v:imagedata o:title=""/>
                  <o:lock v:ext="edit" aspectratio="f"/>
                  <v:textbox>
                    <w:txbxContent>
                      <w:p w14:paraId="6EAD2E3C">
                        <w:pPr>
                          <w:spacing w:before="312" w:after="312"/>
                          <w:ind w:firstLine="489"/>
                          <w:jc w:val="center"/>
                        </w:pPr>
                        <w:r>
                          <w:rPr>
                            <w:rFonts w:hint="eastAsia" w:ascii="楷体" w:eastAsia="楷体"/>
                            <w:b/>
                            <w:color w:val="FFFFFF" w:themeColor="background1"/>
                            <w:position w:val="6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本期内容提要</w:t>
                        </w:r>
                      </w:p>
                    </w:txbxContent>
                  </v:textbox>
                </v:rect>
                <v:rect id="Rectangle 9" o:spid="_x0000_s1026" o:spt="1" style="position:absolute;left:9649;top:18787;height:434;width:8245;v-text-anchor:middle;" fillcolor="#1E386B [1604]" filled="t" stroked="t" coordsize="21600,21600" o:gfxdata="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EnBO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2E54A1 [2404]" miterlimit="8" joinstyle="miter"/>
                  <v:imagedata o:title=""/>
                  <o:lock v:ext="edit" aspectratio="f"/>
                </v:rect>
                <v:shape id="Text Box 11" o:spid="_x0000_s1026" o:spt="202" type="#_x0000_t202" style="position:absolute;left:15033;top:18072;height:1703;width:2300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0FE282F">
                        <w:pPr>
                          <w:spacing w:before="312" w:after="312"/>
                          <w:ind w:firstLine="420"/>
                        </w:pPr>
                        <w:r>
                          <w:rPr>
                            <w:rFonts w:hint="eastAsia"/>
                          </w:rPr>
                          <w:t>2025年6月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5"/>
        <w:tblpPr w:leftFromText="180" w:rightFromText="180" w:vertAnchor="text" w:horzAnchor="page" w:tblpX="569" w:tblpY="-742"/>
        <w:tblOverlap w:val="never"/>
        <w:tblW w:w="24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4B709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</w:tblGrid>
      <w:tr w14:paraId="4DC90F52">
        <w:trPr>
          <w:trHeight w:val="1354" w:hRule="exact"/>
        </w:trPr>
        <w:tc>
          <w:tcPr>
            <w:tcW w:w="2412" w:type="dxa"/>
            <w:tcBorders>
              <w:bottom w:val="single" w:color="FFFFFF" w:sz="12" w:space="0"/>
            </w:tcBorders>
            <w:shd w:val="clear" w:color="auto" w:fill="4B7099"/>
          </w:tcPr>
          <w:p w14:paraId="74914FC0">
            <w:pPr>
              <w:widowControl/>
              <w:spacing w:before="0" w:beforeLines="0" w:after="160" w:afterLines="0" w:line="259" w:lineRule="auto"/>
              <w:ind w:firstLine="0" w:firstLineChars="0"/>
              <w:jc w:val="both"/>
              <w:outlineLvl w:val="9"/>
              <w:rPr>
                <w:rFonts w:ascii="黑体" w:hAnsi="Calibri" w:eastAsia="黑体" w:cs="Calibri"/>
                <w:color w:val="FFFFFF"/>
                <w:sz w:val="28"/>
                <w:szCs w:val="28"/>
              </w:rPr>
            </w:pPr>
            <w:r>
              <w:rPr>
                <w:rFonts w:ascii="等线" w:hAnsi="等线" w:eastAsia="等线" w:cs="Times New Roman"/>
                <w:szCs w:val="21"/>
              </w:rPr>
              <w:br w:type="page"/>
            </w:r>
            <w:r>
              <w:rPr>
                <w:rFonts w:hint="eastAsia" w:ascii="黑体" w:hAnsi="Calibri" w:eastAsia="黑体" w:cs="Calibri"/>
                <w:color w:val="FFFFFF"/>
                <w:sz w:val="28"/>
                <w:szCs w:val="28"/>
              </w:rPr>
              <w:t>研究报告</w:t>
            </w:r>
          </w:p>
          <w:p w14:paraId="05AD7429">
            <w:pPr>
              <w:widowControl/>
              <w:spacing w:before="0" w:beforeLines="0" w:after="160" w:afterLines="0" w:line="259" w:lineRule="auto"/>
              <w:ind w:firstLine="0" w:firstLineChars="0"/>
              <w:jc w:val="both"/>
              <w:outlineLvl w:val="9"/>
              <w:rPr>
                <w:rFonts w:ascii="黑体" w:hAnsi="Calibri" w:eastAsia="黑体" w:cs="Calibri"/>
                <w:color w:val="FFFFFF"/>
                <w:sz w:val="28"/>
                <w:szCs w:val="28"/>
              </w:rPr>
            </w:pPr>
          </w:p>
          <w:p w14:paraId="6A4E02A9">
            <w:pPr>
              <w:widowControl/>
              <w:spacing w:before="0" w:beforeLines="0" w:after="160" w:afterLines="0" w:line="259" w:lineRule="auto"/>
              <w:ind w:firstLine="0" w:firstLineChars="0"/>
              <w:jc w:val="both"/>
              <w:outlineLvl w:val="9"/>
              <w:rPr>
                <w:rFonts w:ascii="黑体" w:hAnsi="等线" w:eastAsia="黑体" w:cs="Times New Roman"/>
                <w:color w:val="FFFFFF"/>
                <w:sz w:val="28"/>
                <w:szCs w:val="21"/>
              </w:rPr>
            </w:pPr>
          </w:p>
        </w:tc>
      </w:tr>
      <w:tr w14:paraId="6234B27C">
        <w:trPr>
          <w:trHeight w:val="1354" w:hRule="exact"/>
        </w:trPr>
        <w:tc>
          <w:tcPr>
            <w:tcW w:w="2412" w:type="dxa"/>
            <w:tcBorders>
              <w:top w:val="single" w:color="FFFFFF" w:sz="12" w:space="0"/>
              <w:bottom w:val="single" w:color="FFFFFF" w:sz="12" w:space="0"/>
            </w:tcBorders>
            <w:shd w:val="clear" w:color="auto" w:fill="4B7099"/>
          </w:tcPr>
          <w:p w14:paraId="355D9548">
            <w:pPr>
              <w:widowControl/>
              <w:spacing w:before="0" w:beforeLines="0" w:after="160" w:afterLines="0" w:line="259" w:lineRule="auto"/>
              <w:ind w:firstLine="0" w:firstLineChars="0"/>
              <w:jc w:val="both"/>
              <w:outlineLvl w:val="9"/>
              <w:rPr>
                <w:rFonts w:ascii="等线" w:hAnsi="等线" w:eastAsia="等线" w:cs="Times New Roman"/>
                <w:b/>
                <w:bCs/>
                <w:szCs w:val="21"/>
              </w:rPr>
            </w:pPr>
            <w:r>
              <w:rPr>
                <w:rFonts w:hint="eastAsia" w:ascii="等线" w:hAnsi="等线" w:eastAsia="等线" w:cs="Times New Roman"/>
                <w:b/>
                <w:bCs/>
                <w:color w:val="FFFFFF" w:themeColor="background1"/>
                <w:szCs w:val="21"/>
                <w14:textFill>
                  <w14:solidFill>
                    <w14:schemeClr w14:val="bg1"/>
                  </w14:solidFill>
                </w14:textFill>
              </w:rPr>
              <w:t>资料来源：上海数据交易所、中国信通院、IDC、Gartner、麦肯锡</w:t>
            </w:r>
          </w:p>
        </w:tc>
      </w:tr>
      <w:tr w14:paraId="61D7D68B">
        <w:trPr>
          <w:trHeight w:val="8197" w:hRule="atLeast"/>
        </w:trPr>
        <w:tc>
          <w:tcPr>
            <w:tcW w:w="2412" w:type="dxa"/>
            <w:shd w:val="clear" w:color="auto" w:fill="4B7099"/>
            <w:tcMar>
              <w:left w:w="0" w:type="dxa"/>
              <w:right w:w="0" w:type="dxa"/>
            </w:tcMar>
          </w:tcPr>
          <w:p w14:paraId="7BF661E5">
            <w:pPr>
              <w:widowControl/>
              <w:spacing w:before="0" w:beforeLines="0" w:after="0" w:afterLines="0"/>
              <w:ind w:firstLine="0" w:firstLineChars="0"/>
              <w:outlineLvl w:val="9"/>
              <w:rPr>
                <w:rFonts w:ascii="等线" w:hAnsi="等线" w:eastAsia="等线" w:cs="Times New Roman"/>
                <w:szCs w:val="21"/>
              </w:rPr>
            </w:pPr>
          </w:p>
          <w:p w14:paraId="6FF21018">
            <w:pPr>
              <w:widowControl/>
              <w:spacing w:before="0" w:beforeLines="0" w:after="0" w:afterLines="0"/>
              <w:ind w:firstLine="0" w:firstLineChars="0"/>
              <w:outlineLvl w:val="9"/>
              <w:rPr>
                <w:rFonts w:ascii="等线" w:hAnsi="等线" w:eastAsia="等线" w:cs="Times New Roman"/>
                <w:szCs w:val="21"/>
              </w:rPr>
            </w:pPr>
          </w:p>
          <w:p w14:paraId="6005A516">
            <w:pPr>
              <w:widowControl/>
              <w:spacing w:before="0" w:beforeLines="0" w:after="0" w:afterLines="0"/>
              <w:ind w:firstLine="0" w:firstLineChars="0"/>
              <w:outlineLvl w:val="9"/>
              <w:rPr>
                <w:rFonts w:ascii="等线" w:hAnsi="等线" w:eastAsia="等线" w:cs="Times New Roman"/>
                <w:szCs w:val="21"/>
              </w:rPr>
            </w:pPr>
          </w:p>
          <w:p w14:paraId="67FB7A27">
            <w:pPr>
              <w:widowControl/>
              <w:spacing w:before="0" w:beforeLines="0" w:after="0" w:afterLines="0"/>
              <w:ind w:firstLine="0" w:firstLineChars="0"/>
              <w:outlineLvl w:val="9"/>
              <w:rPr>
                <w:rFonts w:ascii="等线" w:hAnsi="等线" w:eastAsia="等线" w:cs="Times New Roman"/>
                <w:szCs w:val="21"/>
              </w:rPr>
            </w:pPr>
          </w:p>
          <w:p w14:paraId="597A7AE6">
            <w:pPr>
              <w:widowControl/>
              <w:spacing w:before="0" w:beforeLines="0" w:after="0" w:afterLines="0"/>
              <w:ind w:firstLine="0" w:firstLineChars="0"/>
              <w:outlineLvl w:val="9"/>
              <w:rPr>
                <w:rFonts w:ascii="等线" w:hAnsi="等线" w:eastAsia="等线" w:cs="Times New Roman"/>
                <w:szCs w:val="21"/>
              </w:rPr>
            </w:pPr>
          </w:p>
          <w:p w14:paraId="5B003522">
            <w:pPr>
              <w:widowControl/>
              <w:spacing w:before="0" w:beforeLines="0" w:after="0" w:afterLines="0"/>
              <w:ind w:firstLine="0" w:firstLineChars="0"/>
              <w:outlineLvl w:val="9"/>
              <w:rPr>
                <w:rFonts w:ascii="等线" w:hAnsi="等线" w:eastAsia="等线" w:cs="Times New Roman"/>
                <w:szCs w:val="21"/>
              </w:rPr>
            </w:pPr>
          </w:p>
          <w:p w14:paraId="02D117E0">
            <w:pPr>
              <w:widowControl/>
              <w:spacing w:before="0" w:beforeLines="0" w:after="0" w:afterLines="0"/>
              <w:ind w:firstLine="0" w:firstLineChars="0"/>
              <w:outlineLvl w:val="9"/>
              <w:rPr>
                <w:rFonts w:ascii="等线" w:hAnsi="等线" w:eastAsia="等线" w:cs="Times New Roman"/>
                <w:szCs w:val="21"/>
              </w:rPr>
            </w:pPr>
          </w:p>
          <w:p w14:paraId="00E4B093">
            <w:pPr>
              <w:spacing w:before="312" w:after="312"/>
              <w:ind w:firstLine="420"/>
              <w:rPr>
                <w:rFonts w:ascii="等线" w:hAnsi="等线" w:eastAsia="等线" w:cs="Times New Roman"/>
                <w:szCs w:val="21"/>
              </w:rPr>
            </w:pPr>
          </w:p>
          <w:p w14:paraId="2851F4BE">
            <w:pPr>
              <w:spacing w:before="312" w:after="312"/>
              <w:ind w:firstLine="420"/>
              <w:jc w:val="center"/>
              <w:rPr>
                <w:rFonts w:ascii="等线" w:hAnsi="等线" w:eastAsia="等线" w:cs="Times New Roman"/>
                <w:szCs w:val="21"/>
              </w:rPr>
            </w:pPr>
          </w:p>
          <w:p w14:paraId="7C7A9EEF">
            <w:pPr>
              <w:spacing w:before="312" w:after="312"/>
              <w:ind w:firstLine="420"/>
              <w:jc w:val="center"/>
              <w:rPr>
                <w:rFonts w:ascii="等线" w:hAnsi="等线" w:eastAsia="等线" w:cs="Times New Roman"/>
                <w:szCs w:val="21"/>
              </w:rPr>
            </w:pPr>
          </w:p>
          <w:p w14:paraId="3DC90824">
            <w:pPr>
              <w:spacing w:before="312" w:after="312"/>
              <w:ind w:firstLine="420"/>
              <w:jc w:val="center"/>
              <w:rPr>
                <w:rFonts w:ascii="等线" w:hAnsi="等线" w:eastAsia="等线" w:cs="Times New Roman"/>
                <w:szCs w:val="21"/>
              </w:rPr>
            </w:pPr>
          </w:p>
          <w:p w14:paraId="43109240">
            <w:pPr>
              <w:spacing w:before="312" w:after="312"/>
              <w:ind w:firstLine="420"/>
              <w:jc w:val="center"/>
              <w:rPr>
                <w:rFonts w:ascii="等线" w:hAnsi="等线" w:eastAsia="等线" w:cs="Times New Roman"/>
                <w:szCs w:val="21"/>
              </w:rPr>
            </w:pPr>
          </w:p>
          <w:p w14:paraId="377105C9">
            <w:pPr>
              <w:spacing w:before="312" w:after="312"/>
              <w:ind w:firstLine="420"/>
              <w:jc w:val="center"/>
              <w:rPr>
                <w:rFonts w:ascii="等线" w:hAnsi="等线" w:eastAsia="等线" w:cs="Times New Roman"/>
                <w:szCs w:val="21"/>
              </w:rPr>
            </w:pPr>
          </w:p>
          <w:p w14:paraId="4460E896">
            <w:pPr>
              <w:spacing w:before="312" w:after="312"/>
              <w:ind w:firstLine="420"/>
              <w:jc w:val="center"/>
              <w:rPr>
                <w:rFonts w:ascii="等线" w:hAnsi="等线" w:eastAsia="等线" w:cs="Times New Roman"/>
                <w:szCs w:val="21"/>
              </w:rPr>
            </w:pPr>
          </w:p>
          <w:p w14:paraId="47F9FC40">
            <w:pPr>
              <w:spacing w:before="312" w:after="312"/>
              <w:ind w:firstLine="420"/>
              <w:jc w:val="center"/>
              <w:rPr>
                <w:rFonts w:ascii="等线" w:hAnsi="等线" w:eastAsia="等线" w:cs="Times New Roman"/>
                <w:szCs w:val="21"/>
              </w:rPr>
            </w:pPr>
          </w:p>
          <w:p w14:paraId="5A4256C9">
            <w:pPr>
              <w:spacing w:before="312" w:after="312"/>
              <w:ind w:firstLine="0" w:firstLineChars="0"/>
              <w:rPr>
                <w:rFonts w:ascii="等线" w:hAnsi="等线" w:eastAsia="等线" w:cs="Times New Roman"/>
                <w:szCs w:val="21"/>
              </w:rPr>
            </w:pPr>
          </w:p>
          <w:p w14:paraId="553DF035">
            <w:pPr>
              <w:spacing w:before="312" w:after="312"/>
              <w:ind w:firstLine="420"/>
              <w:rPr>
                <w:rFonts w:ascii="等线" w:hAnsi="等线" w:eastAsia="等线" w:cs="Times New Roman"/>
                <w:szCs w:val="21"/>
              </w:rPr>
            </w:pPr>
          </w:p>
          <w:p w14:paraId="5F605AB0">
            <w:pPr>
              <w:spacing w:before="312" w:after="312"/>
              <w:ind w:firstLine="420"/>
              <w:rPr>
                <w:rFonts w:ascii="等线" w:hAnsi="等线" w:eastAsia="等线" w:cs="Times New Roman"/>
                <w:szCs w:val="21"/>
              </w:rPr>
            </w:pPr>
          </w:p>
        </w:tc>
      </w:tr>
      <w:tr w14:paraId="1D489A57">
        <w:trPr>
          <w:trHeight w:val="571" w:hRule="atLeast"/>
        </w:trPr>
        <w:tc>
          <w:tcPr>
            <w:tcW w:w="2412" w:type="dxa"/>
            <w:shd w:val="clear" w:color="auto" w:fill="4B7099"/>
          </w:tcPr>
          <w:p w14:paraId="0F3409E8">
            <w:pPr>
              <w:widowControl/>
              <w:spacing w:before="0" w:beforeLines="0" w:after="0" w:afterLines="0" w:line="240" w:lineRule="exact"/>
              <w:ind w:firstLine="0" w:firstLineChars="0"/>
              <w:outlineLvl w:val="9"/>
              <w:rPr>
                <w:rFonts w:ascii="等线" w:hAnsi="等线" w:eastAsia="等线" w:cs="Times New Roman"/>
                <w:spacing w:val="-20"/>
                <w:kern w:val="0"/>
                <w:szCs w:val="21"/>
              </w:rPr>
            </w:pPr>
            <w:r>
              <w:rPr>
                <w:rFonts w:hint="eastAsia" w:ascii="楷体" w:hAnsi="楷体" w:eastAsia="楷体" w:cs="Calibri"/>
                <w:color w:val="FFFFFF"/>
                <w:szCs w:val="21"/>
              </w:rPr>
              <w:t>深圳海坤投资管理有限公司</w:t>
            </w:r>
          </w:p>
        </w:tc>
      </w:tr>
      <w:tr w14:paraId="4D3323A6">
        <w:trPr>
          <w:trHeight w:val="571" w:hRule="atLeast"/>
        </w:trPr>
        <w:tc>
          <w:tcPr>
            <w:tcW w:w="2412" w:type="dxa"/>
            <w:shd w:val="clear" w:color="auto" w:fill="4B7099"/>
          </w:tcPr>
          <w:p w14:paraId="7650ECB4">
            <w:pPr>
              <w:widowControl/>
              <w:spacing w:before="0" w:beforeLines="0" w:after="0" w:afterLines="0"/>
              <w:ind w:firstLine="0" w:firstLineChars="0"/>
              <w:outlineLvl w:val="9"/>
              <w:rPr>
                <w:rFonts w:ascii="等线" w:hAnsi="等线" w:eastAsia="等线" w:cs="Times New Roman"/>
                <w:kern w:val="0"/>
                <w:szCs w:val="21"/>
              </w:rPr>
            </w:pPr>
            <w:r>
              <w:rPr>
                <w:rFonts w:ascii="楷体" w:hAnsi="楷体" w:eastAsia="楷体" w:cs="Calibri"/>
                <w:color w:val="FFFFFF"/>
                <w:szCs w:val="21"/>
              </w:rPr>
              <w:t>Shenzhen Haikun Investment Management Co., Ltd</w:t>
            </w:r>
          </w:p>
        </w:tc>
      </w:tr>
    </w:tbl>
    <w:p w14:paraId="55C3141C">
      <w:p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032D5F5">
      <w:pPr>
        <w:ind w:left="0" w:leftChars="0" w:firstLine="0" w:firstLineChars="0"/>
        <w:jc w:val="both"/>
      </w:pPr>
      <w:r>
        <w:drawing>
          <wp:inline distT="0" distB="0" distL="114300" distR="114300">
            <wp:extent cx="5904230" cy="7712075"/>
            <wp:effectExtent l="0" t="0" r="13970" b="952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771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5D41">
      <w:pPr>
        <w:ind w:left="0" w:lef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使用自带的“插入目录功能”，（这里由于格式限制直接插入了图片）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975A9">
    <w:pPr>
      <w:pStyle w:val="3"/>
    </w:pPr>
    <w:r>
      <w:rPr>
        <w:sz w:val="21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-762000</wp:posOffset>
              </wp:positionH>
              <wp:positionV relativeFrom="paragraph">
                <wp:posOffset>-386080</wp:posOffset>
              </wp:positionV>
              <wp:extent cx="6873240" cy="368300"/>
              <wp:effectExtent l="0" t="0" r="10160" b="12700"/>
              <wp:wrapSquare wrapText="bothSides"/>
              <wp:docPr id="1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3240" cy="368300"/>
                        <a:chOff x="3760" y="69030"/>
                        <a:chExt cx="10824" cy="580"/>
                      </a:xfrm>
                    </wpg:grpSpPr>
                    <pic:pic xmlns:pic="http://schemas.openxmlformats.org/drawingml/2006/picture">
                      <pic:nvPicPr>
                        <pic:cNvPr id="18" name="图片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3760" y="69030"/>
                          <a:ext cx="8196" cy="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" name="图片 19" descr="A close up of a sign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034" y="69030"/>
                          <a:ext cx="2550" cy="5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60pt;margin-top:-30.4pt;height:29pt;width:541.2pt;mso-wrap-distance-bottom:0pt;mso-wrap-distance-left:9pt;mso-wrap-distance-right:9pt;mso-wrap-distance-top:0pt;z-index:251659264;mso-width-relative:page;mso-height-relative:page;" coordorigin="3760,69030" coordsize="10824,580" o:gfxdata="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">
              <o:lock v:ext="edit" aspectratio="f"/>
              <v:shape id="_x0000_s1026" o:spid="_x0000_s1026" o:spt="75" type="#_x0000_t75" style="position:absolute;left:3760;top:69030;height:580;width:8196;" filled="f" o:preferrelative="t" stroked="f" coordsize="21600,21600" o:gfxdata="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I4qmW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r:id="rId1" o:title=""/>
                <o:lock v:ext="edit" aspectratio="t"/>
              </v:shape>
              <v:shape id="_x0000_s1026" o:spid="_x0000_s1026" o:spt="75" alt="A close up of a sign&#10;&#10;Description automatically generated" type="#_x0000_t75" style="position:absolute;left:12034;top:69030;height:576;width:2550;" filled="f" o:preferrelative="t" stroked="f" coordsize="21600,21600" o:gfxdata="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htnqy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r:id="rId2" o:title=""/>
                <o:lock v:ext="edit" aspectratio="f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F9C5B0"/>
    <w:rsid w:val="5A731EA2"/>
    <w:rsid w:val="ABD6C193"/>
    <w:rsid w:val="ABF9C5B0"/>
    <w:rsid w:val="F2FB8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00" w:beforeLines="100" w:after="100" w:afterLines="100"/>
      <w:ind w:firstLine="883" w:firstLineChars="200"/>
      <w:outlineLvl w:val="0"/>
    </w:pPr>
    <w:rPr>
      <w:rFonts w:eastAsia="宋体" w:asciiTheme="minorHAnsi" w:hAnsiTheme="minorHAnsi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2.jpe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</Words>
  <Characters>122</Characters>
  <Lines>0</Lines>
  <Paragraphs>0</Paragraphs>
  <TotalTime>4</TotalTime>
  <ScaleCrop>false</ScaleCrop>
  <LinksUpToDate>false</LinksUpToDate>
  <CharactersWithSpaces>127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2025-09-16T04:52:00Z</dcterms:created>
  <dc:creator>陈小冉</dc:creator>
  <cp:lastModifiedBy>马浩宣</cp:lastModifiedBy>
  <dcterms:modified xsi:type="dcterms:W3CDTF">2026-04-11T23:33:39Z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B2F62A62DD6046FCD369DA697132F877_43</vt:lpwstr>
  </property>
</Properties>
</file>