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78D24" w14:textId="3F7C243C" w:rsidR="00CD742A" w:rsidRPr="00CD742A" w:rsidRDefault="00CD742A" w:rsidP="00CD742A">
      <w:pPr>
        <w:jc w:val="center"/>
        <w:rPr>
          <w:rFonts w:ascii="楷体" w:eastAsia="楷体" w:hAnsi="楷体"/>
          <w:b/>
          <w:bCs/>
          <w:sz w:val="28"/>
          <w:szCs w:val="28"/>
        </w:rPr>
      </w:pPr>
      <w:r w:rsidRPr="00CD742A">
        <w:rPr>
          <w:rFonts w:ascii="楷体" w:eastAsia="楷体" w:hAnsi="楷体" w:hint="eastAsia"/>
          <w:b/>
          <w:bCs/>
          <w:sz w:val="28"/>
          <w:szCs w:val="28"/>
        </w:rPr>
        <w:t>机器学习阅读笔记</w:t>
      </w:r>
    </w:p>
    <w:p w14:paraId="1886E951" w14:textId="28AB03BA" w:rsidR="00CD742A" w:rsidRPr="00CD742A" w:rsidRDefault="00CD742A" w:rsidP="00CD742A">
      <w:pPr>
        <w:jc w:val="right"/>
        <w:rPr>
          <w:rFonts w:ascii="华文隶书" w:eastAsia="华文隶书" w:hAnsi="宋体" w:hint="eastAsia"/>
          <w:szCs w:val="21"/>
        </w:rPr>
      </w:pPr>
      <w:r w:rsidRPr="00CD742A">
        <w:rPr>
          <w:rFonts w:ascii="华文隶书" w:eastAsia="华文隶书" w:hAnsi="宋体" w:hint="eastAsia"/>
          <w:szCs w:val="21"/>
        </w:rPr>
        <w:t>蒋明鑫 17301064</w:t>
      </w:r>
    </w:p>
    <w:p w14:paraId="4BCA6419" w14:textId="75E0C5F7" w:rsidR="00772083" w:rsidRPr="00CD742A" w:rsidRDefault="00D81CA9">
      <w:pPr>
        <w:rPr>
          <w:rFonts w:ascii="宋体" w:eastAsia="宋体" w:hAnsi="宋体"/>
          <w:b/>
          <w:bCs/>
          <w:sz w:val="24"/>
          <w:szCs w:val="24"/>
        </w:rPr>
      </w:pPr>
      <w:r w:rsidRPr="00CD742A">
        <w:rPr>
          <w:rFonts w:ascii="宋体" w:eastAsia="宋体" w:hAnsi="宋体" w:hint="eastAsia"/>
          <w:b/>
          <w:bCs/>
          <w:sz w:val="24"/>
          <w:szCs w:val="24"/>
        </w:rPr>
        <w:t>一、文献信息</w:t>
      </w:r>
    </w:p>
    <w:p w14:paraId="127D88B9" w14:textId="62191209" w:rsidR="00D81CA9" w:rsidRPr="00CD742A" w:rsidRDefault="00D81CA9">
      <w:pPr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作者：</w:t>
      </w:r>
      <w:r w:rsidRPr="00CD742A">
        <w:rPr>
          <w:rFonts w:ascii="宋体" w:eastAsia="宋体" w:hAnsi="宋体"/>
          <w:szCs w:val="21"/>
        </w:rPr>
        <w:t>John Canny</w:t>
      </w:r>
    </w:p>
    <w:p w14:paraId="79CC04DD" w14:textId="74BD355C" w:rsidR="00D81CA9" w:rsidRPr="00CD742A" w:rsidRDefault="00D81CA9" w:rsidP="00CD742A">
      <w:pPr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论文题目：</w:t>
      </w:r>
      <w:r w:rsidR="00CD742A" w:rsidRPr="00CD742A">
        <w:rPr>
          <w:rFonts w:ascii="宋体" w:eastAsia="宋体" w:hAnsi="宋体" w:hint="eastAsia"/>
          <w:szCs w:val="21"/>
        </w:rPr>
        <w:t xml:space="preserve"> </w:t>
      </w:r>
      <w:r w:rsidR="00CD742A" w:rsidRPr="00CD742A">
        <w:rPr>
          <w:rFonts w:ascii="宋体" w:eastAsia="宋体" w:hAnsi="宋体"/>
          <w:szCs w:val="21"/>
        </w:rPr>
        <w:t xml:space="preserve">    </w:t>
      </w:r>
      <w:r w:rsidRPr="00CD742A">
        <w:rPr>
          <w:rFonts w:ascii="宋体" w:eastAsia="宋体" w:hAnsi="宋体"/>
          <w:szCs w:val="21"/>
        </w:rPr>
        <w:t>Designing, Visualizing and Understanding</w:t>
      </w:r>
    </w:p>
    <w:p w14:paraId="76D5DC47" w14:textId="6CC7AF42" w:rsidR="00D81CA9" w:rsidRPr="00CD742A" w:rsidRDefault="00D81CA9" w:rsidP="00CD742A">
      <w:pPr>
        <w:ind w:firstLineChars="1000" w:firstLine="210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/>
          <w:szCs w:val="21"/>
        </w:rPr>
        <w:t>Deep Neural Networks</w:t>
      </w:r>
    </w:p>
    <w:p w14:paraId="439B61E6" w14:textId="2C569441" w:rsidR="00CD742A" w:rsidRPr="00CD742A" w:rsidRDefault="00CD742A" w:rsidP="00CD742A">
      <w:pPr>
        <w:pStyle w:val="a4"/>
        <w:spacing w:before="0" w:beforeAutospacing="0" w:after="0" w:afterAutospacing="0" w:line="420" w:lineRule="atLeast"/>
        <w:ind w:firstLineChars="700" w:firstLine="1470"/>
        <w:rPr>
          <w:sz w:val="21"/>
          <w:szCs w:val="21"/>
        </w:rPr>
      </w:pPr>
      <w:r w:rsidRPr="00CD742A">
        <w:rPr>
          <w:rFonts w:hint="eastAsia"/>
          <w:sz w:val="21"/>
          <w:szCs w:val="21"/>
        </w:rPr>
        <w:t>（</w:t>
      </w:r>
      <w:r w:rsidRPr="00CD742A">
        <w:rPr>
          <w:rFonts w:cs="Arial"/>
          <w:spacing w:val="15"/>
          <w:sz w:val="21"/>
          <w:szCs w:val="21"/>
        </w:rPr>
        <w:t>设计、可视化和理解深层神经网络</w:t>
      </w:r>
      <w:r w:rsidRPr="00CD742A">
        <w:rPr>
          <w:rFonts w:hint="eastAsia"/>
          <w:sz w:val="21"/>
          <w:szCs w:val="21"/>
        </w:rPr>
        <w:t>）</w:t>
      </w:r>
    </w:p>
    <w:p w14:paraId="20016ABF" w14:textId="7168EE7C" w:rsidR="00D81CA9" w:rsidRPr="00CD742A" w:rsidRDefault="00D81CA9" w:rsidP="00D81CA9">
      <w:pPr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发表时间：</w:t>
      </w:r>
      <w:r w:rsidRPr="00CD742A">
        <w:rPr>
          <w:rFonts w:ascii="宋体" w:eastAsia="宋体" w:hAnsi="宋体"/>
          <w:szCs w:val="21"/>
        </w:rPr>
        <w:t>CS 182/282A Spring 2019</w:t>
      </w:r>
    </w:p>
    <w:p w14:paraId="274D1EE7" w14:textId="5B8EB39B" w:rsidR="00D81CA9" w:rsidRPr="00CD742A" w:rsidRDefault="00D81CA9">
      <w:pPr>
        <w:rPr>
          <w:rFonts w:ascii="宋体" w:eastAsia="宋体" w:hAnsi="宋体"/>
          <w:b/>
          <w:bCs/>
          <w:sz w:val="24"/>
          <w:szCs w:val="24"/>
        </w:rPr>
      </w:pPr>
      <w:r w:rsidRPr="00CD742A">
        <w:rPr>
          <w:rFonts w:ascii="宋体" w:eastAsia="宋体" w:hAnsi="宋体" w:hint="eastAsia"/>
          <w:b/>
          <w:bCs/>
          <w:sz w:val="24"/>
          <w:szCs w:val="24"/>
        </w:rPr>
        <w:t>二、问题意义</w:t>
      </w:r>
    </w:p>
    <w:p w14:paraId="0C8D16A8" w14:textId="58AA6C58" w:rsidR="009F018E" w:rsidRPr="00CD742A" w:rsidRDefault="009F018E" w:rsidP="009F018E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作者在前面的内容里面定义了模型损失的概念，它常常是用来衡量预测值</w:t>
      </w:r>
      <m:oMath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</m:acc>
      </m:oMath>
      <w:r w:rsidRPr="00CD742A">
        <w:rPr>
          <w:rFonts w:ascii="宋体" w:eastAsia="宋体" w:hAnsi="宋体" w:hint="eastAsia"/>
          <w:szCs w:val="21"/>
        </w:rPr>
        <w:t>和实际值y之间的误差的一个量，那么对于一个理想的预测模型，就一定要有最小</w:t>
      </w:r>
      <w:proofErr w:type="gramStart"/>
      <w:r w:rsidRPr="00CD742A">
        <w:rPr>
          <w:rFonts w:ascii="宋体" w:eastAsia="宋体" w:hAnsi="宋体" w:hint="eastAsia"/>
          <w:szCs w:val="21"/>
        </w:rPr>
        <w:t>化预测</w:t>
      </w:r>
      <w:proofErr w:type="gramEnd"/>
      <w:r w:rsidRPr="00CD742A">
        <w:rPr>
          <w:rFonts w:ascii="宋体" w:eastAsia="宋体" w:hAnsi="宋体" w:hint="eastAsia"/>
          <w:szCs w:val="21"/>
        </w:rPr>
        <w:t>损失的工作。如果对于一个开放空间，由于自身的训练数据极为有限，不一定能对新数据进行合理的预测和判决，所以损失是在所难免的（此类情况，文中定义为风险）。而对于有限数据子集来说，又会产生一定的经验风险。所以在机器学习模型中</w:t>
      </w:r>
      <w:r w:rsidR="001D17F6" w:rsidRPr="00CD742A">
        <w:rPr>
          <w:rFonts w:ascii="宋体" w:eastAsia="宋体" w:hAnsi="宋体" w:hint="eastAsia"/>
          <w:szCs w:val="21"/>
        </w:rPr>
        <w:t>，人们一般来说会寻求解决方案来最小化风险。</w:t>
      </w:r>
    </w:p>
    <w:p w14:paraId="1D0B5000" w14:textId="5D7385FE" w:rsidR="001D17F6" w:rsidRPr="00CD742A" w:rsidRDefault="001D17F6" w:rsidP="009F018E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所以，为了减小预测模型损失，作者提出了两种预测方程</w:t>
      </w:r>
      <m:oMath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</m:acc>
        <m:r>
          <w:rPr>
            <w:rFonts w:ascii="Cambria Math" w:eastAsia="宋体" w:hAnsi="Cambria Math"/>
            <w:szCs w:val="21"/>
          </w:rPr>
          <m:t>=f(x)</m:t>
        </m:r>
      </m:oMath>
      <w:r w:rsidRPr="00CD742A">
        <w:rPr>
          <w:rFonts w:ascii="宋体" w:eastAsia="宋体" w:hAnsi="宋体" w:hint="eastAsia"/>
          <w:szCs w:val="21"/>
        </w:rPr>
        <w:t>，一种是线性回归模型，该模型只能够拟合直线，因此具有较高的偏差；但是，由于运用于不同数据集的线性模型变化很小，所以它们往往具有比较低的方差。另外一种是逻辑回归模型，它是通过高次多项式拟合而成的复杂曲线，能够尽可能地去适应每一个数据点的变化，所以其有较小的偏差</w:t>
      </w:r>
      <w:r w:rsidR="00BF1FA0" w:rsidRPr="00CD742A">
        <w:rPr>
          <w:rFonts w:ascii="宋体" w:eastAsia="宋体" w:hAnsi="宋体" w:hint="eastAsia"/>
          <w:szCs w:val="21"/>
        </w:rPr>
        <w:t>；但是由于多项式往往会产生对数据样本的过度拟合，往往会导致方差较大。所以，本文的工作之一也是对预测偏差和方差进行权衡，以实现最佳系统性能。</w:t>
      </w:r>
    </w:p>
    <w:p w14:paraId="33E85903" w14:textId="51B9A872" w:rsidR="00BF1FA0" w:rsidRDefault="00BF1FA0" w:rsidP="009F018E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除此之外，作者还定义了线性分类器</w:t>
      </w:r>
      <w:proofErr w:type="gramStart"/>
      <w:r w:rsidRPr="00CD742A">
        <w:rPr>
          <w:rFonts w:ascii="宋体" w:eastAsia="宋体" w:hAnsi="宋体" w:hint="eastAsia"/>
          <w:szCs w:val="21"/>
        </w:rPr>
        <w:t>的裕度和</w:t>
      </w:r>
      <w:proofErr w:type="gramEnd"/>
      <w:r w:rsidRPr="00CD742A">
        <w:rPr>
          <w:rFonts w:ascii="宋体" w:eastAsia="宋体" w:hAnsi="宋体" w:hint="eastAsia"/>
          <w:szCs w:val="21"/>
        </w:rPr>
        <w:t>合页损失函数，以实现一个支持向量机（S</w:t>
      </w:r>
      <w:r w:rsidRPr="00CD742A">
        <w:rPr>
          <w:rFonts w:ascii="宋体" w:eastAsia="宋体" w:hAnsi="宋体"/>
          <w:szCs w:val="21"/>
        </w:rPr>
        <w:t>VM</w:t>
      </w:r>
      <w:r w:rsidRPr="00CD742A">
        <w:rPr>
          <w:rFonts w:ascii="宋体" w:eastAsia="宋体" w:hAnsi="宋体" w:hint="eastAsia"/>
          <w:szCs w:val="21"/>
        </w:rPr>
        <w:t>）分类器的最大边缘化。最后，作者用交互可视化</w:t>
      </w:r>
      <w:r w:rsidR="0072423B" w:rsidRPr="00CD742A">
        <w:rPr>
          <w:rFonts w:ascii="宋体" w:eastAsia="宋体" w:hAnsi="宋体" w:hint="eastAsia"/>
          <w:szCs w:val="21"/>
        </w:rPr>
        <w:t>验证了模型性能，并将交叉验证作为更准确的模型预测方法。</w:t>
      </w:r>
    </w:p>
    <w:p w14:paraId="5A7FFA8C" w14:textId="77777777" w:rsidR="00CD742A" w:rsidRPr="00CD742A" w:rsidRDefault="00CD742A" w:rsidP="009F018E">
      <w:pPr>
        <w:ind w:firstLineChars="200" w:firstLine="420"/>
        <w:rPr>
          <w:rFonts w:ascii="宋体" w:eastAsia="宋体" w:hAnsi="宋体" w:hint="eastAsia"/>
          <w:szCs w:val="21"/>
        </w:rPr>
      </w:pPr>
    </w:p>
    <w:p w14:paraId="47D4792A" w14:textId="3F1EE6D6" w:rsidR="00D81CA9" w:rsidRPr="00CD742A" w:rsidRDefault="00D81CA9">
      <w:pPr>
        <w:rPr>
          <w:rFonts w:ascii="宋体" w:eastAsia="宋体" w:hAnsi="宋体"/>
          <w:b/>
          <w:bCs/>
          <w:sz w:val="24"/>
          <w:szCs w:val="24"/>
        </w:rPr>
      </w:pPr>
      <w:r w:rsidRPr="00CD742A">
        <w:rPr>
          <w:rFonts w:ascii="宋体" w:eastAsia="宋体" w:hAnsi="宋体" w:hint="eastAsia"/>
          <w:b/>
          <w:bCs/>
          <w:sz w:val="24"/>
          <w:szCs w:val="24"/>
        </w:rPr>
        <w:t>三、思路方法</w:t>
      </w:r>
      <w:r w:rsidR="0072423B" w:rsidRPr="00CD742A">
        <w:rPr>
          <w:rFonts w:ascii="宋体" w:eastAsia="宋体" w:hAnsi="宋体" w:hint="eastAsia"/>
          <w:b/>
          <w:bCs/>
          <w:sz w:val="24"/>
          <w:szCs w:val="24"/>
        </w:rPr>
        <w:t>及实验结论</w:t>
      </w:r>
    </w:p>
    <w:p w14:paraId="59181D85" w14:textId="30CF7320" w:rsidR="0072423B" w:rsidRPr="00CD742A" w:rsidRDefault="0072423B">
      <w:pPr>
        <w:rPr>
          <w:rFonts w:ascii="宋体" w:eastAsia="宋体" w:hAnsi="宋体"/>
          <w:b/>
          <w:bCs/>
          <w:szCs w:val="21"/>
        </w:rPr>
      </w:pPr>
      <w:r w:rsidRPr="00CD742A">
        <w:rPr>
          <w:rFonts w:ascii="宋体" w:eastAsia="宋体" w:hAnsi="宋体" w:hint="eastAsia"/>
          <w:b/>
          <w:bCs/>
          <w:szCs w:val="21"/>
        </w:rPr>
        <w:t>1.偏差-方差的权衡以及正则化处理</w:t>
      </w:r>
    </w:p>
    <w:p w14:paraId="2180541D" w14:textId="6C70C6EA" w:rsidR="0072423B" w:rsidRPr="00CD742A" w:rsidRDefault="0072423B" w:rsidP="0072423B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前面我们提到了损失的定义，其实偏差就是</w:t>
      </w:r>
      <w:r w:rsidR="00BF0BAF" w:rsidRPr="00CD742A">
        <w:rPr>
          <w:rFonts w:ascii="宋体" w:eastAsia="宋体" w:hAnsi="宋体" w:hint="eastAsia"/>
          <w:szCs w:val="21"/>
        </w:rPr>
        <w:t>在不同训练数据集D上预测值与实际值的预期差异</w:t>
      </w:r>
      <w:r w:rsidRPr="00CD742A">
        <w:rPr>
          <w:rFonts w:ascii="宋体" w:eastAsia="宋体" w:hAnsi="宋体" w:hint="eastAsia"/>
          <w:szCs w:val="21"/>
        </w:rPr>
        <w:t>，定义为：</w:t>
      </w:r>
    </w:p>
    <w:p w14:paraId="6F60E255" w14:textId="3D8BEA88" w:rsidR="0072423B" w:rsidRPr="00CD742A" w:rsidRDefault="00BF0BAF" w:rsidP="0072423B">
      <w:pPr>
        <w:ind w:firstLineChars="200" w:firstLine="42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Bias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/>
                  <w:szCs w:val="21"/>
                </w:rPr>
                <m:t>f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-f(x)</m:t>
          </m:r>
        </m:oMath>
      </m:oMathPara>
    </w:p>
    <w:p w14:paraId="3BB1300F" w14:textId="42485A21" w:rsidR="00BF0BAF" w:rsidRPr="00CD742A" w:rsidRDefault="00BF0BAF" w:rsidP="0072423B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所以，方差就是预测值的方差，定义为：</w:t>
      </w:r>
    </w:p>
    <w:p w14:paraId="6CB673B6" w14:textId="24B944F3" w:rsidR="00BF0BAF" w:rsidRPr="00CD742A" w:rsidRDefault="00BF0BAF" w:rsidP="0072423B">
      <w:pPr>
        <w:ind w:firstLineChars="200" w:firstLine="42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Variance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=E[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]</m:t>
          </m:r>
        </m:oMath>
      </m:oMathPara>
    </w:p>
    <w:p w14:paraId="7296EB73" w14:textId="5E980799" w:rsidR="00BF0BAF" w:rsidRPr="00CD742A" w:rsidRDefault="00BF0BAF" w:rsidP="0072423B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因此，对于一个系统的平方损失问题，总平方误差可分解为偏差和方差，其流程如下：</w:t>
      </w:r>
    </w:p>
    <w:p w14:paraId="09686070" w14:textId="2181D0A6" w:rsidR="00BF0BAF" w:rsidRPr="00CD742A" w:rsidRDefault="00BC4AB8" w:rsidP="0072423B">
      <w:pPr>
        <w:ind w:firstLineChars="200" w:firstLine="42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C2E2668" w14:textId="4079DC10" w:rsidR="00BC4AB8" w:rsidRPr="00CD742A" w:rsidRDefault="00BC4AB8" w:rsidP="0072423B">
      <w:pPr>
        <w:ind w:firstLineChars="200" w:firstLine="420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Bias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-2E[(</m:t>
          </m:r>
          <m:acc>
            <m:acc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/>
                  <w:szCs w:val="21"/>
                </w:rPr>
                <m:t>f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/>
                  <w:szCs w:val="21"/>
                </w:rPr>
                <m:t>f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)Bias]</m:t>
          </m:r>
        </m:oMath>
      </m:oMathPara>
    </w:p>
    <w:p w14:paraId="56C9712D" w14:textId="391B7E8B" w:rsidR="00BC4AB8" w:rsidRPr="00CD742A" w:rsidRDefault="00BC4AB8" w:rsidP="0072423B">
      <w:pPr>
        <w:ind w:firstLineChars="200" w:firstLine="420"/>
        <w:rPr>
          <w:rFonts w:ascii="宋体" w:eastAsia="宋体" w:hAnsi="宋体"/>
          <w:iCs/>
          <w:szCs w:val="21"/>
        </w:rPr>
      </w:pPr>
      <w:r w:rsidRPr="00CD742A">
        <w:rPr>
          <w:rFonts w:ascii="宋体" w:eastAsia="宋体" w:hAnsi="宋体" w:hint="eastAsia"/>
          <w:iCs/>
          <w:szCs w:val="21"/>
        </w:rPr>
        <w:t>上</w:t>
      </w:r>
      <w:proofErr w:type="gramStart"/>
      <w:r w:rsidRPr="00CD742A">
        <w:rPr>
          <w:rFonts w:ascii="宋体" w:eastAsia="宋体" w:hAnsi="宋体" w:hint="eastAsia"/>
          <w:iCs/>
          <w:szCs w:val="21"/>
        </w:rPr>
        <w:t>式最后</w:t>
      </w:r>
      <w:proofErr w:type="gramEnd"/>
      <w:r w:rsidRPr="00CD742A">
        <w:rPr>
          <w:rFonts w:ascii="宋体" w:eastAsia="宋体" w:hAnsi="宋体" w:hint="eastAsia"/>
          <w:iCs/>
          <w:szCs w:val="21"/>
        </w:rPr>
        <w:t>一项，预测值减去期望预测值近似为0，所以预期的总误差可表示为：</w:t>
      </w:r>
    </w:p>
    <w:p w14:paraId="002EBC48" w14:textId="55526D92" w:rsidR="00BC4AB8" w:rsidRPr="00CD742A" w:rsidRDefault="00BC4AB8" w:rsidP="0072423B">
      <w:pPr>
        <w:ind w:firstLineChars="200" w:firstLine="420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Variance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+Bias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(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</m:oMath>
      </m:oMathPara>
    </w:p>
    <w:p w14:paraId="23A58F93" w14:textId="4D7F3323" w:rsidR="00BC4AB8" w:rsidRPr="00CD742A" w:rsidRDefault="00241C92" w:rsidP="0072423B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我们可以看到，一个系统的总误差是来源于方差和偏差的共同贡献，所以我们对这两种</w:t>
      </w:r>
      <w:r w:rsidRPr="00CD742A">
        <w:rPr>
          <w:rFonts w:ascii="宋体" w:eastAsia="宋体" w:hAnsi="宋体" w:hint="eastAsia"/>
          <w:szCs w:val="21"/>
        </w:rPr>
        <w:lastRenderedPageBreak/>
        <w:t>贡献进行权衡便可以使总误差降至最低。</w:t>
      </w:r>
    </w:p>
    <w:p w14:paraId="23D9B0A4" w14:textId="4FB1308E" w:rsidR="00241C92" w:rsidRPr="00CD742A" w:rsidRDefault="00241C92" w:rsidP="0072423B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当</w:t>
      </w:r>
      <m:oMath>
        <m:r>
          <w:rPr>
            <w:rFonts w:ascii="Cambria Math" w:eastAsia="宋体" w:hAnsi="Cambria Math"/>
            <w:szCs w:val="21"/>
          </w:rPr>
          <m:t>Variance≫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Bias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CD742A">
        <w:rPr>
          <w:rFonts w:ascii="宋体" w:eastAsia="宋体" w:hAnsi="宋体" w:hint="eastAsia"/>
          <w:szCs w:val="21"/>
        </w:rPr>
        <w:t>，其表现为过度拟合，如下右图；</w:t>
      </w:r>
    </w:p>
    <w:p w14:paraId="5BA09B50" w14:textId="70488AF3" w:rsidR="00241C92" w:rsidRPr="00CD742A" w:rsidRDefault="00241C92" w:rsidP="0072423B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当</w:t>
      </w:r>
      <m:oMath>
        <m:r>
          <w:rPr>
            <w:rFonts w:ascii="Cambria Math" w:eastAsia="宋体" w:hAnsi="Cambria Math"/>
            <w:szCs w:val="21"/>
          </w:rPr>
          <m:t>Variance≪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Bias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CD742A">
        <w:rPr>
          <w:rFonts w:ascii="宋体" w:eastAsia="宋体" w:hAnsi="宋体" w:hint="eastAsia"/>
          <w:szCs w:val="21"/>
        </w:rPr>
        <w:t>，其表现为欠拟合，如下左图。</w:t>
      </w:r>
    </w:p>
    <w:p w14:paraId="2A0792DA" w14:textId="39651BAB" w:rsidR="00241C92" w:rsidRPr="00CD742A" w:rsidRDefault="00241C92" w:rsidP="00241C92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/>
          <w:noProof/>
          <w:szCs w:val="21"/>
        </w:rPr>
        <w:drawing>
          <wp:inline distT="0" distB="0" distL="0" distR="0" wp14:anchorId="008F5854" wp14:editId="4B7A99A5">
            <wp:extent cx="3124200" cy="121793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97" cy="12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48F5" w14:textId="783F1338" w:rsidR="00241C92" w:rsidRPr="00CD742A" w:rsidRDefault="00241C92" w:rsidP="00241C92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由于深度网络具有高维参数化，因此通常存在于右侧图</w:t>
      </w:r>
      <w:r w:rsidR="002918AF" w:rsidRPr="00CD742A">
        <w:rPr>
          <w:rFonts w:ascii="宋体" w:eastAsia="宋体" w:hAnsi="宋体" w:hint="eastAsia"/>
          <w:szCs w:val="21"/>
        </w:rPr>
        <w:t>。与其它模型相比，它们往往具有高方差和低偏差。为了解决这个问题，作者采用正则化处理来见皇帝模型的方差。</w:t>
      </w:r>
    </w:p>
    <w:p w14:paraId="26D13E10" w14:textId="3FD1C487" w:rsidR="0083011A" w:rsidRPr="00CD742A" w:rsidRDefault="0083011A" w:rsidP="00241C92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在这里，我们先定义一个</w:t>
      </w:r>
      <m:oMath>
        <m:r>
          <w:rPr>
            <w:rFonts w:ascii="Cambria Math" w:eastAsia="宋体" w:hAnsi="Cambria Math"/>
            <w:szCs w:val="21"/>
          </w:rPr>
          <m:t>k×m</m:t>
        </m:r>
      </m:oMath>
      <w:r w:rsidRPr="00CD742A">
        <w:rPr>
          <w:rFonts w:ascii="宋体" w:eastAsia="宋体" w:hAnsi="宋体" w:hint="eastAsia"/>
          <w:szCs w:val="21"/>
        </w:rPr>
        <w:t>阶的矩阵A，其最小平方误差模型定义为：</w:t>
      </w:r>
      <m:oMath>
        <m:acc>
          <m:accPr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</m:acc>
        <m:r>
          <w:rPr>
            <w:rFonts w:ascii="Cambria Math" w:eastAsia="宋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yx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xx</m:t>
            </m:r>
          </m:sub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bSup>
      </m:oMath>
      <w:r w:rsidRPr="00CD742A">
        <w:rPr>
          <w:rFonts w:ascii="宋体" w:eastAsia="宋体" w:hAnsi="宋体" w:hint="eastAsia"/>
          <w:szCs w:val="21"/>
        </w:rPr>
        <w:t>，而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xx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p>
            </m:sSubSup>
          </m:e>
        </m:nary>
      </m:oMath>
      <w:r w:rsidRPr="00CD742A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y</m:t>
            </m:r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p>
            </m:sSubSup>
          </m:e>
        </m:nary>
      </m:oMath>
      <w:r w:rsidRPr="00CD742A">
        <w:rPr>
          <w:rFonts w:ascii="宋体" w:eastAsia="宋体" w:hAnsi="宋体" w:hint="eastAsia"/>
          <w:szCs w:val="21"/>
        </w:rPr>
        <w:t>，公式中的y是由线性回归y=</w:t>
      </w:r>
      <w:r w:rsidRPr="00CD742A">
        <w:rPr>
          <w:rFonts w:ascii="宋体" w:eastAsia="宋体" w:hAnsi="宋体"/>
          <w:szCs w:val="21"/>
        </w:rPr>
        <w:t>A</w:t>
      </w:r>
      <w:r w:rsidRPr="00CD742A">
        <w:rPr>
          <w:rFonts w:ascii="宋体" w:eastAsia="宋体" w:hAnsi="宋体" w:hint="eastAsia"/>
          <w:szCs w:val="21"/>
        </w:rPr>
        <w:t>x得到的。其次，我们定义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</m:oMath>
      <w:r w:rsidRPr="00CD742A">
        <w:rPr>
          <w:rFonts w:ascii="宋体" w:eastAsia="宋体" w:hAnsi="宋体" w:hint="eastAsia"/>
          <w:szCs w:val="21"/>
        </w:rPr>
        <w:t>为矩阵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xx</m:t>
            </m:r>
          </m:sub>
        </m:sSub>
      </m:oMath>
      <w:r w:rsidRPr="00CD742A">
        <w:rPr>
          <w:rFonts w:ascii="宋体" w:eastAsia="宋体" w:hAnsi="宋体" w:hint="eastAsia"/>
          <w:szCs w:val="21"/>
        </w:rPr>
        <w:t>的特征值，在</w:t>
      </w:r>
      <w:r w:rsidR="00DE273A" w:rsidRPr="00CD742A">
        <w:rPr>
          <w:rFonts w:ascii="宋体" w:eastAsia="宋体" w:hAnsi="宋体" w:hint="eastAsia"/>
          <w:szCs w:val="21"/>
        </w:rPr>
        <w:t>推到过程中我们发现，哪怕是很小的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</m:oMath>
      <w:r w:rsidR="00DE273A" w:rsidRPr="00CD742A">
        <w:rPr>
          <w:rFonts w:ascii="宋体" w:eastAsia="宋体" w:hAnsi="宋体" w:hint="eastAsia"/>
          <w:szCs w:val="21"/>
        </w:rPr>
        <w:t>也会造成模型的高方差，所以我们在损失之中添加了一个正则化项，如下：</w:t>
      </w:r>
    </w:p>
    <w:p w14:paraId="2BAD907E" w14:textId="47767AA9" w:rsidR="00DE273A" w:rsidRPr="00CD742A" w:rsidRDefault="00DE273A" w:rsidP="00241C92">
      <w:pPr>
        <w:ind w:firstLineChars="200" w:firstLine="42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L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Cs w:val="21"/>
                </w:rPr>
                <m:t>+λ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i,j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274C82AF" w14:textId="61EA6D15" w:rsidR="00DE273A" w:rsidRPr="00CD742A" w:rsidRDefault="00DE273A" w:rsidP="00241C92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如果我们对其求梯度，并令梯度为0，我们就可以得出一个新的模型</w:t>
      </w:r>
      <m:oMath>
        <m:r>
          <w:rPr>
            <w:rFonts w:ascii="Cambria Math" w:eastAsia="宋体" w:hAnsi="Cambria Math"/>
            <w:szCs w:val="21"/>
          </w:rPr>
          <m:t>A</m:t>
        </m:r>
        <m:r>
          <w:rPr>
            <w:rFonts w:ascii="Cambria Math" w:eastAsia="宋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yx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xx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+λI)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</m:oMath>
      <w:r w:rsidRPr="00CD742A">
        <w:rPr>
          <w:rFonts w:ascii="宋体" w:eastAsia="宋体" w:hAnsi="宋体" w:hint="eastAsia"/>
          <w:szCs w:val="21"/>
        </w:rPr>
        <w:t>，则此时</w:t>
      </w:r>
      <m:oMath>
        <m: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xx</m:t>
            </m:r>
          </m:sub>
        </m:sSub>
        <m:r>
          <w:rPr>
            <w:rFonts w:ascii="Cambria Math" w:eastAsia="宋体" w:hAnsi="Cambria Math"/>
            <w:szCs w:val="21"/>
          </w:rPr>
          <m:t>+λI)</m:t>
        </m:r>
      </m:oMath>
      <w:proofErr w:type="gramStart"/>
      <w:r w:rsidRPr="00CD742A">
        <w:rPr>
          <w:rFonts w:ascii="宋体" w:eastAsia="宋体" w:hAnsi="宋体" w:hint="eastAsia"/>
          <w:szCs w:val="21"/>
        </w:rPr>
        <w:t>对于的</w:t>
      </w:r>
      <w:proofErr w:type="gramEnd"/>
      <w:r w:rsidRPr="00CD742A">
        <w:rPr>
          <w:rFonts w:ascii="宋体" w:eastAsia="宋体" w:hAnsi="宋体" w:hint="eastAsia"/>
          <w:szCs w:val="21"/>
        </w:rPr>
        <w:t>特征值即为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λ,…,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m</m:t>
            </m:r>
          </m:sub>
        </m:sSub>
        <m:r>
          <w:rPr>
            <w:rFonts w:ascii="Cambria Math" w:eastAsia="宋体" w:hAnsi="Cambria Math"/>
            <w:szCs w:val="21"/>
          </w:rPr>
          <m:t>+λ</m:t>
        </m:r>
      </m:oMath>
      <w:r w:rsidR="00857048" w:rsidRPr="00CD742A">
        <w:rPr>
          <w:rFonts w:ascii="宋体" w:eastAsia="宋体" w:hAnsi="宋体" w:hint="eastAsia"/>
          <w:szCs w:val="21"/>
        </w:rPr>
        <w:t>。相比与前面的特征值，此时的新模型的特征值变大了，从而在一定程度上减小了方差。</w:t>
      </w:r>
    </w:p>
    <w:p w14:paraId="7967A713" w14:textId="319708F8" w:rsidR="00857048" w:rsidRPr="00CD742A" w:rsidRDefault="00857048" w:rsidP="00241C92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该正则化又称为L2正则化，在深度网络中有较为广泛的应用。同时，我们还可以通过调整</w:t>
      </w:r>
      <m:oMath>
        <m:r>
          <w:rPr>
            <w:rFonts w:ascii="Cambria Math" w:eastAsia="宋体" w:hAnsi="Cambria Math"/>
            <w:szCs w:val="21"/>
          </w:rPr>
          <m:t>λ</m:t>
        </m:r>
      </m:oMath>
      <w:r w:rsidRPr="00CD742A">
        <w:rPr>
          <w:rFonts w:ascii="宋体" w:eastAsia="宋体" w:hAnsi="宋体" w:hint="eastAsia"/>
          <w:szCs w:val="21"/>
        </w:rPr>
        <w:t>的值来调整偏差与方差的权衡关系，如：</w:t>
      </w:r>
    </w:p>
    <w:p w14:paraId="0A3FD83B" w14:textId="1D3C380F" w:rsidR="00857048" w:rsidRPr="00CD742A" w:rsidRDefault="00857048" w:rsidP="00241C92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当</w:t>
      </w:r>
      <m:oMath>
        <m:r>
          <w:rPr>
            <w:rFonts w:ascii="Cambria Math" w:eastAsia="宋体" w:hAnsi="Cambria Math"/>
            <w:szCs w:val="21"/>
          </w:rPr>
          <m:t>λ</m:t>
        </m:r>
      </m:oMath>
      <w:r w:rsidRPr="00CD742A">
        <w:rPr>
          <w:rFonts w:ascii="宋体" w:eastAsia="宋体" w:hAnsi="宋体" w:hint="eastAsia"/>
          <w:szCs w:val="21"/>
        </w:rPr>
        <w:t>较大时，称为强正则化，此时有较低的方差和较高的偏差；</w:t>
      </w:r>
    </w:p>
    <w:p w14:paraId="2A3F4E99" w14:textId="7995F664" w:rsidR="00857048" w:rsidRPr="00CD742A" w:rsidRDefault="00857048" w:rsidP="00241C92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当</w:t>
      </w:r>
      <m:oMath>
        <m:r>
          <w:rPr>
            <w:rFonts w:ascii="Cambria Math" w:eastAsia="宋体" w:hAnsi="Cambria Math"/>
            <w:szCs w:val="21"/>
          </w:rPr>
          <m:t>λ</m:t>
        </m:r>
      </m:oMath>
      <w:r w:rsidRPr="00CD742A">
        <w:rPr>
          <w:rFonts w:ascii="宋体" w:eastAsia="宋体" w:hAnsi="宋体" w:hint="eastAsia"/>
          <w:szCs w:val="21"/>
        </w:rPr>
        <w:t>较小时，称为弱正则化，此时有较高的方差和较低的偏差。</w:t>
      </w:r>
    </w:p>
    <w:p w14:paraId="091A5C1C" w14:textId="4AED4343" w:rsidR="007954F8" w:rsidRPr="00CD742A" w:rsidRDefault="00A21979" w:rsidP="00A21979">
      <w:pPr>
        <w:rPr>
          <w:rFonts w:ascii="宋体" w:eastAsia="宋体" w:hAnsi="宋体"/>
          <w:b/>
          <w:bCs/>
          <w:iCs/>
          <w:szCs w:val="21"/>
        </w:rPr>
      </w:pPr>
      <w:r w:rsidRPr="00CD742A">
        <w:rPr>
          <w:rFonts w:ascii="宋体" w:eastAsia="宋体" w:hAnsi="宋体" w:hint="eastAsia"/>
          <w:b/>
          <w:bCs/>
          <w:iCs/>
          <w:szCs w:val="21"/>
        </w:rPr>
        <w:t>2.支持向量机</w:t>
      </w:r>
    </w:p>
    <w:p w14:paraId="0B3A4E10" w14:textId="13D14F11" w:rsidR="00A21979" w:rsidRPr="00CD742A" w:rsidRDefault="00A21979" w:rsidP="00A21979">
      <w:pPr>
        <w:ind w:firstLineChars="200" w:firstLine="420"/>
        <w:rPr>
          <w:rFonts w:ascii="宋体" w:eastAsia="宋体" w:hAnsi="宋体"/>
          <w:iCs/>
          <w:szCs w:val="21"/>
        </w:rPr>
      </w:pPr>
      <w:r w:rsidRPr="00CD742A">
        <w:rPr>
          <w:rFonts w:ascii="宋体" w:eastAsia="宋体" w:hAnsi="宋体" w:hint="eastAsia"/>
          <w:iCs/>
          <w:szCs w:val="21"/>
        </w:rPr>
        <w:t>假设我们要对一系列属于两类的二维观测的坐标点进行分类，我们可以在图中分别用黑点和白点表示，我们可以创建出线性分类器，产生三种不同的权重向量的决策边界对二维观测点进行分类，如下图：</w:t>
      </w:r>
    </w:p>
    <w:p w14:paraId="5FD3077B" w14:textId="00404C95" w:rsidR="00BE57B5" w:rsidRPr="00CD742A" w:rsidRDefault="00BE57B5" w:rsidP="00BE57B5">
      <w:pPr>
        <w:ind w:firstLineChars="200" w:firstLine="420"/>
        <w:jc w:val="center"/>
        <w:rPr>
          <w:rFonts w:ascii="宋体" w:eastAsia="宋体" w:hAnsi="宋体"/>
          <w:iCs/>
          <w:szCs w:val="21"/>
        </w:rPr>
      </w:pPr>
      <w:r w:rsidRPr="00CD742A">
        <w:rPr>
          <w:rFonts w:ascii="宋体" w:eastAsia="宋体" w:hAnsi="宋体"/>
          <w:szCs w:val="21"/>
        </w:rPr>
        <w:drawing>
          <wp:inline distT="0" distB="0" distL="0" distR="0" wp14:anchorId="0304DDB6" wp14:editId="1F68D02C">
            <wp:extent cx="2505773" cy="2168236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622" cy="22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AF72" w14:textId="441825FC" w:rsidR="00BE57B5" w:rsidRPr="00CD742A" w:rsidRDefault="00BE57B5" w:rsidP="00BE57B5">
      <w:pPr>
        <w:ind w:firstLineChars="200" w:firstLine="420"/>
        <w:rPr>
          <w:rFonts w:ascii="宋体" w:eastAsia="宋体" w:hAnsi="宋体"/>
          <w:iCs/>
          <w:szCs w:val="21"/>
        </w:rPr>
      </w:pPr>
      <w:r w:rsidRPr="00CD742A">
        <w:rPr>
          <w:rFonts w:ascii="宋体" w:eastAsia="宋体" w:hAnsi="宋体" w:hint="eastAsia"/>
          <w:iCs/>
          <w:szCs w:val="21"/>
        </w:rPr>
        <w:t>可以发现，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1</m:t>
            </m:r>
          </m:sub>
        </m:sSub>
      </m:oMath>
      <w:r w:rsidRPr="00CD742A">
        <w:rPr>
          <w:rFonts w:ascii="宋体" w:eastAsia="宋体" w:hAnsi="宋体" w:hint="eastAsia"/>
          <w:iCs/>
          <w:szCs w:val="21"/>
        </w:rPr>
        <w:t>没有正确地进行分类，因而不予考虑。那么现在就有一个问题：究竟是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2</m:t>
            </m:r>
          </m:sub>
        </m:sSub>
      </m:oMath>
      <w:r w:rsidRPr="00CD742A">
        <w:rPr>
          <w:rFonts w:ascii="宋体" w:eastAsia="宋体" w:hAnsi="宋体" w:hint="eastAsia"/>
          <w:iCs/>
          <w:szCs w:val="21"/>
        </w:rPr>
        <w:t>的分类效果好呢，还是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3</m:t>
            </m:r>
          </m:sub>
        </m:sSub>
      </m:oMath>
      <w:r w:rsidRPr="00CD742A">
        <w:rPr>
          <w:rFonts w:ascii="宋体" w:eastAsia="宋体" w:hAnsi="宋体" w:hint="eastAsia"/>
          <w:iCs/>
          <w:szCs w:val="21"/>
        </w:rPr>
        <w:t>的分类效果好？接下来，我们便予以讨论。</w:t>
      </w:r>
    </w:p>
    <w:p w14:paraId="295A8B34" w14:textId="77777777" w:rsidR="00602D79" w:rsidRPr="00CD742A" w:rsidRDefault="00BE57B5" w:rsidP="00BE57B5">
      <w:pPr>
        <w:ind w:firstLineChars="200" w:firstLine="420"/>
        <w:rPr>
          <w:rFonts w:ascii="宋体" w:eastAsia="宋体" w:hAnsi="宋体"/>
          <w:iCs/>
          <w:szCs w:val="21"/>
        </w:rPr>
      </w:pPr>
      <w:r w:rsidRPr="00CD742A">
        <w:rPr>
          <w:rFonts w:ascii="宋体" w:eastAsia="宋体" w:hAnsi="宋体" w:hint="eastAsia"/>
          <w:iCs/>
          <w:szCs w:val="21"/>
        </w:rPr>
        <w:t>直观上来看，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3</m:t>
            </m:r>
          </m:sub>
        </m:sSub>
      </m:oMath>
      <w:r w:rsidRPr="00CD742A">
        <w:rPr>
          <w:rFonts w:ascii="宋体" w:eastAsia="宋体" w:hAnsi="宋体" w:hint="eastAsia"/>
          <w:iCs/>
          <w:szCs w:val="21"/>
        </w:rPr>
        <w:t>具有较大的边距，所以功能可能分类出正确的观测点，所以我们便要对</w:t>
      </w:r>
      <w:r w:rsidRPr="00CD742A">
        <w:rPr>
          <w:rFonts w:ascii="宋体" w:eastAsia="宋体" w:hAnsi="宋体" w:hint="eastAsia"/>
          <w:iCs/>
          <w:szCs w:val="21"/>
        </w:rPr>
        <w:lastRenderedPageBreak/>
        <w:t>其模型损失进行分析。作者希望在保持最佳分类效果的同时，还可以尽可能地最大化分类器边界。</w:t>
      </w:r>
      <w:r w:rsidR="00602D79" w:rsidRPr="00CD742A">
        <w:rPr>
          <w:rFonts w:ascii="宋体" w:eastAsia="宋体" w:hAnsi="宋体" w:hint="eastAsia"/>
          <w:iCs/>
          <w:szCs w:val="21"/>
        </w:rPr>
        <w:t>作者定义了一个能够表示到判决边界距离的函数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w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  <m:r>
          <w:rPr>
            <w:rFonts w:ascii="Cambria Math" w:eastAsia="宋体" w:hAnsi="Cambria Math"/>
            <w:szCs w:val="21"/>
          </w:rPr>
          <m:t>x+b</m:t>
        </m:r>
      </m:oMath>
      <w:r w:rsidR="00602D79" w:rsidRPr="00CD742A">
        <w:rPr>
          <w:rFonts w:ascii="宋体" w:eastAsia="宋体" w:hAnsi="宋体" w:hint="eastAsia"/>
          <w:iCs/>
          <w:szCs w:val="21"/>
        </w:rPr>
        <w:t>，其中</w:t>
      </w:r>
      <m:oMath>
        <m:r>
          <w:rPr>
            <w:rFonts w:ascii="Cambria Math" w:eastAsia="宋体" w:hAnsi="Cambria Math" w:hint="eastAsia"/>
            <w:szCs w:val="21"/>
          </w:rPr>
          <m:t>w</m:t>
        </m:r>
      </m:oMath>
      <w:r w:rsidR="00602D79" w:rsidRPr="00CD742A">
        <w:rPr>
          <w:rFonts w:ascii="宋体" w:eastAsia="宋体" w:hAnsi="宋体" w:hint="eastAsia"/>
          <w:iCs/>
          <w:szCs w:val="21"/>
        </w:rPr>
        <w:t>为权向量且</w:t>
      </w:r>
    </w:p>
    <w:p w14:paraId="6D760026" w14:textId="46B93781" w:rsidR="00BE57B5" w:rsidRPr="00CD742A" w:rsidRDefault="00602D79" w:rsidP="00602D79">
      <w:pPr>
        <w:rPr>
          <w:rFonts w:ascii="宋体" w:eastAsia="宋体" w:hAnsi="宋体"/>
          <w:iCs/>
          <w:szCs w:val="21"/>
        </w:rPr>
      </w:pPr>
      <w:r w:rsidRPr="00CD742A">
        <w:rPr>
          <w:rFonts w:ascii="宋体" w:eastAsia="宋体" w:hAnsi="宋体"/>
          <w:szCs w:val="21"/>
        </w:rPr>
        <w:drawing>
          <wp:anchor distT="0" distB="0" distL="114300" distR="114300" simplePos="0" relativeHeight="251658240" behindDoc="0" locked="0" layoutInCell="1" allowOverlap="1" wp14:anchorId="4A932282" wp14:editId="477981C8">
            <wp:simplePos x="0" y="0"/>
            <wp:positionH relativeFrom="column">
              <wp:posOffset>269875</wp:posOffset>
            </wp:positionH>
            <wp:positionV relativeFrom="paragraph">
              <wp:posOffset>6350</wp:posOffset>
            </wp:positionV>
            <wp:extent cx="1802765" cy="1821815"/>
            <wp:effectExtent l="0" t="0" r="6985" b="6985"/>
            <wp:wrapThrough wrapText="bothSides">
              <wp:wrapPolygon edited="0">
                <wp:start x="0" y="0"/>
                <wp:lineTo x="0" y="21457"/>
                <wp:lineTo x="21455" y="21457"/>
                <wp:lineTo x="21455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D742A">
        <w:rPr>
          <w:rFonts w:ascii="宋体" w:eastAsia="宋体" w:hAnsi="宋体" w:hint="eastAsia"/>
          <w:iCs/>
          <w:szCs w:val="21"/>
        </w:rPr>
        <w:t>其模值为</w:t>
      </w:r>
      <w:proofErr w:type="gramEnd"/>
      <w:r w:rsidRPr="00CD742A">
        <w:rPr>
          <w:rFonts w:ascii="宋体" w:eastAsia="宋体" w:hAnsi="宋体" w:hint="eastAsia"/>
          <w:iCs/>
          <w:szCs w:val="21"/>
        </w:rPr>
        <w:t>1，接下来就可以创建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=1</m:t>
        </m:r>
      </m:oMath>
      <w:r w:rsidRPr="00CD742A">
        <w:rPr>
          <w:rFonts w:ascii="宋体" w:eastAsia="宋体" w:hAnsi="宋体" w:hint="eastAsia"/>
          <w:iCs/>
          <w:szCs w:val="21"/>
        </w:rPr>
        <w:t>和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1</m:t>
        </m:r>
      </m:oMath>
      <w:r w:rsidRPr="00CD742A">
        <w:rPr>
          <w:rFonts w:ascii="宋体" w:eastAsia="宋体" w:hAnsi="宋体" w:hint="eastAsia"/>
          <w:iCs/>
          <w:szCs w:val="21"/>
        </w:rPr>
        <w:t>的边距，并且定义：</w:t>
      </w:r>
    </w:p>
    <w:p w14:paraId="28BF66C8" w14:textId="34913918" w:rsidR="00602D79" w:rsidRPr="00CD742A" w:rsidRDefault="00602D79" w:rsidP="00BE57B5">
      <w:pPr>
        <w:ind w:firstLineChars="200" w:firstLine="420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≥1(x∈C)</m:t>
          </m:r>
        </m:oMath>
      </m:oMathPara>
    </w:p>
    <w:p w14:paraId="274F6C5E" w14:textId="33C7A55D" w:rsidR="00602D79" w:rsidRPr="00CD742A" w:rsidRDefault="00602D79" w:rsidP="00602D79">
      <w:pPr>
        <w:ind w:firstLineChars="200" w:firstLine="420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≤-1(x∉C)</m:t>
          </m:r>
        </m:oMath>
      </m:oMathPara>
    </w:p>
    <w:p w14:paraId="465F46C3" w14:textId="189EC61D" w:rsidR="00602D79" w:rsidRPr="00CD742A" w:rsidRDefault="00F2529C" w:rsidP="00F2529C">
      <w:pPr>
        <w:rPr>
          <w:rFonts w:ascii="宋体" w:eastAsia="宋体" w:hAnsi="宋体"/>
          <w:iCs/>
          <w:szCs w:val="21"/>
        </w:rPr>
      </w:pPr>
      <w:r w:rsidRPr="00CD742A">
        <w:rPr>
          <w:rFonts w:ascii="宋体" w:eastAsia="宋体" w:hAnsi="宋体" w:hint="eastAsia"/>
          <w:iCs/>
          <w:szCs w:val="21"/>
        </w:rPr>
        <w:t>之后再对其进行标记：</w:t>
      </w:r>
    </w:p>
    <w:p w14:paraId="1E231703" w14:textId="1A46CB57" w:rsidR="00F2529C" w:rsidRPr="00CD742A" w:rsidRDefault="00F2529C" w:rsidP="00F2529C">
      <w:pPr>
        <w:ind w:firstLineChars="200" w:firstLine="420"/>
        <w:rPr>
          <w:rFonts w:ascii="宋体" w:eastAsia="宋体" w:hAnsi="宋体" w:hint="eastAsia"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y={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mPr>
            <m:mr>
              <m:e>
                <m:r>
                  <w:rPr>
                    <w:rFonts w:ascii="Cambria Math" w:eastAsia="宋体" w:hAnsi="Cambria Math"/>
                    <w:szCs w:val="21"/>
                  </w:rPr>
                  <m:t>-1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x∉C</m:t>
                </m:r>
              </m:e>
            </m:mr>
            <m:mr>
              <m:e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x∈C</m:t>
                </m:r>
              </m:e>
            </m:mr>
          </m:m>
        </m:oMath>
      </m:oMathPara>
    </w:p>
    <w:p w14:paraId="133C6715" w14:textId="7772937E" w:rsidR="00BE57B5" w:rsidRPr="00CD742A" w:rsidRDefault="00F2529C" w:rsidP="00BE57B5">
      <w:pPr>
        <w:ind w:firstLineChars="200" w:firstLine="420"/>
        <w:rPr>
          <w:rFonts w:ascii="宋体" w:eastAsia="宋体" w:hAnsi="宋体" w:hint="eastAsia"/>
          <w:iCs/>
          <w:szCs w:val="21"/>
        </w:rPr>
      </w:pPr>
      <w:r w:rsidRPr="00CD742A">
        <w:rPr>
          <w:rFonts w:ascii="宋体" w:eastAsia="宋体" w:hAnsi="宋体" w:hint="eastAsia"/>
          <w:iCs/>
          <w:szCs w:val="21"/>
        </w:rPr>
        <w:t>然后我们便可以得到一个约束关系为：</w:t>
      </w:r>
      <m:oMath>
        <m:r>
          <w:rPr>
            <w:rFonts w:ascii="Cambria Math" w:eastAsia="宋体" w:hAnsi="Cambria Math"/>
            <w:szCs w:val="21"/>
          </w:rPr>
          <m:t>yf(x)≥1</m:t>
        </m:r>
      </m:oMath>
      <w:r w:rsidRPr="00CD742A">
        <w:rPr>
          <w:rFonts w:ascii="宋体" w:eastAsia="宋体" w:hAnsi="宋体" w:hint="eastAsia"/>
          <w:iCs/>
          <w:szCs w:val="21"/>
        </w:rPr>
        <w:t>。</w:t>
      </w:r>
    </w:p>
    <w:p w14:paraId="56FFFF4F" w14:textId="35F2576F" w:rsidR="008952D0" w:rsidRPr="00CD742A" w:rsidRDefault="00F2529C">
      <w:pPr>
        <w:rPr>
          <w:rFonts w:ascii="宋体" w:eastAsia="宋体" w:hAnsi="宋体" w:hint="eastAsia"/>
          <w:szCs w:val="21"/>
        </w:rPr>
      </w:pPr>
      <w:r w:rsidRPr="00CD742A">
        <w:rPr>
          <w:rFonts w:ascii="宋体" w:eastAsia="宋体" w:hAnsi="宋体" w:hint="eastAsia"/>
          <w:szCs w:val="21"/>
        </w:rPr>
        <w:t>既然要衡量该系统分类能力的好坏，那么我们就需要一个标准来评判上述约束关系被违反的程度。所以，作者定义了合页损失函数。对于一系列观测点，合页损失函数就是每个观察到损失的总和，如下</w:t>
      </w:r>
      <w:r w:rsidR="008952D0" w:rsidRPr="00CD742A">
        <w:rPr>
          <w:rFonts w:ascii="宋体" w:eastAsia="宋体" w:hAnsi="宋体" w:hint="eastAsia"/>
          <w:szCs w:val="21"/>
        </w:rPr>
        <w:t>：</w:t>
      </w:r>
    </w:p>
    <w:p w14:paraId="1D780201" w14:textId="45D341BC" w:rsidR="00602D79" w:rsidRPr="00CD742A" w:rsidRDefault="008952D0">
      <w:pPr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max⁡</m:t>
              </m:r>
              <m:r>
                <w:rPr>
                  <w:rFonts w:ascii="Cambria Math" w:eastAsia="宋体" w:hAnsi="Cambria Math"/>
                  <w:szCs w:val="21"/>
                </w:rPr>
                <m:t>(0,1-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Cs w:val="21"/>
                </w:rPr>
                <m:t>)</m:t>
              </m:r>
            </m:e>
          </m:nary>
        </m:oMath>
      </m:oMathPara>
    </w:p>
    <w:p w14:paraId="12C14545" w14:textId="7354A587" w:rsidR="00602D79" w:rsidRPr="00CD742A" w:rsidRDefault="008952D0">
      <w:pPr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显然，如果观测点分类正确，损失为0；如果观测点分类正确但却在距离判决边界为1的边界以内，损失为正值，并且会随着离判决边界的距离的增加而增加；当观察点分类错误，损失为正值。所以，合页损失函数可以衡量一个分类模型的性能，当其值越大，说明其判决性能越差，反之则越优。</w:t>
      </w:r>
    </w:p>
    <w:p w14:paraId="0C042C27" w14:textId="77777777" w:rsidR="00FD5747" w:rsidRPr="00CD742A" w:rsidRDefault="00FD5747">
      <w:pPr>
        <w:rPr>
          <w:rFonts w:ascii="宋体" w:eastAsia="宋体" w:hAnsi="宋体"/>
          <w:szCs w:val="21"/>
        </w:rPr>
      </w:pPr>
    </w:p>
    <w:p w14:paraId="13C9FEE0" w14:textId="171E7E35" w:rsidR="00D81CA9" w:rsidRPr="00CD742A" w:rsidRDefault="0072423B">
      <w:pPr>
        <w:rPr>
          <w:rFonts w:ascii="宋体" w:eastAsia="宋体" w:hAnsi="宋体"/>
          <w:b/>
          <w:bCs/>
          <w:sz w:val="24"/>
          <w:szCs w:val="24"/>
        </w:rPr>
      </w:pPr>
      <w:r w:rsidRPr="00CD742A">
        <w:rPr>
          <w:rFonts w:ascii="宋体" w:eastAsia="宋体" w:hAnsi="宋体" w:hint="eastAsia"/>
          <w:b/>
          <w:bCs/>
          <w:sz w:val="24"/>
          <w:szCs w:val="24"/>
        </w:rPr>
        <w:t>四</w:t>
      </w:r>
      <w:r w:rsidR="00D81CA9" w:rsidRPr="00CD742A">
        <w:rPr>
          <w:rFonts w:ascii="宋体" w:eastAsia="宋体" w:hAnsi="宋体" w:hint="eastAsia"/>
          <w:b/>
          <w:bCs/>
          <w:sz w:val="24"/>
          <w:szCs w:val="24"/>
        </w:rPr>
        <w:t>、启发思考</w:t>
      </w:r>
    </w:p>
    <w:p w14:paraId="07DC66E9" w14:textId="2C910582" w:rsidR="00FD5747" w:rsidRPr="00CD742A" w:rsidRDefault="00FD5747" w:rsidP="00FD5747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本文重点对偏差和方差进行了定义，并且讨论了两者之间的权衡关系，给出了欠拟合以及过度拟合所造成的误差影响。考虑到现有的逻辑回归模型都会伴随着较高方差的问题，作者是通过利用矩阵</w:t>
      </w:r>
      <m:oMath>
        <m:r>
          <w:rPr>
            <w:rFonts w:ascii="Cambria Math" w:eastAsia="宋体" w:hAnsi="Cambria Math"/>
            <w:szCs w:val="21"/>
          </w:rPr>
          <m:t>A</m:t>
        </m:r>
      </m:oMath>
      <w:r w:rsidRPr="00CD742A">
        <w:rPr>
          <w:rFonts w:ascii="宋体" w:eastAsia="宋体" w:hAnsi="宋体" w:hint="eastAsia"/>
          <w:szCs w:val="21"/>
        </w:rPr>
        <w:t>的先验分布已知的条件下，在损失中添加了一个正则化项，增大了特征值，减小了方差。</w:t>
      </w:r>
      <w:r w:rsidR="00544ED2" w:rsidRPr="00CD742A">
        <w:rPr>
          <w:rFonts w:ascii="宋体" w:eastAsia="宋体" w:hAnsi="宋体" w:hint="eastAsia"/>
          <w:szCs w:val="21"/>
        </w:rPr>
        <w:t>先验分布，顾名思义，就是“事前分布”，其与实验结果无关，仅仅是在统计实验之前通过数学推导和参数计算而得。所以，我们遇到问题时，首先要运用理论知识对问题进行简化，再结合实验论证。</w:t>
      </w:r>
    </w:p>
    <w:p w14:paraId="528D29E3" w14:textId="3B0D4253" w:rsidR="00544ED2" w:rsidRPr="00CD742A" w:rsidRDefault="00544ED2" w:rsidP="00FD5747">
      <w:pPr>
        <w:ind w:firstLineChars="200" w:firstLine="420"/>
        <w:rPr>
          <w:rFonts w:ascii="宋体" w:eastAsia="宋体" w:hAnsi="宋体"/>
          <w:szCs w:val="21"/>
        </w:rPr>
      </w:pPr>
      <w:r w:rsidRPr="00CD742A">
        <w:rPr>
          <w:rFonts w:ascii="宋体" w:eastAsia="宋体" w:hAnsi="宋体" w:hint="eastAsia"/>
          <w:szCs w:val="21"/>
        </w:rPr>
        <w:t>此外，作者还定义了合并损失函数来衡量判决系统的性能。其间推导的重要一步就是运用了元素标记法，把对观测点分布的两个约束条件化为了一个，进而导出了损失函数的表达式。所以我们在分析中，也要尝试把多元条件化</w:t>
      </w:r>
      <w:proofErr w:type="gramStart"/>
      <w:r w:rsidRPr="00CD742A">
        <w:rPr>
          <w:rFonts w:ascii="宋体" w:eastAsia="宋体" w:hAnsi="宋体" w:hint="eastAsia"/>
          <w:szCs w:val="21"/>
        </w:rPr>
        <w:t>一</w:t>
      </w:r>
      <w:proofErr w:type="gramEnd"/>
      <w:r w:rsidRPr="00CD742A">
        <w:rPr>
          <w:rFonts w:ascii="宋体" w:eastAsia="宋体" w:hAnsi="宋体" w:hint="eastAsia"/>
          <w:szCs w:val="21"/>
        </w:rPr>
        <w:t>，以便进一步处理。</w:t>
      </w:r>
    </w:p>
    <w:p w14:paraId="06B64F3C" w14:textId="104CC900" w:rsidR="00544ED2" w:rsidRPr="00CD742A" w:rsidRDefault="00544ED2" w:rsidP="00FD5747">
      <w:pPr>
        <w:ind w:firstLineChars="200" w:firstLine="420"/>
        <w:rPr>
          <w:rFonts w:ascii="宋体" w:eastAsia="宋体" w:hAnsi="宋体" w:hint="eastAsia"/>
          <w:szCs w:val="21"/>
        </w:rPr>
      </w:pPr>
      <w:r w:rsidRPr="00CD742A">
        <w:rPr>
          <w:rFonts w:ascii="宋体" w:eastAsia="宋体" w:hAnsi="宋体" w:hint="eastAsia"/>
          <w:szCs w:val="21"/>
        </w:rPr>
        <w:t>文章中还简要地对介绍了多类支持</w:t>
      </w:r>
      <w:proofErr w:type="gramStart"/>
      <w:r w:rsidRPr="00CD742A">
        <w:rPr>
          <w:rFonts w:ascii="宋体" w:eastAsia="宋体" w:hAnsi="宋体" w:hint="eastAsia"/>
          <w:szCs w:val="21"/>
        </w:rPr>
        <w:t>向量机</w:t>
      </w:r>
      <w:proofErr w:type="gramEnd"/>
      <w:r w:rsidRPr="00CD742A">
        <w:rPr>
          <w:rFonts w:ascii="宋体" w:eastAsia="宋体" w:hAnsi="宋体" w:hint="eastAsia"/>
          <w:szCs w:val="21"/>
        </w:rPr>
        <w:t>分类器，以及交叉验证测试模型性能的方法，文章的结构主要就是先提问，再分析，后对比，最后测试，</w:t>
      </w:r>
      <w:r w:rsidR="00CD742A" w:rsidRPr="00CD742A">
        <w:rPr>
          <w:rFonts w:ascii="宋体" w:eastAsia="宋体" w:hAnsi="宋体" w:hint="eastAsia"/>
          <w:szCs w:val="21"/>
        </w:rPr>
        <w:t>思路较为清晰，</w:t>
      </w:r>
      <w:r w:rsidRPr="00CD742A">
        <w:rPr>
          <w:rFonts w:ascii="宋体" w:eastAsia="宋体" w:hAnsi="宋体" w:hint="eastAsia"/>
          <w:szCs w:val="21"/>
        </w:rPr>
        <w:t>也</w:t>
      </w:r>
      <w:r w:rsidR="00CD742A" w:rsidRPr="00CD742A">
        <w:rPr>
          <w:rFonts w:ascii="宋体" w:eastAsia="宋体" w:hAnsi="宋体" w:hint="eastAsia"/>
          <w:szCs w:val="21"/>
        </w:rPr>
        <w:t>在一定程度上反映了我们解决问题所需要的一般思路。</w:t>
      </w:r>
    </w:p>
    <w:sectPr w:rsidR="00544ED2" w:rsidRPr="00CD742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1A908" w14:textId="77777777" w:rsidR="007C3F1B" w:rsidRDefault="007C3F1B" w:rsidP="00CD742A">
      <w:r>
        <w:separator/>
      </w:r>
    </w:p>
  </w:endnote>
  <w:endnote w:type="continuationSeparator" w:id="0">
    <w:p w14:paraId="18BF36CD" w14:textId="77777777" w:rsidR="007C3F1B" w:rsidRDefault="007C3F1B" w:rsidP="00CD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5759323"/>
      <w:docPartObj>
        <w:docPartGallery w:val="Page Numbers (Bottom of Page)"/>
        <w:docPartUnique/>
      </w:docPartObj>
    </w:sdtPr>
    <w:sdtContent>
      <w:p w14:paraId="6064C529" w14:textId="5394E27C" w:rsidR="00CD742A" w:rsidRDefault="00CD74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659187" w14:textId="77777777" w:rsidR="00CD742A" w:rsidRDefault="00CD7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66637" w14:textId="77777777" w:rsidR="007C3F1B" w:rsidRDefault="007C3F1B" w:rsidP="00CD742A">
      <w:r>
        <w:separator/>
      </w:r>
    </w:p>
  </w:footnote>
  <w:footnote w:type="continuationSeparator" w:id="0">
    <w:p w14:paraId="179D2392" w14:textId="77777777" w:rsidR="007C3F1B" w:rsidRDefault="007C3F1B" w:rsidP="00CD7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2678B" w14:textId="6E89096B" w:rsidR="00CD742A" w:rsidRDefault="00CD742A">
    <w:pPr>
      <w:pStyle w:val="a5"/>
    </w:pPr>
    <w:r>
      <w:rPr>
        <w:rFonts w:hint="eastAsia"/>
      </w:rPr>
      <w:t>机器学习阅读笔记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A9"/>
    <w:rsid w:val="001D17F6"/>
    <w:rsid w:val="00241C92"/>
    <w:rsid w:val="002918AF"/>
    <w:rsid w:val="00544ED2"/>
    <w:rsid w:val="00602D79"/>
    <w:rsid w:val="0072423B"/>
    <w:rsid w:val="00772083"/>
    <w:rsid w:val="007954F8"/>
    <w:rsid w:val="007C3F1B"/>
    <w:rsid w:val="0083011A"/>
    <w:rsid w:val="00857048"/>
    <w:rsid w:val="008952D0"/>
    <w:rsid w:val="009F018E"/>
    <w:rsid w:val="00A21979"/>
    <w:rsid w:val="00BC4AB8"/>
    <w:rsid w:val="00BD67D5"/>
    <w:rsid w:val="00BE57B5"/>
    <w:rsid w:val="00BF0BAF"/>
    <w:rsid w:val="00BF1FA0"/>
    <w:rsid w:val="00CD742A"/>
    <w:rsid w:val="00D81CA9"/>
    <w:rsid w:val="00DE273A"/>
    <w:rsid w:val="00F2529C"/>
    <w:rsid w:val="00F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B898"/>
  <w15:chartTrackingRefBased/>
  <w15:docId w15:val="{CED6F3F0-8537-43A2-A5ED-216CFA11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18E"/>
    <w:rPr>
      <w:color w:val="808080"/>
    </w:rPr>
  </w:style>
  <w:style w:type="paragraph" w:styleId="a4">
    <w:name w:val="Normal (Web)"/>
    <w:basedOn w:val="a"/>
    <w:uiPriority w:val="99"/>
    <w:unhideWhenUsed/>
    <w:rsid w:val="00CD7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7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74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7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74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14676</dc:creator>
  <cp:keywords/>
  <dc:description/>
  <cp:lastModifiedBy> </cp:lastModifiedBy>
  <cp:revision>5</cp:revision>
  <dcterms:created xsi:type="dcterms:W3CDTF">2020-05-20T01:44:00Z</dcterms:created>
  <dcterms:modified xsi:type="dcterms:W3CDTF">2020-05-20T14:39:00Z</dcterms:modified>
</cp:coreProperties>
</file>