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CC9" w:rsidRDefault="00D46CC9" w:rsidP="00D46CC9">
      <w:pPr>
        <w:pStyle w:val="transcript--underline-cue--3osdw"/>
        <w:spacing w:before="0" w:beforeAutospacing="0" w:after="0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Style w:val="transcript--highlight-cue--1begq"/>
          <w:rFonts w:ascii="Helvetica" w:hAnsi="Helvetica" w:cs="Helvetica"/>
          <w:color w:val="29303B"/>
          <w:sz w:val="23"/>
          <w:szCs w:val="23"/>
          <w:shd w:val="clear" w:color="auto" w:fill="E6F2F5"/>
        </w:rPr>
        <w:t>Now in the last lesson, I showed you that in addition to being able to get the value of any of the properties</w:t>
      </w:r>
      <w:r>
        <w:rPr>
          <w:rFonts w:ascii="Helvetica" w:hAnsi="Helvetica" w:cs="Helvetic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in our quiz brain, so this other class. We're currently also able to change any of the properties in our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other class. And in certain cases, that can make our app behave in a way that we don't expect.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so we get onto the second pillar of OOP which is encapsulation.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just as you might want to encapsulate your workers in different office cubes so that they work on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their own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thing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,you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might also want to encapsulate your classes and your objects.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recently I came across an interesting quiz on Inc. Magazine and it was about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Are you a micromanager? And it's a quiz that checks to see whether if you're basically trying to micromanage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everybody else's time and you're actually trying to do everybody else's job. When we're abstracting our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classes and we're trying to separate out different jobs into different roles and into different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classes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,what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we want is for each class to have a separate role and a separate job and to keep them simple.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 want them to be just concerned with their own jobs and do their own jobs well.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if we have a waiter class and we have a chef class, we don't want the waiter to be meddling with the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chef's job.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 don't want the waiters to just come and, 'You're not cooking it right.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You should be doing it like this.'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That's not the waiter's job.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will lead to a really sad chef who will be really annoyed that he's getting micromanaged by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 waiter.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But it also means that the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waiters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job gets more complex. And if the waiter was a class, then he would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have more code and it would be more intermingled with the code of the chef.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leads to actually more complexity and not less complexity, which defeats the purpose of abstracting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all classes into separate modules.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What do we do?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we could build a wall between the waiter and the chef.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And this is why the kitchen is usually separate from the restaurant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right?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that the chefs can do their own job and the waiters can do their own job.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the chef is only concerned with cooking food and the waiters are only concerned with getting orders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delivering the food to people.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you only have small windows between the chef and the waiter where there are things that they strictly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definitely need to interact with.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when the chef passes the food to the waiter for example.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how can we do this for our code?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we saw in the last lesson that we probably shouldn't be able to change the value of the correct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answers in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main.dart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right?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It's none of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main.dart's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business to change the question answers. It's very much to do with the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quiz brain. The quiz brain should control what is true and what is false.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ideally, the answers to the questions should never really change.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what can we do in this case to encapsulate this question bank?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Well, we can make this property private. And we do that in Dart by simply adding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a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underscore in front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of the name of the property.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now, if we went back to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main.dart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we tried to meddle with the value of question bank, it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doesn't work anymore.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In fact, we can't even tap in to that question bank anymore.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 can't say 'quiz brain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give me your question bank' because question bank is now private. So it means only the quiz brain has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access to the contents of this property and nobody else can.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how do we make our app still work?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let's delegate the task of serving up these questions and answers to the person who's responsible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for all things quiz related, the quiz brain.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let's create a new function. Let's create something called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getQuestionText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function. And remember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inside a class it's now called a method but it's basically the </w:t>
      </w:r>
      <w:r>
        <w:rPr>
          <w:rFonts w:ascii="Helvetica" w:hAnsi="Helvetica" w:cs="Helvetica"/>
          <w:color w:val="29303B"/>
          <w:sz w:val="23"/>
          <w:szCs w:val="23"/>
        </w:rPr>
        <w:lastRenderedPageBreak/>
        <w:t>same thing. And our get question text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needs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a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integer passed in, which is the current question number.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what's the question number that you actually want to get hold of?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then it's going to return or output the actual question text for that question number.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the way we would express that is we would happen to the question bank, which is private, but because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we're inside the same class, we're able to access it. And then we're going to tap into the question bank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at the index of question number.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which question do we want? If that was equal to zero, then we're going to get hold of this question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object and then we're going to tap into </w:t>
      </w:r>
      <w:proofErr w:type="spellStart"/>
      <w:proofErr w:type="gramStart"/>
      <w:r>
        <w:rPr>
          <w:rFonts w:ascii="Helvetica" w:hAnsi="Helvetica" w:cs="Helvetica"/>
          <w:color w:val="29303B"/>
          <w:sz w:val="23"/>
          <w:szCs w:val="23"/>
        </w:rPr>
        <w:t>it's</w:t>
      </w:r>
      <w:proofErr w:type="spellEnd"/>
      <w:proofErr w:type="gramEnd"/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Question text, so .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questionText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. And now we can go back into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main.dart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and instead of trying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get hold of this private property which is none of our business to meddle with, we can simply ask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our quiz brain to get me the question text, and get me the question text at this particular question number.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to start with that will be zero.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we're going to go into our quiz brain and call get question text on quiz brain, and we're going to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get the first question, and get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it's</w:t>
      </w:r>
      <w:proofErr w:type="gramEnd"/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questionText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 So now, you can see that we've actually not only just encapsulated our question bank and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it's now safe from meddling from other parties, but we've also actually abstracted our quiz app a little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bit more.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So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now as a challenge, I want you to be able to address the other two issues that we have.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Don't worry about this one.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we need to get a hold of the correct answer when the user presses true, and when the user presses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false. Pause the video and complete that challenge.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All right.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first things first, let's go into quiz brain and we're going to get our quiz brain to serve up the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correct answer.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I'm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create a method that returns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boolean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, and it's going to be called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getCorrectAnswer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or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whatever it may be that you called it, doesn't really matter. And we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pass in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again, the question number that we are trying to get the correct answer for.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now we are going to return our question bank at the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question number that they provided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.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questionAnswer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. And now we can go back and do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main.dart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we can fix our code.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instead of trying to get hold of the entire question bank into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main.dart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, we're instead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say correct answers equal to quiz brain get me the correct answer for the current question number. And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then we can compare to see if the correct answer is equal to true or down here if it's equal to False.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fix this in the same way down here.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Correct answer should now be equal to get correct answer from the quiz brain. So now our app works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we're able to get hold of the correct answer and the correct question, but we're no longer able to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just meddle with that question bank anymore.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We can't say quiz brain question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bank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,let's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just set one of your answers to true. Because our question bank is now encapsulated inside its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own class and only its own class.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The quiz brain can decide what it should do with this question bank.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you can't accidentally in your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main.dart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for example, completely mess up and change the answers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or change the questions or even delete the question bank.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we're a little bit safer because of encapsulation. If we run our app at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moment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,you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can see that it still works exactly the same way. But it will still crash once you get to the end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of the 13 questions.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We've only got 13 questions and if we try to pull out the 13th item from our question bank, that's equivalent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the 14th question because lists of course start counting from zero.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what can we do about this?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inside our quiz brain, we should be able to check to see if our question bank still has more questions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serve up.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if so, then we'll serve it up but otherwise we should protect the app by not trying to get hold of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 question that doesn't actually exist.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how can we do this?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 xml:space="preserve">Well instead of keeping track of which question we're on in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main.dart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which is not really its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job, let's remove this and let's put it into our quiz brain. So I'm going to put it inside my quiz brain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class as a property and in fact I'm going to make it a private property.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only the quiz brain has access to this. So I can't accidentally say in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main.dart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or in question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.dart, suddenly sets my question number to 12 or 13 which will crash my app. And instead of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calling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getQuestionText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providing the question number from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main.dart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I'm going to use our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questionNumber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inside our quiz brain. So we need to change it here to that private question number. And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in order to go to the next question, I'm going to create a method that's just called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nextQuestion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all it does is it checks to see if it's safe to actually go to the next question. And that means we have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to check to see if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questionNumber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is less than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questionBank.length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we know that .length gives us the size of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questionBank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this is going to be 13 because we have 13 items in our question bank.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when our question number is less than that, then theoretically, it means that it should be safe to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go to the next question.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then we could say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questionNumber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++. And this should increment ou</w:t>
      </w:r>
      <w:r>
        <w:rPr>
          <w:rFonts w:ascii="Helvetica" w:hAnsi="Helvetica" w:cs="Helvetica"/>
          <w:color w:val="29303B"/>
          <w:sz w:val="23"/>
          <w:szCs w:val="23"/>
        </w:rPr>
        <w:t xml:space="preserve">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questionNumber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every time we need to go to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 next question.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in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main.dart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instead of updating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questionNumber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we're going to instead call upon our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quiz brain to go to the next question instead. And we don't need to deal with our question numbers or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keeping track of it inside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main.dart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anymore.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Let's go ahead and change that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in both places.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it's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be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quizBrain.nextQuestion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 An</w:t>
      </w:r>
      <w:r>
        <w:rPr>
          <w:rFonts w:ascii="Helvetica" w:hAnsi="Helvetica" w:cs="Helvetica"/>
          <w:color w:val="29303B"/>
          <w:sz w:val="23"/>
          <w:szCs w:val="23"/>
        </w:rPr>
        <w:t xml:space="preserve">d we're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delete this print </w:t>
      </w:r>
      <w:r>
        <w:rPr>
          <w:rFonts w:ascii="Helvetica" w:hAnsi="Helvetica" w:cs="Helvetica"/>
          <w:color w:val="29303B"/>
          <w:sz w:val="23"/>
          <w:szCs w:val="23"/>
        </w:rPr>
        <w:t>statement and also remember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 get question answer no longer need an input and also get question text no longer needs an input.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let's run up from the start by clicking either the run there or clicking our hot restart. And we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should start off from the beginning of our quiz.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if we go through our quiz and we get to the end you can see that our app still crashes. It's still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saying that we're trying to get the 13th element of our list which only goes up to 12.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what's the reason here?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let's add a print statement right here, so that we get to see what question number is.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let's also print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questionBank.length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 And now let's run our app again from the start, so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 the first time when we click true and we go to the next question, the question number goes to one.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 go to the next question and we have a total of 13 questions. So let's keep hitting true until we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get close to crashing the app.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currently, our question number is 12. And it means that we're trying to pull out the 12th item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out of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questionBank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which still exists.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It's this last question right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here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,the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question about West Virginia.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The next time that I click the true button, it will trigger the next question method. And now it's going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check to see if the question number at this point, which is 12, is less than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questionBank.length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which is 13.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This is true.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it's going to go to the next question and then it's going to update the question text. And it's going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try and pull out the 13th item out of our list, which doesn't exist.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right now, this is the point when our app crashes.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how can we solve this problem?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Well, we can simply make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questionBank.length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check it for one less than the size of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questionBank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we never actually get to 13.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 get to 12 and the next time I click it, nothing else happens.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 are at the end of the quiz and our app no longer crashes.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Perfect. So now our app is being safety-checked inside our quiz brain, which is the logical place that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should deal with all things quiz related.</w:t>
      </w:r>
    </w:p>
    <w:p w:rsidR="00D46CC9" w:rsidRDefault="00D46CC9" w:rsidP="00D46C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bookmarkStart w:id="0" w:name="_GoBack"/>
      <w:r>
        <w:rPr>
          <w:rFonts w:ascii="Helvetica" w:hAnsi="Helvetica" w:cs="Helvetica"/>
          <w:color w:val="29303B"/>
          <w:sz w:val="23"/>
          <w:szCs w:val="23"/>
        </w:rPr>
        <w:lastRenderedPageBreak/>
        <w:t xml:space="preserve">And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main.dart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simply just is concerned with displaying things on screen or clicking a button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go to the next question, and it doesn't have to deal with the quiz functionality anymore.</w:t>
      </w:r>
    </w:p>
    <w:bookmarkEnd w:id="0"/>
    <w:p w:rsidR="00EC743E" w:rsidRPr="00D46CC9" w:rsidRDefault="00C66A21"/>
    <w:sectPr w:rsidR="00EC743E" w:rsidRPr="00D46CC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CC9"/>
    <w:rsid w:val="006C2B99"/>
    <w:rsid w:val="00960FB4"/>
    <w:rsid w:val="00C66A21"/>
    <w:rsid w:val="00D4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104A13"/>
  <w15:chartTrackingRefBased/>
  <w15:docId w15:val="{D68FCF1A-0D15-4637-B93E-D12B36A8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D46CC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D46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5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1730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11568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2020-03-02T01:02:00Z</dcterms:created>
  <dcterms:modified xsi:type="dcterms:W3CDTF">2020-03-02T01:02:00Z</dcterms:modified>
</cp:coreProperties>
</file>