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Hardmaru:</w:t>
      </w:r>
    </w:p>
    <w:tbl>
      <w:tblPr>
        <w:tblStyle w:val="Table1"/>
        <w:tblW w:w="9025.511811023624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54.0375819556425"/>
        <w:gridCol w:w="5271.474229067981"/>
        <w:tblGridChange w:id="0">
          <w:tblGrid>
            <w:gridCol w:w="3754.0375819556425"/>
            <w:gridCol w:w="5271.474229067981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hd w:fill="fffffe" w:val="clear"/>
              <w:spacing w:line="342.85714285714283" w:lineRule="auto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imesteps_per_actorbatch=4096, clip_param=0.2, entcoeff=0.0, optim_epochs=10,</w:t>
            </w:r>
          </w:p>
          <w:p w:rsidR="00000000" w:rsidDel="00000000" w:rsidP="00000000" w:rsidRDefault="00000000" w:rsidRPr="00000000" w14:paraId="00000003">
            <w:pPr>
              <w:shd w:fill="fffffe" w:val="clear"/>
              <w:spacing w:line="342.85714285714283" w:lineRule="auto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optim_stepsize=3e-4,</w:t>
            </w:r>
          </w:p>
          <w:p w:rsidR="00000000" w:rsidDel="00000000" w:rsidP="00000000" w:rsidRDefault="00000000" w:rsidRPr="00000000" w14:paraId="00000004">
            <w:pPr>
              <w:shd w:fill="fffffe" w:val="clear"/>
              <w:spacing w:line="342.85714285714283" w:lineRule="auto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optim_batchsize=64, </w:t>
            </w:r>
          </w:p>
          <w:p w:rsidR="00000000" w:rsidDel="00000000" w:rsidP="00000000" w:rsidRDefault="00000000" w:rsidRPr="00000000" w14:paraId="00000005">
            <w:pPr>
              <w:shd w:fill="fffffe" w:val="clear"/>
              <w:spacing w:line="342.85714285714283" w:lineRule="auto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gamma=0.99, </w:t>
            </w:r>
          </w:p>
          <w:p w:rsidR="00000000" w:rsidDel="00000000" w:rsidP="00000000" w:rsidRDefault="00000000" w:rsidRPr="00000000" w14:paraId="00000006">
            <w:pPr>
              <w:shd w:fill="fffffe" w:val="clear"/>
              <w:spacing w:line="342.85714285714283" w:lineRule="auto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lam=0.95, </w:t>
            </w:r>
          </w:p>
          <w:p w:rsidR="00000000" w:rsidDel="00000000" w:rsidP="00000000" w:rsidRDefault="00000000" w:rsidRPr="00000000" w14:paraId="00000007">
            <w:pPr>
              <w:shd w:fill="fffffe" w:val="clear"/>
              <w:spacing w:line="342.85714285714283" w:lineRule="auto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schedule='linear', </w:t>
            </w:r>
          </w:p>
          <w:p w:rsidR="00000000" w:rsidDel="00000000" w:rsidP="00000000" w:rsidRDefault="00000000" w:rsidRPr="00000000" w14:paraId="00000008">
            <w:pPr>
              <w:shd w:fill="fffffe" w:val="clear"/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verbose=2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hd w:fill="fffffe" w:val="clear"/>
              <w:spacing w:line="342.85714285714283" w:lineRule="auto"/>
              <w:rPr>
                <w:rFonts w:ascii="Courier New" w:cs="Courier New" w:eastAsia="Courier New" w:hAnsi="Courier New"/>
                <w:color w:val="24292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hd w:fill="fffffe" w:val="clear"/>
              <w:spacing w:line="325.71428571428567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hd w:fill="fffffe" w:val="clear"/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hd w:fill="fffffe" w:val="clear"/>
              <w:spacing w:line="342.85714285714283" w:lineRule="auto"/>
              <w:rPr>
                <w:color w:val="24292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learning_rate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trial.suggest_categorical(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"learning_rate"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0.0003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0.0007, 0.00096])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lr_schedule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trial.suggest_categorical('lr_schedule', ['linear', 'constant'])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batch_size = trial.suggest_categorical("batch_size", [32, 64, 128])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n_steps = trial.suggest_categorical("n_steps", [512, 2048, 4096])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gamma = trial.suggest_categorical("gamma", [0.95, 0.99, 0.999])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ortho_init = True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learning_rate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trial.suggest_categorical(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"learning_rate"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0.0003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0.0007, 0.00096])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lr_schedule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trial.suggest_categorical('lr_schedule', ['linear', 'constant'])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ent_coef = trial.suggest_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categorical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("ent_coef", [0.0001, 0.0])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clip_range = trial.suggest_categorical("clip_range", [0.1, 0.2])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n_epochs = trial.suggest_categorical("n_epochs", [5, 10, 20])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gae_lambda = trial.suggest_categorical("gae_lambda", [0.92, 0.95, 0.98])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ortho_init = True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99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learning_rate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trial.suggest_categorical(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"learning_rate"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0.0003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0.0007, 0.00096])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99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lr_schedule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trial.suggest_categorical('lr_schedule', ['linear', 'constant'])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99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900ff"/>
          <w:sz w:val="21"/>
          <w:szCs w:val="21"/>
          <w:rtl w:val="0"/>
        </w:rPr>
        <w:t xml:space="preserve">vf_coef = trial.suggest_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categorical</w:t>
      </w:r>
      <w:r w:rsidDel="00000000" w:rsidR="00000000" w:rsidRPr="00000000">
        <w:rPr>
          <w:rFonts w:ascii="Courier New" w:cs="Courier New" w:eastAsia="Courier New" w:hAnsi="Courier New"/>
          <w:color w:val="9900ff"/>
          <w:sz w:val="21"/>
          <w:szCs w:val="21"/>
          <w:rtl w:val="0"/>
        </w:rPr>
        <w:t xml:space="preserve">("vf_coef", [0, 0.5, 1])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99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900ff"/>
          <w:sz w:val="21"/>
          <w:szCs w:val="21"/>
          <w:rtl w:val="0"/>
        </w:rPr>
        <w:t xml:space="preserve">activation_fn = trial.suggest_categorical("activation_fn", ["tanh", "relu"])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99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900ff"/>
          <w:sz w:val="21"/>
          <w:szCs w:val="21"/>
          <w:rtl w:val="0"/>
        </w:rPr>
        <w:t xml:space="preserve">ortho_init = True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99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900ff"/>
          <w:sz w:val="21"/>
          <w:szCs w:val="21"/>
          <w:rtl w:val="0"/>
        </w:rPr>
        <w:t xml:space="preserve">net_arch = trial.suggest_categorical("net_arch", ["small", "medium"])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lr_schedule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"constant"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Uncomment to enable learning rate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# max_grad_norm = trial.suggest_categorical("max_grad_norm", [0.5])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Uncomment for gSDE (continuous actions)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log_std_init = trial.suggest_uniform("log_std_init", -4, 1)</w:t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Uncomment for gSDE (continuous action)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sde_sample_freq = trial.suggest_categorical("sde_sample_freq", [-1, 8, 16, 32, 64, 128, 256])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Orthogonal initialization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ortho_init = trial.suggest_categorical('ortho_init', [False, True])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activation_fn = trial.suggest_categorical('activation_fn', ['tanh', 'relu', 'elu', 'leaky_relu'])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