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120"/>
        <w:jc w:val="center"/>
      </w:pPr>
      <w:r>
        <w:rPr>
          <w:rFonts w:ascii="Arial" w:cs="Arial" w:eastAsia="Arial" w:hAnsi="Arial"/>
          <w:b/>
          <w:bCs/>
          <w:color w:val="1F3864"/>
          <w:sz w:val="36"/>
          <w:szCs w:val="36"/>
        </w:rPr>
        <w:t xml:space="preserve">JumpTo — Living Project Document (LPD)</w:t>
      </w:r>
    </w:p>
    <w:p>
      <w:pPr>
        <w:spacing w:before="0" w:after="80"/>
        <w:jc w:val="center"/>
      </w:pPr>
      <w:r>
        <w:rPr>
          <w:rFonts w:ascii="Arial" w:cs="Arial" w:eastAsia="Arial" w:hAnsi="Arial"/>
          <w:i/>
          <w:iCs/>
          <w:sz w:val="22"/>
          <w:szCs w:val="22"/>
        </w:rPr>
        <w:t xml:space="preserve">Authoritative consolidated document</w:t>
      </w:r>
    </w:p>
    <w:p>
      <w:pPr>
        <w:spacing w:before="0" w:after="300"/>
        <w:jc w:val="center"/>
      </w:pPr>
      <w:r>
        <w:rPr>
          <w:rFonts w:ascii="Arial" w:cs="Arial" w:eastAsia="Arial" w:hAnsi="Arial"/>
          <w:sz w:val="22"/>
          <w:szCs w:val="22"/>
        </w:rPr>
        <w:t xml:space="preserve">Last updated: 2026-03-04</w:t>
      </w:r>
    </w:p>
    <w:p>
      <w:pPr>
        <w:pStyle w:val="Heading1"/>
        <w:spacing w:before="300" w:after="120"/>
      </w:pPr>
      <w:r>
        <w:rPr>
          <w:rFonts w:ascii="Arial" w:cs="Arial" w:eastAsia="Arial" w:hAnsi="Arial"/>
          <w:b/>
          <w:bCs/>
          <w:sz w:val="28"/>
          <w:szCs w:val="28"/>
        </w:rPr>
        <w:t xml:space="preserve">1. Project Identity &amp; Design Ethos</w:t>
      </w:r>
    </w:p>
    <w:p>
      <w:pPr>
        <w:spacing w:before="0" w:after="100"/>
      </w:pPr>
      <w:r>
        <w:rPr>
          <w:rFonts w:ascii="Arial" w:cs="Arial" w:eastAsia="Arial" w:hAnsi="Arial"/>
          <w:sz w:val="22"/>
          <w:szCs w:val="22"/>
        </w:rPr>
        <w:t xml:space="preserve">JumpTo is an Excel navigation add-in focused on speed, clarity, and minimal interruption. Its core value is allowing users to jump between worksheets with as little friction as possible. The design ethos is inspired by classic VBA-era immediacy, implemented with modern tooling.</w:t>
      </w:r>
    </w:p>
    <w:p>
      <w:pPr>
        <w:pStyle w:val="Heading1"/>
        <w:spacing w:before="300" w:after="120"/>
      </w:pPr>
      <w:r>
        <w:rPr>
          <w:rFonts w:ascii="Arial" w:cs="Arial" w:eastAsia="Arial" w:hAnsi="Arial"/>
          <w:b/>
          <w:bCs/>
          <w:sz w:val="28"/>
          <w:szCs w:val="28"/>
        </w:rPr>
        <w:t xml:space="preserve">2. Product Scope &amp; Long-Term Vision</w:t>
      </w:r>
    </w:p>
    <w:p>
      <w:pPr>
        <w:spacing w:before="0" w:after="100"/>
      </w:pPr>
      <w:r>
        <w:rPr>
          <w:rFonts w:ascii="Arial" w:cs="Arial" w:eastAsia="Arial" w:hAnsi="Arial"/>
          <w:sz w:val="22"/>
          <w:szCs w:val="22"/>
        </w:rPr>
        <w:t xml:space="preserve">JumpTo is intentionally designed with three related but distinct product forms:</w:t>
      </w:r>
    </w:p>
    <w:p>
      <w:pPr>
        <w:spacing w:before="0" w:after="60"/>
      </w:pPr>
      <w:r>
        <w:t xml:space="preserve"/>
      </w:r>
    </w:p>
    <w:p>
      <w:pPr>
        <w:spacing w:before="180" w:after="60"/>
      </w:pPr>
      <w:r>
        <w:rPr>
          <w:rFonts w:ascii="Arial" w:cs="Arial" w:eastAsia="Arial" w:hAnsi="Arial"/>
          <w:b/>
          <w:bCs/>
          <w:sz w:val="22"/>
          <w:szCs w:val="22"/>
        </w:rPr>
        <w:t xml:space="preserve">Version 1 — Dialog-Based Add-in (Office.js) — Feature-Complete</w:t>
      </w:r>
    </w:p>
    <w:p>
      <w:pPr>
        <w:pStyle w:val="ListParagraph"/>
        <w:numPr>
          <w:ilvl w:val="0"/>
          <w:numId w:val="2"/>
        </w:numPr>
        <w:spacing w:before="0" w:after="80"/>
      </w:pPr>
      <w:r>
        <w:rPr>
          <w:rFonts w:ascii="Arial" w:cs="Arial" w:eastAsia="Arial" w:hAnsi="Arial"/>
          <w:sz w:val="22"/>
          <w:szCs w:val="22"/>
        </w:rPr>
        <w:t xml:space="preserve">Modal dialog interaction</w:t>
      </w:r>
    </w:p>
    <w:p>
      <w:pPr>
        <w:pStyle w:val="ListParagraph"/>
        <w:numPr>
          <w:ilvl w:val="0"/>
          <w:numId w:val="2"/>
        </w:numPr>
        <w:spacing w:before="0" w:after="80"/>
      </w:pPr>
      <w:r>
        <w:rPr>
          <w:rFonts w:ascii="Arial" w:cs="Arial" w:eastAsia="Arial" w:hAnsi="Arial"/>
          <w:sz w:val="22"/>
          <w:szCs w:val="22"/>
        </w:rPr>
        <w:t xml:space="preserve">Get-in / jump / get-out workflow</w:t>
      </w:r>
    </w:p>
    <w:p>
      <w:pPr>
        <w:pStyle w:val="ListParagraph"/>
        <w:numPr>
          <w:ilvl w:val="0"/>
          <w:numId w:val="2"/>
        </w:numPr>
        <w:spacing w:before="0" w:after="80"/>
      </w:pPr>
      <w:r>
        <w:rPr>
          <w:rFonts w:ascii="Arial" w:cs="Arial" w:eastAsia="Arial" w:hAnsi="Arial"/>
          <w:sz w:val="22"/>
          <w:szCs w:val="22"/>
        </w:rPr>
        <w:t xml:space="preserve">Minimal screen real estate</w:t>
      </w:r>
    </w:p>
    <w:p>
      <w:pPr>
        <w:pStyle w:val="ListParagraph"/>
        <w:numPr>
          <w:ilvl w:val="0"/>
          <w:numId w:val="2"/>
        </w:numPr>
        <w:spacing w:before="0" w:after="80"/>
      </w:pPr>
      <w:r>
        <w:rPr>
          <w:rFonts w:ascii="Arial" w:cs="Arial" w:eastAsia="Arial" w:hAnsi="Arial"/>
          <w:sz w:val="22"/>
          <w:szCs w:val="22"/>
        </w:rPr>
        <w:t xml:space="preserve">Core feature set is complete. Remaining pre-launch items: Netlify migration (hosting), in-app upgrade prompt (see Section 14).</w:t>
      </w:r>
    </w:p>
    <w:p>
      <w:pPr>
        <w:pStyle w:val="ListParagraph"/>
        <w:numPr>
          <w:ilvl w:val="0"/>
          <w:numId w:val="2"/>
        </w:numPr>
        <w:spacing w:before="0" w:after="80"/>
      </w:pPr>
      <w:r>
        <w:rPr>
          <w:rFonts w:ascii="Arial" w:cs="Arial" w:eastAsia="Arial" w:hAnsi="Arial"/>
          <w:sz w:val="22"/>
          <w:szCs w:val="22"/>
        </w:rPr>
        <w:t xml:space="preserve">Standard tier only. Office.js operates exclusively as a Standard-tier product. Premium features (cross-workbook favorites, Frequent on Top) require platform capabilities not available in the Office.js environment and are XLL-only.</w:t>
      </w:r>
    </w:p>
    <w:p>
      <w:pPr>
        <w:spacing w:before="0" w:after="60"/>
      </w:pPr>
      <w:r>
        <w:t xml:space="preserve"/>
      </w:r>
    </w:p>
    <w:p>
      <w:pPr>
        <w:spacing w:before="180" w:after="60"/>
      </w:pPr>
      <w:r>
        <w:rPr>
          <w:rFonts w:ascii="Arial" w:cs="Arial" w:eastAsia="Arial" w:hAnsi="Arial"/>
          <w:b/>
          <w:bCs/>
          <w:sz w:val="22"/>
          <w:szCs w:val="22"/>
        </w:rPr>
        <w:t xml:space="preserve">Version 2 — Native Excel Add-in (Excel-DNA / XLL) — In Development</w:t>
      </w:r>
    </w:p>
    <w:p>
      <w:pPr>
        <w:pStyle w:val="ListParagraph"/>
        <w:numPr>
          <w:ilvl w:val="0"/>
          <w:numId w:val="2"/>
        </w:numPr>
        <w:spacing w:before="0" w:after="80"/>
      </w:pPr>
      <w:r>
        <w:rPr>
          <w:rFonts w:ascii="Arial" w:cs="Arial" w:eastAsia="Arial" w:hAnsi="Arial"/>
          <w:sz w:val="22"/>
          <w:szCs w:val="22"/>
        </w:rPr>
        <w:t xml:space="preserve">C# / Excel-DNA / WPF — see Section 18 for platform decision rationale</w:t>
      </w:r>
    </w:p>
    <w:p>
      <w:pPr>
        <w:pStyle w:val="ListParagraph"/>
        <w:numPr>
          <w:ilvl w:val="0"/>
          <w:numId w:val="2"/>
        </w:numPr>
        <w:spacing w:before="0" w:after="80"/>
      </w:pPr>
      <w:r>
        <w:rPr>
          <w:rFonts w:ascii="Arial" w:cs="Arial" w:eastAsia="Arial" w:hAnsi="Arial"/>
          <w:sz w:val="22"/>
          <w:szCs w:val="22"/>
        </w:rPr>
        <w:t xml:space="preserve">Maximum responsiveness — primary product</w:t>
      </w:r>
    </w:p>
    <w:p>
      <w:pPr>
        <w:pStyle w:val="ListParagraph"/>
        <w:numPr>
          <w:ilvl w:val="0"/>
          <w:numId w:val="2"/>
        </w:numPr>
        <w:spacing w:before="0" w:after="80"/>
      </w:pPr>
      <w:r>
        <w:rPr>
          <w:rFonts w:ascii="Arial" w:cs="Arial" w:eastAsia="Arial" w:hAnsi="Arial"/>
          <w:sz w:val="22"/>
          <w:szCs w:val="22"/>
        </w:rPr>
        <w:t xml:space="preserve">Separate download, not AppSource</w:t>
      </w:r>
    </w:p>
    <w:p>
      <w:pPr>
        <w:pStyle w:val="ListParagraph"/>
        <w:numPr>
          <w:ilvl w:val="0"/>
          <w:numId w:val="2"/>
        </w:numPr>
        <w:spacing w:before="0" w:after="80"/>
      </w:pPr>
      <w:r>
        <w:rPr>
          <w:rFonts w:ascii="Arial" w:cs="Arial" w:eastAsia="Arial" w:hAnsi="Arial"/>
          <w:sz w:val="22"/>
          <w:szCs w:val="22"/>
        </w:rPr>
        <w:t xml:space="preserve">Free upgrade for active AppSource subscribers</w:t>
      </w:r>
    </w:p>
    <w:p>
      <w:pPr>
        <w:pStyle w:val="ListParagraph"/>
        <w:numPr>
          <w:ilvl w:val="0"/>
          <w:numId w:val="2"/>
        </w:numPr>
        <w:spacing w:before="0" w:after="80"/>
      </w:pPr>
      <w:r>
        <w:rPr>
          <w:rFonts w:ascii="Arial" w:cs="Arial" w:eastAsia="Arial" w:hAnsi="Arial"/>
          <w:sz w:val="22"/>
          <w:szCs w:val="22"/>
        </w:rPr>
        <w:t xml:space="preserve">Premium tier: XLL version only. Premium features include cross-workbook favorites and Frequent on Top. The Office.js platform cannot support these features due to the absence of synchronous COM access to other open workbooks and the inability to persist dialog state between uses.</w:t>
      </w:r>
    </w:p>
    <w:p>
      <w:pPr>
        <w:pStyle w:val="Heading1"/>
        <w:spacing w:before="300" w:after="120"/>
      </w:pPr>
      <w:r>
        <w:rPr>
          <w:rFonts w:ascii="Arial" w:cs="Arial" w:eastAsia="Arial" w:hAnsi="Arial"/>
          <w:b/>
          <w:bCs/>
          <w:sz w:val="28"/>
          <w:szCs w:val="28"/>
        </w:rPr>
        <w:t xml:space="preserve">3. Workflow Model &amp; Authority</w:t>
      </w:r>
    </w:p>
    <w:p>
      <w:pPr>
        <w:pStyle w:val="ListParagraph"/>
        <w:numPr>
          <w:ilvl w:val="0"/>
          <w:numId w:val="2"/>
        </w:numPr>
        <w:spacing w:before="0" w:after="80"/>
      </w:pPr>
      <w:r>
        <w:rPr>
          <w:rFonts w:ascii="Arial" w:cs="Arial" w:eastAsia="Arial" w:hAnsi="Arial"/>
          <w:sz w:val="22"/>
          <w:szCs w:val="22"/>
        </w:rPr>
        <w:t xml:space="preserve">Chat: Ephemeral reasoning only. Not authoritative.</w:t>
      </w:r>
    </w:p>
    <w:p>
      <w:pPr>
        <w:pStyle w:val="ListParagraph"/>
        <w:numPr>
          <w:ilvl w:val="0"/>
          <w:numId w:val="2"/>
        </w:numPr>
        <w:spacing w:before="0" w:after="80"/>
      </w:pPr>
      <w:r>
        <w:rPr>
          <w:rFonts w:ascii="Arial" w:cs="Arial" w:eastAsia="Arial" w:hAnsi="Arial"/>
          <w:sz w:val="22"/>
          <w:szCs w:val="22"/>
        </w:rPr>
        <w:t xml:space="preserve">WMD (Working Memory Document): Current operational truth. Short, tactical, aggressively pruned.</w:t>
      </w:r>
    </w:p>
    <w:p>
      <w:pPr>
        <w:pStyle w:val="ListParagraph"/>
        <w:numPr>
          <w:ilvl w:val="0"/>
          <w:numId w:val="2"/>
        </w:numPr>
        <w:spacing w:before="0" w:after="80"/>
      </w:pPr>
      <w:r>
        <w:rPr>
          <w:rFonts w:ascii="Arial" w:cs="Arial" w:eastAsia="Arial" w:hAnsi="Arial"/>
          <w:sz w:val="22"/>
          <w:szCs w:val="22"/>
        </w:rPr>
        <w:t xml:space="preserve">LPD (this document): Durable, authoritative record of decisions, rationale, and constraints.</w:t>
      </w:r>
    </w:p>
    <w:p>
      <w:pPr>
        <w:spacing w:before="0" w:after="60"/>
      </w:pPr>
      <w:r>
        <w:t xml:space="preserve"/>
      </w:r>
    </w:p>
    <w:p>
      <w:pPr>
        <w:spacing w:before="0" w:after="100"/>
      </w:pPr>
      <w:r>
        <w:rPr>
          <w:rFonts w:ascii="Arial" w:cs="Arial" w:eastAsia="Arial" w:hAnsi="Arial"/>
          <w:b/>
          <w:bCs/>
          <w:sz w:val="22"/>
          <w:szCs w:val="22"/>
        </w:rPr>
        <w:t xml:space="preserve">Decisions are final only when reflected in the LPD.</w:t>
      </w:r>
    </w:p>
    <w:p>
      <w:pPr>
        <w:pStyle w:val="Heading1"/>
        <w:spacing w:before="300" w:after="120"/>
      </w:pPr>
      <w:r>
        <w:rPr>
          <w:rFonts w:ascii="Arial" w:cs="Arial" w:eastAsia="Arial" w:hAnsi="Arial"/>
          <w:b/>
          <w:bCs/>
          <w:sz w:val="28"/>
          <w:szCs w:val="28"/>
        </w:rPr>
        <w:t xml:space="preserve">4. Ownership</w:t>
      </w:r>
    </w:p>
    <w:p>
      <w:pPr>
        <w:spacing w:before="0" w:after="100"/>
      </w:pPr>
      <w:r>
        <w:rPr>
          <w:rFonts w:ascii="Arial" w:cs="Arial" w:eastAsia="Arial" w:hAnsi="Arial"/>
          <w:sz w:val="22"/>
          <w:szCs w:val="22"/>
        </w:rPr>
        <w:t xml:space="preserve">Assistant maintains the WMD and drafts LPD updates. User reviews, corrects, and retains final authority.</w:t>
      </w:r>
    </w:p>
    <w:p>
      <w:pPr>
        <w:pStyle w:val="Heading1"/>
        <w:spacing w:before="300" w:after="120"/>
      </w:pPr>
      <w:r>
        <w:rPr>
          <w:rFonts w:ascii="Arial" w:cs="Arial" w:eastAsia="Arial" w:hAnsi="Arial"/>
          <w:b/>
          <w:bCs/>
          <w:sz w:val="28"/>
          <w:szCs w:val="28"/>
        </w:rPr>
        <w:t xml:space="preserve">5. Workflow Rules (Locked)</w:t>
      </w:r>
    </w:p>
    <w:p>
      <w:pPr>
        <w:pStyle w:val="Heading2"/>
        <w:spacing w:before="240" w:after="80"/>
      </w:pPr>
      <w:r>
        <w:rPr>
          <w:rFonts w:ascii="Arial" w:cs="Arial" w:eastAsia="Arial" w:hAnsi="Arial"/>
          <w:b/>
          <w:bCs/>
          <w:sz w:val="24"/>
          <w:szCs w:val="24"/>
        </w:rPr>
        <w:t xml:space="preserve">5.1 Active WMD/LPD Curation (No Drift Rule)</w:t>
      </w:r>
    </w:p>
    <w:p>
      <w:pPr>
        <w:spacing w:before="0" w:after="100"/>
      </w:pPr>
      <w:r>
        <w:rPr>
          <w:rFonts w:ascii="Arial" w:cs="Arial" w:eastAsia="Arial" w:hAnsi="Arial"/>
          <w:sz w:val="22"/>
          <w:szCs w:val="22"/>
        </w:rPr>
        <w:t xml:space="preserve">After each communication received from the user, the assistant must evaluate whether updates are required to the LPD. Clearly-no → no change; Clearly-yes → update immediately internally, to be included in the next package; Uncertain → raise explicitly within the same session (may be deferred to a natural pause).</w:t>
      </w:r>
    </w:p>
    <w:p>
      <w:pPr>
        <w:spacing w:before="0" w:after="100"/>
      </w:pPr>
      <w:r>
        <w:rPr>
          <w:rFonts w:ascii="Arial" w:cs="Arial" w:eastAsia="Arial" w:hAnsi="Arial"/>
          <w:sz w:val="22"/>
          <w:szCs w:val="22"/>
        </w:rPr>
        <w:t xml:space="preserve">Each communication should include (at the end) either a full LPD discussion when warranted, or an LPD status one-line remark. Examples: LPD: No update needed | LPD: update? Discussion deferred | LPD: updated, download pending | LPD: still pending.</w:t>
      </w:r>
    </w:p>
    <w:p>
      <w:pPr>
        <w:spacing w:before="0" w:after="100"/>
      </w:pPr>
      <w:r>
        <w:rPr>
          <w:rFonts w:ascii="Arial" w:cs="Arial" w:eastAsia="Arial" w:hAnsi="Arial"/>
          <w:sz w:val="22"/>
          <w:szCs w:val="22"/>
        </w:rPr>
        <w:t xml:space="preserve">On chat transfer, each WMD item must be evaluated for current relevancy. It must then either be retained, promoted to LPD, or removed.</w:t>
      </w:r>
    </w:p>
    <w:p>
      <w:pPr>
        <w:pStyle w:val="Heading2"/>
        <w:spacing w:before="240" w:after="80"/>
      </w:pPr>
      <w:r>
        <w:rPr>
          <w:rFonts w:ascii="Arial" w:cs="Arial" w:eastAsia="Arial" w:hAnsi="Arial"/>
          <w:b/>
          <w:bCs/>
          <w:sz w:val="24"/>
          <w:szCs w:val="24"/>
        </w:rPr>
        <w:t xml:space="preserve">5.2 Mandatory Project-State Expectation in WMD</w:t>
      </w:r>
    </w:p>
    <w:p>
      <w:pPr>
        <w:spacing w:before="0" w:after="100"/>
      </w:pPr>
      <w:r>
        <w:rPr>
          <w:rFonts w:ascii="Arial" w:cs="Arial" w:eastAsia="Arial" w:hAnsi="Arial"/>
          <w:sz w:val="22"/>
          <w:szCs w:val="22"/>
        </w:rPr>
        <w:t xml:space="preserve">Every WMD must instruct the next instance to expect upload of the current project state (relevant source files for the next task) and the current LPD. If missing, the assistant must prompt before substantive analysis, design, or code changes.</w:t>
      </w:r>
    </w:p>
    <w:p>
      <w:pPr>
        <w:pStyle w:val="Heading2"/>
        <w:spacing w:before="240" w:after="80"/>
      </w:pPr>
      <w:r>
        <w:rPr>
          <w:rFonts w:ascii="Arial" w:cs="Arial" w:eastAsia="Arial" w:hAnsi="Arial"/>
          <w:b/>
          <w:bCs/>
          <w:sz w:val="24"/>
          <w:szCs w:val="24"/>
        </w:rPr>
        <w:t xml:space="preserve">5.3 Workflow Instructions in WMD</w:t>
      </w:r>
    </w:p>
    <w:p>
      <w:pPr>
        <w:spacing w:before="0" w:after="100"/>
      </w:pPr>
      <w:r>
        <w:rPr>
          <w:rFonts w:ascii="Arial" w:cs="Arial" w:eastAsia="Arial" w:hAnsi="Arial"/>
          <w:sz w:val="22"/>
          <w:szCs w:val="22"/>
        </w:rPr>
        <w:t xml:space="preserve">Every WMD must include a copy of the section(s) of the LPD which deal with workflow. This includes the section on Patch Delivery Rules. (At the time of this writing these are sections 5 and 6. Should this change, the assistant is authorized and mandated to update these references.)</w:t>
      </w:r>
    </w:p>
    <w:p>
      <w:pPr>
        <w:pStyle w:val="Heading1"/>
        <w:spacing w:before="300" w:after="120"/>
      </w:pPr>
      <w:r>
        <w:rPr>
          <w:rFonts w:ascii="Arial" w:cs="Arial" w:eastAsia="Arial" w:hAnsi="Arial"/>
          <w:b/>
          <w:bCs/>
          <w:sz w:val="28"/>
          <w:szCs w:val="28"/>
        </w:rPr>
        <w:t xml:space="preserve">6. Patch Delivery Rules (Locked)</w:t>
      </w:r>
    </w:p>
    <w:p>
      <w:pPr>
        <w:pStyle w:val="ListParagraph"/>
        <w:numPr>
          <w:ilvl w:val="0"/>
          <w:numId w:val="2"/>
        </w:numPr>
        <w:spacing w:before="0" w:after="80"/>
      </w:pPr>
      <w:r>
        <w:rPr>
          <w:rFonts w:ascii="Arial" w:cs="Arial" w:eastAsia="Arial" w:hAnsi="Arial"/>
          <w:sz w:val="22"/>
          <w:szCs w:val="22"/>
        </w:rPr>
        <w:t xml:space="preserve">Patches must be whole-file replacements or clean diffs.</w:t>
      </w:r>
    </w:p>
    <w:p>
      <w:pPr>
        <w:pStyle w:val="ListParagraph"/>
        <w:numPr>
          <w:ilvl w:val="0"/>
          <w:numId w:val="2"/>
        </w:numPr>
        <w:spacing w:before="0" w:after="80"/>
      </w:pPr>
      <w:r>
        <w:rPr>
          <w:rFonts w:ascii="Arial" w:cs="Arial" w:eastAsia="Arial" w:hAnsi="Arial"/>
          <w:sz w:val="22"/>
          <w:szCs w:val="22"/>
        </w:rPr>
        <w:t xml:space="preserve">At reasonable check points, remind to commit and provide a commit message including what's been accomplished since last commit.</w:t>
      </w:r>
    </w:p>
    <w:p>
      <w:pPr>
        <w:pStyle w:val="ListParagraph"/>
        <w:numPr>
          <w:ilvl w:val="0"/>
          <w:numId w:val="2"/>
        </w:numPr>
        <w:spacing w:before="0" w:after="80"/>
      </w:pPr>
      <w:r>
        <w:rPr>
          <w:rFonts w:ascii="Arial" w:cs="Arial" w:eastAsia="Arial" w:hAnsi="Arial"/>
          <w:sz w:val="22"/>
          <w:szCs w:val="22"/>
        </w:rPr>
        <w:t xml:space="preserve">Include only changed files.</w:t>
      </w:r>
    </w:p>
    <w:p>
      <w:pPr>
        <w:pStyle w:val="ListParagraph"/>
        <w:numPr>
          <w:ilvl w:val="0"/>
          <w:numId w:val="2"/>
        </w:numPr>
        <w:spacing w:before="0" w:after="80"/>
      </w:pPr>
      <w:r>
        <w:rPr>
          <w:rFonts w:ascii="Arial" w:cs="Arial" w:eastAsia="Arial" w:hAnsi="Arial"/>
          <w:sz w:val="22"/>
          <w:szCs w:val="22"/>
        </w:rPr>
        <w:t xml:space="preserve">Manual editing rejected except trivial mechanical fixes.</w:t>
      </w:r>
    </w:p>
    <w:p>
      <w:pPr>
        <w:pStyle w:val="ListParagraph"/>
        <w:numPr>
          <w:ilvl w:val="0"/>
          <w:numId w:val="2"/>
        </w:numPr>
        <w:spacing w:before="0" w:after="80"/>
      </w:pPr>
      <w:r>
        <w:rPr>
          <w:rFonts w:ascii="Arial" w:cs="Arial" w:eastAsia="Arial" w:hAnsi="Arial"/>
          <w:sz w:val="22"/>
          <w:szCs w:val="22"/>
        </w:rPr>
        <w:t xml:space="preserve">Include updated LPD when decisions are affected.</w:t>
      </w:r>
    </w:p>
    <w:p>
      <w:pPr>
        <w:pStyle w:val="ListParagraph"/>
        <w:numPr>
          <w:ilvl w:val="0"/>
          <w:numId w:val="2"/>
        </w:numPr>
        <w:spacing w:before="0" w:after="80"/>
      </w:pPr>
      <w:r>
        <w:rPr>
          <w:rFonts w:ascii="Arial" w:cs="Arial" w:eastAsia="Arial" w:hAnsi="Arial"/>
          <w:sz w:val="22"/>
          <w:szCs w:val="22"/>
        </w:rPr>
        <w:t xml:space="preserve">Mandatory syntax preflight: </w:t>
      </w:r>
      <w:r>
        <w:rPr>
          <w:rFonts w:ascii="Courier New" w:cs="Courier New" w:eastAsia="Courier New" w:hAnsi="Courier New"/>
          <w:sz w:val="20"/>
          <w:szCs w:val="20"/>
        </w:rPr>
        <w:t xml:space="preserve">{}</w:t>
      </w:r>
      <w:r>
        <w:rPr>
          <w:rFonts w:ascii="Arial" w:cs="Arial" w:eastAsia="Arial" w:hAnsi="Arial"/>
          <w:sz w:val="22"/>
          <w:szCs w:val="22"/>
        </w:rPr>
        <w:t xml:space="preserve">, </w:t>
      </w:r>
      <w:r>
        <w:rPr>
          <w:rFonts w:ascii="Courier New" w:cs="Courier New" w:eastAsia="Courier New" w:hAnsi="Courier New"/>
          <w:sz w:val="20"/>
          <w:szCs w:val="20"/>
        </w:rPr>
        <w:t xml:space="preserve">()</w:t>
      </w:r>
      <w:r>
        <w:rPr>
          <w:rFonts w:ascii="Arial" w:cs="Arial" w:eastAsia="Arial" w:hAnsi="Arial"/>
          <w:sz w:val="22"/>
          <w:szCs w:val="22"/>
        </w:rPr>
        <w:t xml:space="preserve">, </w:t>
      </w:r>
      <w:r>
        <w:rPr>
          <w:rFonts w:ascii="Courier New" w:cs="Courier New" w:eastAsia="Courier New" w:hAnsi="Courier New"/>
          <w:sz w:val="20"/>
          <w:szCs w:val="20"/>
        </w:rPr>
        <w:t xml:space="preserve">[]</w:t>
      </w:r>
      <w:r>
        <w:rPr>
          <w:rFonts w:ascii="Arial" w:cs="Arial" w:eastAsia="Arial" w:hAnsi="Arial"/>
          <w:sz w:val="22"/>
          <w:szCs w:val="22"/>
        </w:rPr>
        <w:t xml:space="preserve">, JSX tags, XAML tags.</w:t>
      </w:r>
    </w:p>
    <w:p>
      <w:pPr>
        <w:pStyle w:val="ListParagraph"/>
        <w:numPr>
          <w:ilvl w:val="0"/>
          <w:numId w:val="2"/>
        </w:numPr>
        <w:spacing w:before="0" w:after="80"/>
      </w:pPr>
      <w:r>
        <w:rPr>
          <w:rFonts w:ascii="Arial" w:cs="Arial" w:eastAsia="Arial" w:hAnsi="Arial"/>
          <w:sz w:val="22"/>
          <w:szCs w:val="22"/>
        </w:rPr>
        <w:t xml:space="preserve">Include in the chat a confirmation that the syntax preflight was performed.</w:t>
      </w:r>
    </w:p>
    <w:p>
      <w:pPr>
        <w:pStyle w:val="ListParagraph"/>
        <w:numPr>
          <w:ilvl w:val="0"/>
          <w:numId w:val="2"/>
        </w:numPr>
        <w:spacing w:before="0" w:after="80"/>
      </w:pPr>
      <w:r>
        <w:rPr>
          <w:rFonts w:ascii="Arial" w:cs="Arial" w:eastAsia="Arial" w:hAnsi="Arial"/>
          <w:sz w:val="22"/>
          <w:szCs w:val="22"/>
        </w:rPr>
        <w:t xml:space="preserve">All patches are delivered as a single ZIP file. The zip includes the entire folder tree for all the included files, starting from either JumpToXLL.Addin or JumpToXLL.Dialog, or when necessary back to JumpToXLL.</w:t>
      </w:r>
    </w:p>
    <w:p>
      <w:pPr>
        <w:pStyle w:val="ListParagraph"/>
        <w:numPr>
          <w:ilvl w:val="0"/>
          <w:numId w:val="2"/>
        </w:numPr>
        <w:spacing w:before="0" w:after="80"/>
      </w:pPr>
      <w:r>
        <w:rPr>
          <w:rFonts w:ascii="Arial" w:cs="Arial" w:eastAsia="Arial" w:hAnsi="Arial"/>
          <w:sz w:val="22"/>
          <w:szCs w:val="22"/>
        </w:rPr>
        <w:t xml:space="preserve">Every file in every patch must have a timestamp comment as the very first line of the module, in human-readable date + time format (e.g. </w:t>
      </w:r>
      <w:r>
        <w:rPr>
          <w:rFonts w:ascii="Courier New" w:cs="Courier New" w:eastAsia="Courier New" w:hAnsi="Courier New"/>
          <w:sz w:val="20"/>
          <w:szCs w:val="20"/>
        </w:rPr>
        <w:t xml:space="preserve">// 2026-02-26 22:27 UTC</w:t>
      </w:r>
      <w:r>
        <w:rPr>
          <w:rFonts w:ascii="Arial" w:cs="Arial" w:eastAsia="Arial" w:hAnsi="Arial"/>
          <w:sz w:val="22"/>
          <w:szCs w:val="22"/>
        </w:rPr>
        <w:t xml:space="preserve"> for JS/C# files; </w:t>
      </w:r>
      <w:r>
        <w:rPr>
          <w:rFonts w:ascii="Courier New" w:cs="Courier New" w:eastAsia="Courier New" w:hAnsi="Courier New"/>
          <w:sz w:val="20"/>
          <w:szCs w:val="20"/>
        </w:rPr>
        <w:t xml:space="preserve">&lt;!-- 2026-02-26 22:27 UTC --&gt;</w:t>
      </w:r>
      <w:r>
        <w:rPr>
          <w:rFonts w:ascii="Arial" w:cs="Arial" w:eastAsia="Arial" w:hAnsi="Arial"/>
          <w:sz w:val="22"/>
          <w:szCs w:val="22"/>
        </w:rPr>
        <w:t xml:space="preserve"> for XAML files). This allows the version of any file on disk to be identified at a glance. The LPD itself is exempt — its 'Last updated' line serves the same purpose.</w:t>
      </w:r>
    </w:p>
    <w:p>
      <w:pPr>
        <w:pStyle w:val="Heading1"/>
        <w:spacing w:before="300" w:after="120"/>
      </w:pPr>
      <w:r>
        <w:rPr>
          <w:rFonts w:ascii="Arial" w:cs="Arial" w:eastAsia="Arial" w:hAnsi="Arial"/>
          <w:b/>
          <w:bCs/>
          <w:sz w:val="28"/>
          <w:szCs w:val="28"/>
        </w:rPr>
        <w:t xml:space="preserve">7. Architecture Snapshot</w:t>
      </w:r>
    </w:p>
    <w:p>
      <w:pPr>
        <w:pStyle w:val="ListParagraph"/>
        <w:numPr>
          <w:ilvl w:val="0"/>
          <w:numId w:val="2"/>
        </w:numPr>
        <w:spacing w:before="0" w:after="80"/>
      </w:pPr>
      <w:r>
        <w:rPr>
          <w:rFonts w:ascii="Arial" w:cs="Arial" w:eastAsia="Arial" w:hAnsi="Arial"/>
          <w:sz w:val="22"/>
          <w:szCs w:val="22"/>
        </w:rPr>
        <w:t xml:space="preserve">C# / Excel-DNA / WPF. Two-project Visual Studio solution: JumpToXLL.Addin (Excel integration, ribbon, keyboard shortcut) and JumpToXLL.Dialog (WPF dialog UI).</w:t>
      </w:r>
    </w:p>
    <w:p>
      <w:pPr>
        <w:pStyle w:val="ListParagraph"/>
        <w:numPr>
          <w:ilvl w:val="0"/>
          <w:numId w:val="2"/>
        </w:numPr>
        <w:spacing w:before="0" w:after="80"/>
      </w:pPr>
      <w:r>
        <w:rPr>
          <w:rFonts w:ascii="Arial" w:cs="Arial" w:eastAsia="Arial" w:hAnsi="Arial"/>
          <w:sz w:val="22"/>
          <w:szCs w:val="22"/>
        </w:rPr>
        <w:t xml:space="preserve">Entry point: </w:t>
      </w:r>
      <w:r>
        <w:rPr>
          <w:rFonts w:ascii="Courier New" w:cs="Courier New" w:eastAsia="Courier New" w:hAnsi="Courier New"/>
          <w:sz w:val="20"/>
          <w:szCs w:val="20"/>
        </w:rPr>
        <w:t xml:space="preserve">AddIn.cs</w:t>
      </w:r>
      <w:r>
        <w:rPr>
          <w:rFonts w:ascii="Arial" w:cs="Arial" w:eastAsia="Arial" w:hAnsi="Arial"/>
          <w:sz w:val="22"/>
          <w:szCs w:val="22"/>
        </w:rPr>
        <w:t xml:space="preserve"> (implements IExcelAddIn). </w:t>
      </w:r>
      <w:r>
        <w:rPr>
          <w:rFonts w:ascii="Courier New" w:cs="Courier New" w:eastAsia="Courier New" w:hAnsi="Courier New"/>
          <w:sz w:val="20"/>
          <w:szCs w:val="20"/>
        </w:rPr>
        <w:t xml:space="preserve">AutoOpen()</w:t>
      </w:r>
      <w:r>
        <w:rPr>
          <w:rFonts w:ascii="Arial" w:cs="Arial" w:eastAsia="Arial" w:hAnsi="Arial"/>
          <w:sz w:val="22"/>
          <w:szCs w:val="22"/>
        </w:rPr>
        <w:t xml:space="preserve"> registers the keyboard shortcut. </w:t>
      </w:r>
      <w:r>
        <w:rPr>
          <w:rFonts w:ascii="Courier New" w:cs="Courier New" w:eastAsia="Courier New" w:hAnsi="Courier New"/>
          <w:sz w:val="20"/>
          <w:szCs w:val="20"/>
        </w:rPr>
        <w:t xml:space="preserve">OpenJumpToDialog()</w:t>
      </w:r>
      <w:r>
        <w:rPr>
          <w:rFonts w:ascii="Arial" w:cs="Arial" w:eastAsia="Arial" w:hAnsi="Arial"/>
          <w:sz w:val="22"/>
          <w:szCs w:val="22"/>
        </w:rPr>
        <w:t xml:space="preserve"> is the single invocation point called by both ribbon and keyboard shortcut.</w:t>
      </w:r>
    </w:p>
    <w:p>
      <w:pPr>
        <w:pStyle w:val="ListParagraph"/>
        <w:numPr>
          <w:ilvl w:val="0"/>
          <w:numId w:val="2"/>
        </w:numPr>
        <w:spacing w:before="0" w:after="80"/>
      </w:pPr>
      <w:r>
        <w:rPr>
          <w:rFonts w:ascii="Arial" w:cs="Arial" w:eastAsia="Arial" w:hAnsi="Arial"/>
          <w:sz w:val="22"/>
          <w:szCs w:val="22"/>
        </w:rPr>
        <w:t xml:space="preserve">Dialog is modal WPF window. Sheet data read live from Excel object model on every open — no caching layer required (Excel-DNA provides synchronous COM interop access).</w:t>
      </w:r>
    </w:p>
    <w:p>
      <w:pPr>
        <w:pStyle w:val="ListParagraph"/>
        <w:numPr>
          <w:ilvl w:val="0"/>
          <w:numId w:val="2"/>
        </w:numPr>
        <w:spacing w:before="0" w:after="80"/>
      </w:pPr>
      <w:r>
        <w:rPr>
          <w:rFonts w:ascii="Arial" w:cs="Arial" w:eastAsia="Arial" w:hAnsi="Arial"/>
          <w:sz w:val="22"/>
          <w:szCs w:val="22"/>
        </w:rPr>
        <w:t xml:space="preserve">Sheet identity: stable GUID stored as a worksheet CustomProperty named </w:t>
      </w:r>
      <w:r>
        <w:rPr>
          <w:rFonts w:ascii="Courier New" w:cs="Courier New" w:eastAsia="Courier New" w:hAnsi="Courier New"/>
          <w:sz w:val="20"/>
          <w:szCs w:val="20"/>
        </w:rPr>
        <w:t xml:space="preserve">"JumpToId"</w:t>
      </w:r>
      <w:r>
        <w:rPr>
          <w:rFonts w:ascii="Arial" w:cs="Arial" w:eastAsia="Arial" w:hAnsi="Arial"/>
          <w:sz w:val="22"/>
          <w:szCs w:val="22"/>
        </w:rPr>
        <w:t xml:space="preserve"> — see Section 21 for full schema.</w:t>
      </w:r>
    </w:p>
    <w:p>
      <w:pPr>
        <w:pStyle w:val="ListParagraph"/>
        <w:numPr>
          <w:ilvl w:val="0"/>
          <w:numId w:val="2"/>
        </w:numPr>
        <w:spacing w:before="0" w:after="80"/>
      </w:pPr>
      <w:r>
        <w:rPr>
          <w:rFonts w:ascii="Arial" w:cs="Arial" w:eastAsia="Arial" w:hAnsi="Arial"/>
          <w:sz w:val="22"/>
          <w:szCs w:val="22"/>
        </w:rPr>
        <w:t xml:space="preserve">Settings storage: global settings in </w:t>
      </w:r>
      <w:r>
        <w:rPr>
          <w:rFonts w:ascii="Courier New" w:cs="Courier New" w:eastAsia="Courier New" w:hAnsi="Courier New"/>
          <w:sz w:val="20"/>
          <w:szCs w:val="20"/>
        </w:rPr>
        <w:t xml:space="preserve">%APPDATA%\JumpTo\settings.json</w:t>
      </w:r>
      <w:r>
        <w:rPr>
          <w:rFonts w:ascii="Arial" w:cs="Arial" w:eastAsia="Arial" w:hAnsi="Arial"/>
          <w:sz w:val="22"/>
          <w:szCs w:val="22"/>
        </w:rPr>
        <w:t xml:space="preserve">; workbook-scoped settings (favorites, recents) in hidden </w:t>
      </w:r>
      <w:r>
        <w:rPr>
          <w:rFonts w:ascii="Courier New" w:cs="Courier New" w:eastAsia="Courier New" w:hAnsi="Courier New"/>
          <w:sz w:val="20"/>
          <w:szCs w:val="20"/>
        </w:rPr>
        <w:t xml:space="preserve">_JumpToAddinSettings</w:t>
      </w:r>
      <w:r>
        <w:rPr>
          <w:rFonts w:ascii="Arial" w:cs="Arial" w:eastAsia="Arial" w:hAnsi="Arial"/>
          <w:sz w:val="22"/>
          <w:szCs w:val="22"/>
        </w:rPr>
        <w:t xml:space="preserve"> worksheet — see Section 21 for schema.</w:t>
      </w:r>
    </w:p>
    <w:p>
      <w:pPr>
        <w:pStyle w:val="ListParagraph"/>
        <w:numPr>
          <w:ilvl w:val="0"/>
          <w:numId w:val="2"/>
        </w:numPr>
        <w:spacing w:before="0" w:after="80"/>
      </w:pPr>
      <w:r>
        <w:rPr>
          <w:rFonts w:ascii="Arial" w:cs="Arial" w:eastAsia="Arial" w:hAnsi="Arial"/>
          <w:sz w:val="22"/>
          <w:szCs w:val="22"/>
        </w:rPr>
        <w:t xml:space="preserve">Ribbon button in custom Navigation group on Home tab. Keyboard shortcut Ctrl+J (user-configurable via Settings tab). Shortcut registration uses </w:t>
      </w:r>
      <w:r>
        <w:rPr>
          <w:rFonts w:ascii="Courier New" w:cs="Courier New" w:eastAsia="Courier New" w:hAnsi="Courier New"/>
          <w:sz w:val="20"/>
          <w:szCs w:val="20"/>
        </w:rPr>
        <w:t xml:space="preserve">Application.OnKey</w:t>
      </w:r>
      <w:r>
        <w:rPr>
          <w:rFonts w:ascii="Arial" w:cs="Arial" w:eastAsia="Arial" w:hAnsi="Arial"/>
          <w:sz w:val="22"/>
          <w:szCs w:val="22"/>
        </w:rPr>
        <w:t xml:space="preserve">, which works reliably in Excel-DNA because </w:t>
      </w:r>
      <w:r>
        <w:rPr>
          <w:rFonts w:ascii="Courier New" w:cs="Courier New" w:eastAsia="Courier New" w:hAnsi="Courier New"/>
          <w:sz w:val="20"/>
          <w:szCs w:val="20"/>
        </w:rPr>
        <w:t xml:space="preserve">[ExcelCommand]</w:t>
      </w:r>
      <w:r>
        <w:rPr>
          <w:rFonts w:ascii="Arial" w:cs="Arial" w:eastAsia="Arial" w:hAnsi="Arial"/>
          <w:sz w:val="22"/>
          <w:szCs w:val="22"/>
        </w:rPr>
        <w:t xml:space="preserve"> methods are registered as named macros.</w:t>
      </w:r>
    </w:p>
    <w:p>
      <w:pPr>
        <w:pStyle w:val="ListParagraph"/>
        <w:numPr>
          <w:ilvl w:val="0"/>
          <w:numId w:val="2"/>
        </w:numPr>
        <w:spacing w:before="0" w:after="80"/>
      </w:pPr>
      <w:r>
        <w:rPr>
          <w:rFonts w:ascii="Arial" w:cs="Arial" w:eastAsia="Arial" w:hAnsi="Arial"/>
          <w:sz w:val="22"/>
          <w:szCs w:val="22"/>
        </w:rPr>
        <w:t xml:space="preserve">Logging: rolling plain-text log at </w:t>
      </w:r>
      <w:r>
        <w:rPr>
          <w:rFonts w:ascii="Courier New" w:cs="Courier New" w:eastAsia="Courier New" w:hAnsi="Courier New"/>
          <w:sz w:val="20"/>
          <w:szCs w:val="20"/>
        </w:rPr>
        <w:t xml:space="preserve">%APPDATA%\JumpTo\log.txt</w:t>
      </w:r>
      <w:r>
        <w:rPr>
          <w:rFonts w:ascii="Arial" w:cs="Arial" w:eastAsia="Arial" w:hAnsi="Arial"/>
          <w:sz w:val="22"/>
          <w:szCs w:val="22"/>
        </w:rPr>
        <w:t xml:space="preserve">, capped at ~500 lines. Errors caught at meaningful boundaries; user-facing messages only when failure materially affects the user.</w:t>
      </w:r>
    </w:p>
    <w:p>
      <w:pPr>
        <w:pStyle w:val="Heading1"/>
        <w:spacing w:before="300" w:after="120"/>
      </w:pPr>
      <w:r>
        <w:rPr>
          <w:rFonts w:ascii="Arial" w:cs="Arial" w:eastAsia="Arial" w:hAnsi="Arial"/>
          <w:b/>
          <w:bCs/>
          <w:sz w:val="28"/>
          <w:szCs w:val="28"/>
        </w:rPr>
        <w:t xml:space="preserve">8. UI / UX Decisions (Locked)</w:t>
      </w:r>
    </w:p>
    <w:p>
      <w:pPr>
        <w:pStyle w:val="ListParagraph"/>
        <w:numPr>
          <w:ilvl w:val="0"/>
          <w:numId w:val="2"/>
        </w:numPr>
        <w:spacing w:before="0" w:after="80"/>
      </w:pPr>
      <w:r>
        <w:rPr>
          <w:rFonts w:ascii="Arial" w:cs="Arial" w:eastAsia="Arial" w:hAnsi="Arial"/>
          <w:sz w:val="22"/>
          <w:szCs w:val="22"/>
        </w:rPr>
        <w:t xml:space="preserve">Favorites and Recents on Navigation tab</w:t>
      </w:r>
    </w:p>
    <w:p>
      <w:pPr>
        <w:pStyle w:val="ListParagraph"/>
        <w:numPr>
          <w:ilvl w:val="0"/>
          <w:numId w:val="2"/>
        </w:numPr>
        <w:spacing w:before="0" w:after="80"/>
      </w:pPr>
      <w:r>
        <w:rPr>
          <w:rFonts w:ascii="Arial" w:cs="Arial" w:eastAsia="Arial" w:hAnsi="Arial"/>
          <w:sz w:val="22"/>
          <w:szCs w:val="22"/>
        </w:rPr>
        <w:t xml:space="preserve">Favorites tab is configuration only</w:t>
      </w:r>
    </w:p>
    <w:p>
      <w:pPr>
        <w:pStyle w:val="ListParagraph"/>
        <w:numPr>
          <w:ilvl w:val="0"/>
          <w:numId w:val="2"/>
        </w:numPr>
        <w:spacing w:before="0" w:after="80"/>
      </w:pPr>
      <w:r>
        <w:rPr>
          <w:rFonts w:ascii="Arial" w:cs="Arial" w:eastAsia="Arial" w:hAnsi="Arial"/>
          <w:sz w:val="22"/>
          <w:szCs w:val="22"/>
        </w:rPr>
        <w:t xml:space="preserve">No dialog scrolling on Navigation/Favorites; internal list scrolling only</w:t>
      </w:r>
    </w:p>
    <w:p>
      <w:pPr>
        <w:pStyle w:val="ListParagraph"/>
        <w:numPr>
          <w:ilvl w:val="0"/>
          <w:numId w:val="2"/>
        </w:numPr>
        <w:spacing w:before="0" w:after="80"/>
      </w:pPr>
      <w:r>
        <w:rPr>
          <w:rFonts w:ascii="Arial" w:cs="Arial" w:eastAsia="Arial" w:hAnsi="Arial"/>
          <w:sz w:val="22"/>
          <w:szCs w:val="22"/>
        </w:rPr>
        <w:t xml:space="preserve">Settings tab may scroll</w:t>
      </w:r>
    </w:p>
    <w:p>
      <w:pPr>
        <w:pStyle w:val="ListParagraph"/>
        <w:numPr>
          <w:ilvl w:val="0"/>
          <w:numId w:val="2"/>
        </w:numPr>
        <w:spacing w:before="0" w:after="80"/>
      </w:pPr>
      <w:r>
        <w:rPr>
          <w:rFonts w:ascii="Arial" w:cs="Arial" w:eastAsia="Arial" w:hAnsi="Arial"/>
          <w:sz w:val="22"/>
          <w:szCs w:val="22"/>
        </w:rPr>
        <w:t xml:space="preserve">Row height presets: Compact / Standard / Comfortable / Expanded</w:t>
      </w:r>
    </w:p>
    <w:p>
      <w:pPr>
        <w:pStyle w:val="ListParagraph"/>
        <w:numPr>
          <w:ilvl w:val="0"/>
          <w:numId w:val="2"/>
        </w:numPr>
        <w:spacing w:before="0" w:after="80"/>
      </w:pPr>
      <w:r>
        <w:rPr>
          <w:rFonts w:ascii="Courier New" w:cs="Courier New" w:eastAsia="Courier New" w:hAnsi="Courier New"/>
          <w:sz w:val="20"/>
          <w:szCs w:val="20"/>
        </w:rPr>
        <w:t xml:space="preserve">Compact: { fontSize: 10, lineHeight: 15, paddingY: 1 }</w:t>
      </w:r>
    </w:p>
    <w:p>
      <w:pPr>
        <w:pStyle w:val="ListParagraph"/>
        <w:numPr>
          <w:ilvl w:val="0"/>
          <w:numId w:val="2"/>
        </w:numPr>
        <w:spacing w:before="0" w:after="80"/>
      </w:pPr>
      <w:r>
        <w:rPr>
          <w:rFonts w:ascii="Arial" w:cs="Arial" w:eastAsia="Arial" w:hAnsi="Arial"/>
          <w:sz w:val="22"/>
          <w:szCs w:val="22"/>
        </w:rPr>
        <w:t xml:space="preserve">Standard remains default</w:t>
      </w:r>
    </w:p>
    <w:p>
      <w:pPr>
        <w:pStyle w:val="ListParagraph"/>
        <w:numPr>
          <w:ilvl w:val="0"/>
          <w:numId w:val="2"/>
        </w:numPr>
        <w:spacing w:before="0" w:after="80"/>
      </w:pPr>
      <w:r>
        <w:rPr>
          <w:rFonts w:ascii="Arial" w:cs="Arial" w:eastAsia="Arial" w:hAnsi="Arial"/>
          <w:sz w:val="22"/>
          <w:szCs w:val="22"/>
        </w:rPr>
        <w:t xml:space="preserve">Presets apply globally</w:t>
      </w:r>
    </w:p>
    <w:p>
      <w:pPr>
        <w:pStyle w:val="ListParagraph"/>
        <w:numPr>
          <w:ilvl w:val="0"/>
          <w:numId w:val="2"/>
        </w:numPr>
        <w:spacing w:before="0" w:after="80"/>
      </w:pPr>
      <w:r>
        <w:rPr>
          <w:rFonts w:ascii="Arial" w:cs="Arial" w:eastAsia="Arial" w:hAnsi="Arial"/>
          <w:sz w:val="22"/>
          <w:szCs w:val="22"/>
        </w:rPr>
        <w:t xml:space="preserve">Settings tab organization: Appearance section (Fav/Recents slider, Row height), Behavior section (List ordering, Recents count, Quick Return), Keyboard shortcut (separate box), One-digit activation (separate box)</w:t>
      </w:r>
    </w:p>
    <w:p>
      <w:pPr>
        <w:pStyle w:val="ListParagraph"/>
        <w:numPr>
          <w:ilvl w:val="0"/>
          <w:numId w:val="2"/>
        </w:numPr>
        <w:spacing w:before="0" w:after="80"/>
      </w:pPr>
      <w:r>
        <w:rPr>
          <w:rFonts w:ascii="Arial" w:cs="Arial" w:eastAsia="Arial" w:hAnsi="Arial"/>
          <w:sz w:val="22"/>
          <w:szCs w:val="22"/>
        </w:rPr>
        <w:t xml:space="preserve">Keyboard shortcut composer: modifier dropdown (Ctrl, Ctrl+Shift, Ctrl+Alt, Alt+Shift, Ctrl+Alt+Shift) + single-letter textbox + preview label showing combined shortcut</w:t>
      </w:r>
    </w:p>
    <w:p>
      <w:pPr>
        <w:pStyle w:val="ListParagraph"/>
        <w:numPr>
          <w:ilvl w:val="0"/>
          <w:numId w:val="2"/>
        </w:numPr>
        <w:spacing w:before="0" w:after="80"/>
      </w:pPr>
      <w:r>
        <w:rPr>
          <w:rFonts w:ascii="Arial" w:cs="Arial" w:eastAsia="Arial" w:hAnsi="Arial"/>
          <w:sz w:val="22"/>
          <w:szCs w:val="22"/>
        </w:rPr>
        <w:t xml:space="preserve">One-digit activation checkbox label: </w:t>
      </w:r>
      <w:r>
        <w:rPr>
          <w:rFonts w:ascii="Arial" w:cs="Arial" w:eastAsia="Arial" w:hAnsi="Arial"/>
          <w:i/>
          <w:iCs/>
          <w:sz w:val="22"/>
          <w:szCs w:val="22"/>
        </w:rPr>
        <w:t xml:space="preserve">"Enable one-digit activation for this workbook"</w:t>
      </w:r>
      <w:r>
        <w:rPr>
          <w:rFonts w:ascii="Arial" w:cs="Arial" w:eastAsia="Arial" w:hAnsi="Arial"/>
          <w:sz w:val="22"/>
          <w:szCs w:val="22"/>
        </w:rPr>
        <w:t xml:space="preserve"> with tips explaining behavior</w:t>
      </w:r>
    </w:p>
    <w:p>
      <w:pPr>
        <w:pStyle w:val="ListParagraph"/>
        <w:numPr>
          <w:ilvl w:val="0"/>
          <w:numId w:val="2"/>
        </w:numPr>
        <w:spacing w:before="0" w:after="80"/>
      </w:pPr>
      <w:r>
        <w:rPr>
          <w:rFonts w:ascii="Arial" w:cs="Arial" w:eastAsia="Arial" w:hAnsi="Arial"/>
          <w:sz w:val="22"/>
          <w:szCs w:val="22"/>
        </w:rPr>
        <w:t xml:space="preserve">Quick Return checkbox label: </w:t>
      </w:r>
      <w:r>
        <w:rPr>
          <w:rFonts w:ascii="Arial" w:cs="Arial" w:eastAsia="Arial" w:hAnsi="Arial"/>
          <w:i/>
          <w:iCs/>
          <w:sz w:val="22"/>
          <w:szCs w:val="22"/>
        </w:rPr>
        <w:t xml:space="preserve">"Enable quick return"</w:t>
      </w:r>
      <w:r>
        <w:rPr>
          <w:rFonts w:ascii="Arial" w:cs="Arial" w:eastAsia="Arial" w:hAnsi="Arial"/>
          <w:sz w:val="22"/>
          <w:szCs w:val="22"/>
        </w:rPr>
        <w:t xml:space="preserve"> with subtext: </w:t>
      </w:r>
      <w:r>
        <w:rPr>
          <w:rFonts w:ascii="Arial" w:cs="Arial" w:eastAsia="Arial" w:hAnsi="Arial"/>
          <w:i/>
          <w:iCs/>
          <w:sz w:val="22"/>
          <w:szCs w:val="22"/>
        </w:rPr>
        <w:t xml:space="preserve">"Return to your previous sheet by simply pressing Enter — available when you're still on the sheet you jumped to."</w:t>
      </w:r>
    </w:p>
    <w:p>
      <w:pPr>
        <w:pStyle w:val="Heading1"/>
        <w:spacing w:before="300" w:after="120"/>
      </w:pPr>
      <w:r>
        <w:rPr>
          <w:rFonts w:ascii="Arial" w:cs="Arial" w:eastAsia="Arial" w:hAnsi="Arial"/>
          <w:b/>
          <w:bCs/>
          <w:sz w:val="28"/>
          <w:szCs w:val="28"/>
        </w:rPr>
        <w:t xml:space="preserve">9. Space Allocation Rules (Locked)</w:t>
      </w:r>
    </w:p>
    <w:p>
      <w:pPr>
        <w:pStyle w:val="ListParagraph"/>
        <w:numPr>
          <w:ilvl w:val="0"/>
          <w:numId w:val="2"/>
        </w:numPr>
        <w:spacing w:before="0" w:after="80"/>
      </w:pPr>
      <w:r>
        <w:rPr>
          <w:rFonts w:ascii="Arial" w:cs="Arial" w:eastAsia="Arial" w:hAnsi="Arial"/>
          <w:sz w:val="22"/>
          <w:szCs w:val="22"/>
        </w:rPr>
        <w:t xml:space="preserve">Single slider governs Favorites/Recents space (20%–80%)</w:t>
      </w:r>
    </w:p>
    <w:p>
      <w:pPr>
        <w:pStyle w:val="ListParagraph"/>
        <w:numPr>
          <w:ilvl w:val="0"/>
          <w:numId w:val="2"/>
        </w:numPr>
        <w:spacing w:before="0" w:after="80"/>
      </w:pPr>
      <w:r>
        <w:rPr>
          <w:rFonts w:ascii="Arial" w:cs="Arial" w:eastAsia="Arial" w:hAnsi="Arial"/>
          <w:sz w:val="22"/>
          <w:szCs w:val="22"/>
        </w:rPr>
        <w:t xml:space="preserve">Surplus space donated to the other list</w:t>
      </w:r>
    </w:p>
    <w:p>
      <w:pPr>
        <w:pStyle w:val="ListParagraph"/>
        <w:numPr>
          <w:ilvl w:val="0"/>
          <w:numId w:val="2"/>
        </w:numPr>
        <w:spacing w:before="0" w:after="80"/>
      </w:pPr>
      <w:r>
        <w:rPr>
          <w:rFonts w:ascii="Arial" w:cs="Arial" w:eastAsia="Arial" w:hAnsi="Arial"/>
          <w:sz w:val="22"/>
          <w:szCs w:val="22"/>
        </w:rPr>
        <w:t xml:space="preserve">Slider label: </w:t>
      </w:r>
      <w:r>
        <w:rPr>
          <w:rFonts w:ascii="Arial" w:cs="Arial" w:eastAsia="Arial" w:hAnsi="Arial"/>
          <w:i/>
          <w:iCs/>
          <w:sz w:val="22"/>
          <w:szCs w:val="22"/>
        </w:rPr>
        <w:t xml:space="preserve">"When space is limited, give more room to:"</w:t>
      </w:r>
    </w:p>
    <w:p>
      <w:pPr>
        <w:pStyle w:val="ListParagraph"/>
        <w:numPr>
          <w:ilvl w:val="0"/>
          <w:numId w:val="2"/>
        </w:numPr>
        <w:spacing w:before="0" w:after="80"/>
      </w:pPr>
      <w:r>
        <w:rPr>
          <w:rFonts w:ascii="Arial" w:cs="Arial" w:eastAsia="Arial" w:hAnsi="Arial"/>
          <w:i/>
          <w:iCs/>
          <w:sz w:val="22"/>
          <w:szCs w:val="22"/>
        </w:rPr>
        <w:t xml:space="preserve">"Prioritize Favorites"</w:t>
      </w:r>
      <w:r>
        <w:rPr>
          <w:rFonts w:ascii="Arial" w:cs="Arial" w:eastAsia="Arial" w:hAnsi="Arial"/>
          <w:sz w:val="22"/>
          <w:szCs w:val="22"/>
        </w:rPr>
        <w:t xml:space="preserve"> removed as redundant</w:t>
      </w:r>
    </w:p>
    <w:p>
      <w:pPr>
        <w:pStyle w:val="Heading1"/>
        <w:spacing w:before="300" w:after="120"/>
      </w:pPr>
      <w:r>
        <w:rPr>
          <w:rFonts w:ascii="Arial" w:cs="Arial" w:eastAsia="Arial" w:hAnsi="Arial"/>
          <w:b/>
          <w:bCs/>
          <w:sz w:val="28"/>
          <w:szCs w:val="28"/>
        </w:rPr>
        <w:t xml:space="preserve">10. Behavioral Rules (Locked)</w:t>
      </w:r>
    </w:p>
    <w:p>
      <w:pPr>
        <w:spacing w:before="180" w:after="60"/>
      </w:pPr>
      <w:r>
        <w:rPr>
          <w:rFonts w:ascii="Arial" w:cs="Arial" w:eastAsia="Arial" w:hAnsi="Arial"/>
          <w:b/>
          <w:bCs/>
          <w:sz w:val="22"/>
          <w:szCs w:val="22"/>
        </w:rPr>
        <w:t xml:space="preserve">Recents</w:t>
      </w:r>
    </w:p>
    <w:p>
      <w:pPr>
        <w:pStyle w:val="ListParagraph"/>
        <w:numPr>
          <w:ilvl w:val="0"/>
          <w:numId w:val="2"/>
        </w:numPr>
        <w:spacing w:before="0" w:after="80"/>
      </w:pPr>
      <w:r>
        <w:rPr>
          <w:rFonts w:ascii="Arial" w:cs="Arial" w:eastAsia="Arial" w:hAnsi="Arial"/>
          <w:sz w:val="22"/>
          <w:szCs w:val="22"/>
        </w:rPr>
        <w:t xml:space="preserve">Stored as bounded history (MAX_RECENTS)</w:t>
      </w:r>
    </w:p>
    <w:p>
      <w:pPr>
        <w:pStyle w:val="ListParagraph"/>
        <w:numPr>
          <w:ilvl w:val="0"/>
          <w:numId w:val="2"/>
        </w:numPr>
        <w:spacing w:before="0" w:after="80"/>
      </w:pPr>
      <w:r>
        <w:rPr>
          <w:rFonts w:ascii="Arial" w:cs="Arial" w:eastAsia="Arial" w:hAnsi="Arial"/>
          <w:sz w:val="22"/>
          <w:szCs w:val="22"/>
        </w:rPr>
        <w:t xml:space="preserve">Active sheet excluded</w:t>
      </w:r>
    </w:p>
    <w:p>
      <w:pPr>
        <w:pStyle w:val="ListParagraph"/>
        <w:numPr>
          <w:ilvl w:val="0"/>
          <w:numId w:val="2"/>
        </w:numPr>
        <w:spacing w:before="0" w:after="80"/>
      </w:pPr>
      <w:r>
        <w:rPr>
          <w:rFonts w:ascii="Arial" w:cs="Arial" w:eastAsia="Arial" w:hAnsi="Arial"/>
          <w:sz w:val="22"/>
          <w:szCs w:val="22"/>
        </w:rPr>
        <w:t xml:space="preserve">Non-visible sheets excluded</w:t>
      </w:r>
    </w:p>
    <w:p>
      <w:pPr>
        <w:pStyle w:val="ListParagraph"/>
        <w:numPr>
          <w:ilvl w:val="0"/>
          <w:numId w:val="2"/>
        </w:numPr>
        <w:spacing w:before="0" w:after="80"/>
      </w:pPr>
      <w:r>
        <w:rPr>
          <w:rFonts w:ascii="Arial" w:cs="Arial" w:eastAsia="Arial" w:hAnsi="Arial"/>
          <w:sz w:val="22"/>
          <w:szCs w:val="22"/>
        </w:rPr>
        <w:t xml:space="preserve">After filtering, take N most recent where N is user-selected</w:t>
      </w:r>
    </w:p>
    <w:p>
      <w:pPr>
        <w:spacing w:before="180" w:after="60"/>
      </w:pPr>
      <w:r>
        <w:rPr>
          <w:rFonts w:ascii="Arial" w:cs="Arial" w:eastAsia="Arial" w:hAnsi="Arial"/>
          <w:b/>
          <w:bCs/>
          <w:sz w:val="22"/>
          <w:szCs w:val="22"/>
        </w:rPr>
        <w:t xml:space="preserve">Favorites</w:t>
      </w:r>
    </w:p>
    <w:p>
      <w:pPr>
        <w:pStyle w:val="ListParagraph"/>
        <w:numPr>
          <w:ilvl w:val="0"/>
          <w:numId w:val="2"/>
        </w:numPr>
        <w:spacing w:before="0" w:after="80"/>
      </w:pPr>
      <w:r>
        <w:rPr>
          <w:rFonts w:ascii="Arial" w:cs="Arial" w:eastAsia="Arial" w:hAnsi="Arial"/>
          <w:sz w:val="22"/>
          <w:szCs w:val="22"/>
        </w:rPr>
        <w:t xml:space="preserve">Stored by worksheet ID</w:t>
      </w:r>
    </w:p>
    <w:p>
      <w:pPr>
        <w:pStyle w:val="ListParagraph"/>
        <w:numPr>
          <w:ilvl w:val="0"/>
          <w:numId w:val="2"/>
        </w:numPr>
        <w:spacing w:before="0" w:after="80"/>
      </w:pPr>
      <w:r>
        <w:rPr>
          <w:rFonts w:ascii="Arial" w:cs="Arial" w:eastAsia="Arial" w:hAnsi="Arial"/>
          <w:sz w:val="22"/>
          <w:szCs w:val="22"/>
        </w:rPr>
        <w:t xml:space="preserve">Newly added favorites auto-highlighted and scrolled into view</w:t>
      </w:r>
    </w:p>
    <w:p>
      <w:pPr>
        <w:pStyle w:val="ListParagraph"/>
        <w:numPr>
          <w:ilvl w:val="0"/>
          <w:numId w:val="2"/>
        </w:numPr>
        <w:spacing w:before="0" w:after="80"/>
      </w:pPr>
      <w:r>
        <w:rPr>
          <w:rFonts w:ascii="Arial" w:cs="Arial" w:eastAsia="Arial" w:hAnsi="Arial"/>
          <w:sz w:val="22"/>
          <w:szCs w:val="22"/>
        </w:rPr>
        <w:t xml:space="preserve">Favorites tab right column uses 70% listbox / 30% controls split</w:t>
      </w:r>
    </w:p>
    <w:p>
      <w:pPr>
        <w:spacing w:before="180" w:after="60"/>
      </w:pPr>
      <w:r>
        <w:rPr>
          <w:rFonts w:ascii="Arial" w:cs="Arial" w:eastAsia="Arial" w:hAnsi="Arial"/>
          <w:b/>
          <w:bCs/>
          <w:sz w:val="22"/>
          <w:szCs w:val="22"/>
        </w:rPr>
        <w:t xml:space="preserve">Cross-Workbook Favorites Behavior</w:t>
      </w:r>
    </w:p>
    <w:p>
      <w:pPr>
        <w:pStyle w:val="ListParagraph"/>
        <w:numPr>
          <w:ilvl w:val="0"/>
          <w:numId w:val="2"/>
        </w:numPr>
        <w:spacing w:before="0" w:after="80"/>
      </w:pPr>
      <w:r>
        <w:rPr>
          <w:rFonts w:ascii="Courier New" w:cs="Courier New" w:eastAsia="Courier New" w:hAnsi="Courier New"/>
          <w:sz w:val="20"/>
          <w:szCs w:val="20"/>
        </w:rPr>
        <w:t xml:space="preserve">workbookId</w:t>
      </w:r>
      <w:r>
        <w:rPr>
          <w:rFonts w:ascii="Arial" w:cs="Arial" w:eastAsia="Arial" w:hAnsi="Arial"/>
          <w:sz w:val="22"/>
          <w:szCs w:val="22"/>
        </w:rPr>
        <w:t xml:space="preserve"> on each FavoriteItem identifies the source workbook. The value </w:t>
      </w:r>
      <w:r>
        <w:rPr>
          <w:rFonts w:ascii="Courier New" w:cs="Courier New" w:eastAsia="Courier New" w:hAnsi="Courier New"/>
          <w:sz w:val="20"/>
          <w:szCs w:val="20"/>
        </w:rPr>
        <w:t xml:space="preserve">"this"</w:t>
      </w:r>
      <w:r>
        <w:rPr>
          <w:rFonts w:ascii="Arial" w:cs="Arial" w:eastAsia="Arial" w:hAnsi="Arial"/>
          <w:sz w:val="22"/>
          <w:szCs w:val="22"/>
        </w:rPr>
        <w:t xml:space="preserve"> means the current workbook. Any other value indicates an entry curated from a different workbook (Premium feature, XLL only).</w:t>
      </w:r>
    </w:p>
    <w:p>
      <w:pPr>
        <w:pStyle w:val="ListParagraph"/>
        <w:numPr>
          <w:ilvl w:val="0"/>
          <w:numId w:val="2"/>
        </w:numPr>
        <w:spacing w:before="0" w:after="80"/>
      </w:pPr>
      <w:r>
        <w:rPr>
          <w:rFonts w:ascii="Arial" w:cs="Arial" w:eastAsia="Arial" w:hAnsi="Arial"/>
          <w:b/>
          <w:bCs/>
          <w:sz w:val="22"/>
          <w:szCs w:val="22"/>
        </w:rPr>
        <w:t xml:space="preserve">Navigation tab:</w:t>
      </w:r>
      <w:r>
        <w:rPr>
          <w:rFonts w:ascii="Arial" w:cs="Arial" w:eastAsia="Arial" w:hAnsi="Arial"/>
          <w:sz w:val="22"/>
          <w:szCs w:val="22"/>
        </w:rPr>
        <w:t xml:space="preserve"> Only favorites where </w:t>
      </w:r>
      <w:r>
        <w:rPr>
          <w:rFonts w:ascii="Courier New" w:cs="Courier New" w:eastAsia="Courier New" w:hAnsi="Courier New"/>
          <w:sz w:val="20"/>
          <w:szCs w:val="20"/>
        </w:rPr>
        <w:t xml:space="preserve">workbookId === "this"</w:t>
      </w:r>
      <w:r>
        <w:rPr>
          <w:rFonts w:ascii="Arial" w:cs="Arial" w:eastAsia="Arial" w:hAnsi="Arial"/>
          <w:sz w:val="22"/>
          <w:szCs w:val="22"/>
        </w:rPr>
        <w:t xml:space="preserve"> are shown. Cross-workbook entries are silently excluded.</w:t>
      </w:r>
    </w:p>
    <w:p>
      <w:pPr>
        <w:pStyle w:val="ListParagraph"/>
        <w:numPr>
          <w:ilvl w:val="0"/>
          <w:numId w:val="2"/>
        </w:numPr>
        <w:spacing w:before="0" w:after="80"/>
      </w:pPr>
      <w:r>
        <w:rPr>
          <w:rFonts w:ascii="Arial" w:cs="Arial" w:eastAsia="Arial" w:hAnsi="Arial"/>
          <w:b/>
          <w:bCs/>
          <w:sz w:val="22"/>
          <w:szCs w:val="22"/>
        </w:rPr>
        <w:t xml:space="preserve">Favorites tab:</w:t>
      </w:r>
      <w:r>
        <w:rPr>
          <w:rFonts w:ascii="Arial" w:cs="Arial" w:eastAsia="Arial" w:hAnsi="Arial"/>
          <w:sz w:val="22"/>
          <w:szCs w:val="22"/>
        </w:rPr>
        <w:t xml:space="preserve"> All favorites are shown regardless of </w:t>
      </w:r>
      <w:r>
        <w:rPr>
          <w:rFonts w:ascii="Courier New" w:cs="Courier New" w:eastAsia="Courier New" w:hAnsi="Courier New"/>
          <w:sz w:val="20"/>
          <w:szCs w:val="20"/>
        </w:rPr>
        <w:t xml:space="preserve">workbookId</w:t>
      </w:r>
      <w:r>
        <w:rPr>
          <w:rFonts w:ascii="Arial" w:cs="Arial" w:eastAsia="Arial" w:hAnsi="Arial"/>
          <w:sz w:val="22"/>
          <w:szCs w:val="22"/>
        </w:rPr>
        <w:t xml:space="preserve">. Cross-workbook entries are displayed with a badge — a small indigo pill showing the source filename — positioned to the right of the sheet name, and rendered at reduced opacity. Double-clicking a cross-workbook entry removes it normally.</w:t>
      </w:r>
    </w:p>
    <w:p>
      <w:pPr>
        <w:pStyle w:val="ListParagraph"/>
        <w:numPr>
          <w:ilvl w:val="0"/>
          <w:numId w:val="2"/>
        </w:numPr>
        <w:spacing w:before="0" w:after="80"/>
      </w:pPr>
      <w:r>
        <w:rPr>
          <w:rFonts w:ascii="Arial" w:cs="Arial" w:eastAsia="Arial" w:hAnsi="Arial"/>
          <w:b/>
          <w:bCs/>
          <w:sz w:val="22"/>
          <w:szCs w:val="22"/>
        </w:rPr>
        <w:t xml:space="preserve">Badge extraction:</w:t>
      </w:r>
      <w:r>
        <w:rPr>
          <w:rFonts w:ascii="Arial" w:cs="Arial" w:eastAsia="Arial" w:hAnsi="Arial"/>
          <w:sz w:val="22"/>
          <w:szCs w:val="22"/>
        </w:rPr>
        <w:t xml:space="preserve"> The badge text is the filename extracted from the compound workbook identity string (</w:t>
      </w:r>
      <w:r>
        <w:rPr>
          <w:rFonts w:ascii="Courier New" w:cs="Courier New" w:eastAsia="Courier New" w:hAnsi="Courier New"/>
          <w:sz w:val="20"/>
          <w:szCs w:val="20"/>
        </w:rPr>
        <w:t xml:space="preserve">"filename":"..."</w:t>
      </w:r>
      <w:r>
        <w:rPr>
          <w:rFonts w:ascii="Arial" w:cs="Arial" w:eastAsia="Arial" w:hAnsi="Arial"/>
          <w:sz w:val="22"/>
          <w:szCs w:val="22"/>
        </w:rPr>
        <w:t xml:space="preserve"> field). If extraction fails, the raw </w:t>
      </w:r>
      <w:r>
        <w:rPr>
          <w:rFonts w:ascii="Courier New" w:cs="Courier New" w:eastAsia="Courier New" w:hAnsi="Courier New"/>
          <w:sz w:val="20"/>
          <w:szCs w:val="20"/>
        </w:rPr>
        <w:t xml:space="preserve">workbookId</w:t>
      </w:r>
      <w:r>
        <w:rPr>
          <w:rFonts w:ascii="Arial" w:cs="Arial" w:eastAsia="Arial" w:hAnsi="Arial"/>
          <w:sz w:val="22"/>
          <w:szCs w:val="22"/>
        </w:rPr>
        <w:t xml:space="preserve"> value is shown as a fallback.</w:t>
      </w:r>
    </w:p>
    <w:p>
      <w:pPr>
        <w:pStyle w:val="ListParagraph"/>
        <w:numPr>
          <w:ilvl w:val="0"/>
          <w:numId w:val="2"/>
        </w:numPr>
        <w:spacing w:before="0" w:after="80"/>
      </w:pPr>
      <w:r>
        <w:rPr>
          <w:rFonts w:ascii="Arial" w:cs="Arial" w:eastAsia="Arial" w:hAnsi="Arial"/>
          <w:b/>
          <w:bCs/>
          <w:sz w:val="22"/>
          <w:szCs w:val="22"/>
        </w:rPr>
        <w:t xml:space="preserve">Office.js Standard:</w:t>
      </w:r>
      <w:r>
        <w:rPr>
          <w:rFonts w:ascii="Arial" w:cs="Arial" w:eastAsia="Arial" w:hAnsi="Arial"/>
          <w:sz w:val="22"/>
          <w:szCs w:val="22"/>
        </w:rPr>
        <w:t xml:space="preserve"> </w:t>
      </w:r>
      <w:r>
        <w:rPr>
          <w:rFonts w:ascii="Courier New" w:cs="Courier New" w:eastAsia="Courier New" w:hAnsi="Courier New"/>
          <w:sz w:val="20"/>
          <w:szCs w:val="20"/>
        </w:rPr>
        <w:t xml:space="preserve">workbookId</w:t>
      </w:r>
      <w:r>
        <w:rPr>
          <w:rFonts w:ascii="Arial" w:cs="Arial" w:eastAsia="Arial" w:hAnsi="Arial"/>
          <w:sz w:val="22"/>
          <w:szCs w:val="22"/>
        </w:rPr>
        <w:t xml:space="preserve"> is always </w:t>
      </w:r>
      <w:r>
        <w:rPr>
          <w:rFonts w:ascii="Courier New" w:cs="Courier New" w:eastAsia="Courier New" w:hAnsi="Courier New"/>
          <w:sz w:val="20"/>
          <w:szCs w:val="20"/>
        </w:rPr>
        <w:t xml:space="preserve">"this"</w:t>
      </w:r>
      <w:r>
        <w:rPr>
          <w:rFonts w:ascii="Arial" w:cs="Arial" w:eastAsia="Arial" w:hAnsi="Arial"/>
          <w:sz w:val="22"/>
          <w:szCs w:val="22"/>
        </w:rPr>
        <w:t xml:space="preserve"> when adding favorites. Cross-workbook entries written by XLL Premium are preserved in the hidden worksheet, displayed correctly in the Favorites tab with badges, excluded from the Navigation tab, and removable by the user.</w:t>
      </w:r>
    </w:p>
    <w:p>
      <w:pPr>
        <w:pStyle w:val="ListParagraph"/>
        <w:numPr>
          <w:ilvl w:val="0"/>
          <w:numId w:val="2"/>
        </w:numPr>
        <w:spacing w:before="0" w:after="80"/>
      </w:pPr>
      <w:r>
        <w:rPr>
          <w:rFonts w:ascii="Arial" w:cs="Arial" w:eastAsia="Arial" w:hAnsi="Arial"/>
          <w:b/>
          <w:bCs/>
          <w:sz w:val="22"/>
          <w:szCs w:val="22"/>
        </w:rPr>
        <w:t xml:space="preserve">Quick Return row:</w:t>
      </w:r>
      <w:r>
        <w:rPr>
          <w:rFonts w:ascii="Arial" w:cs="Arial" w:eastAsia="Arial" w:hAnsi="Arial"/>
          <w:sz w:val="22"/>
          <w:szCs w:val="22"/>
        </w:rPr>
        <w:t xml:space="preserve"> Appears in the Navigation tab all-sheets list only. Never appears in the Favorites tab.</w:t>
      </w:r>
    </w:p>
    <w:p>
      <w:pPr>
        <w:spacing w:before="180" w:after="60"/>
      </w:pPr>
      <w:r>
        <w:rPr>
          <w:rFonts w:ascii="Arial" w:cs="Arial" w:eastAsia="Arial" w:hAnsi="Arial"/>
          <w:b/>
          <w:bCs/>
          <w:sz w:val="22"/>
          <w:szCs w:val="22"/>
        </w:rPr>
        <w:t xml:space="preserve">One-Digit Activation</w:t>
      </w:r>
    </w:p>
    <w:p>
      <w:pPr>
        <w:pStyle w:val="ListParagraph"/>
        <w:numPr>
          <w:ilvl w:val="0"/>
          <w:numId w:val="2"/>
        </w:numPr>
        <w:spacing w:before="0" w:after="80"/>
      </w:pPr>
      <w:r>
        <w:rPr>
          <w:rFonts w:ascii="Arial" w:cs="Arial" w:eastAsia="Arial" w:hAnsi="Arial"/>
          <w:sz w:val="22"/>
          <w:szCs w:val="22"/>
        </w:rPr>
        <w:t xml:space="preserve">Default: ON.</w:t>
      </w:r>
    </w:p>
    <w:p>
      <w:pPr>
        <w:pStyle w:val="ListParagraph"/>
        <w:numPr>
          <w:ilvl w:val="0"/>
          <w:numId w:val="2"/>
        </w:numPr>
        <w:spacing w:before="0" w:after="80"/>
      </w:pPr>
      <w:r>
        <w:rPr>
          <w:rFonts w:ascii="Arial" w:cs="Arial" w:eastAsia="Arial" w:hAnsi="Arial"/>
          <w:sz w:val="22"/>
          <w:szCs w:val="22"/>
        </w:rPr>
        <w:t xml:space="preserve">When enabled: typing a single digit (1–9, 0) as the first character triggers immediate activation (before multi-digit input is possible).</w:t>
      </w:r>
    </w:p>
    <w:p>
      <w:pPr>
        <w:pStyle w:val="ListParagraph"/>
        <w:numPr>
          <w:ilvl w:val="0"/>
          <w:numId w:val="2"/>
        </w:numPr>
        <w:spacing w:before="0" w:after="80"/>
      </w:pPr>
      <w:r>
        <w:rPr>
          <w:rFonts w:ascii="Arial" w:cs="Arial" w:eastAsia="Arial" w:hAnsi="Arial"/>
          <w:sz w:val="22"/>
          <w:szCs w:val="22"/>
        </w:rPr>
        <w:t xml:space="preserve">To search for a number that starts with a digit (e.g. 2024), start the search with a leading space.</w:t>
      </w:r>
    </w:p>
    <w:p>
      <w:pPr>
        <w:pStyle w:val="ListParagraph"/>
        <w:numPr>
          <w:ilvl w:val="0"/>
          <w:numId w:val="2"/>
        </w:numPr>
        <w:spacing w:before="0" w:after="80"/>
      </w:pPr>
      <w:r>
        <w:rPr>
          <w:rFonts w:ascii="Arial" w:cs="Arial" w:eastAsia="Arial" w:hAnsi="Arial"/>
          <w:sz w:val="22"/>
          <w:szCs w:val="22"/>
        </w:rPr>
        <w:t xml:space="preserve">Exposed as a Settings-tab checkbox that toggles the behavior on/off.</w:t>
      </w:r>
    </w:p>
    <w:p>
      <w:pPr>
        <w:spacing w:before="180" w:after="60"/>
      </w:pPr>
      <w:r>
        <w:rPr>
          <w:rFonts w:ascii="Arial" w:cs="Arial" w:eastAsia="Arial" w:hAnsi="Arial"/>
          <w:b/>
          <w:bCs/>
          <w:sz w:val="22"/>
          <w:szCs w:val="22"/>
        </w:rPr>
        <w:t xml:space="preserve">Quick Return</w:t>
      </w:r>
    </w:p>
    <w:p>
      <w:pPr>
        <w:pStyle w:val="ListParagraph"/>
        <w:numPr>
          <w:ilvl w:val="0"/>
          <w:numId w:val="2"/>
        </w:numPr>
        <w:spacing w:before="0" w:after="80"/>
      </w:pPr>
      <w:r>
        <w:rPr>
          <w:rFonts w:ascii="Arial" w:cs="Arial" w:eastAsia="Arial" w:hAnsi="Arial"/>
          <w:sz w:val="22"/>
          <w:szCs w:val="22"/>
        </w:rPr>
        <w:t xml:space="preserve">Default: ON. Global setting stored in </w:t>
      </w:r>
      <w:r>
        <w:rPr>
          <w:rFonts w:ascii="Courier New" w:cs="Courier New" w:eastAsia="Courier New" w:hAnsi="Courier New"/>
          <w:sz w:val="20"/>
          <w:szCs w:val="20"/>
        </w:rPr>
        <w:t xml:space="preserve">OfficeRuntime.storage</w:t>
      </w:r>
      <w:r>
        <w:rPr>
          <w:rFonts w:ascii="Arial" w:cs="Arial" w:eastAsia="Arial" w:hAnsi="Arial"/>
          <w:sz w:val="22"/>
          <w:szCs w:val="22"/>
        </w:rPr>
        <w:t xml:space="preserve"> (Office.js) and </w:t>
      </w:r>
      <w:r>
        <w:rPr>
          <w:rFonts w:ascii="Courier New" w:cs="Courier New" w:eastAsia="Courier New" w:hAnsi="Courier New"/>
          <w:sz w:val="20"/>
          <w:szCs w:val="20"/>
        </w:rPr>
        <w:t xml:space="preserve">settings.json</w:t>
      </w:r>
      <w:r>
        <w:rPr>
          <w:rFonts w:ascii="Arial" w:cs="Arial" w:eastAsia="Arial" w:hAnsi="Arial"/>
          <w:sz w:val="22"/>
          <w:szCs w:val="22"/>
        </w:rPr>
        <w:t xml:space="preserve"> (XLL).</w:t>
      </w:r>
    </w:p>
    <w:p>
      <w:pPr>
        <w:pStyle w:val="ListParagraph"/>
        <w:numPr>
          <w:ilvl w:val="0"/>
          <w:numId w:val="2"/>
        </w:numPr>
        <w:spacing w:before="0" w:after="80"/>
      </w:pPr>
      <w:r>
        <w:rPr>
          <w:rFonts w:ascii="Arial" w:cs="Arial" w:eastAsia="Arial" w:hAnsi="Arial"/>
          <w:sz w:val="22"/>
          <w:szCs w:val="22"/>
        </w:rPr>
        <w:t xml:space="preserve">Trigger condition: feature enabled AND not first open this session AND search box is empty AND </w:t>
      </w:r>
      <w:r>
        <w:rPr>
          <w:rFonts w:ascii="Courier New" w:cs="Courier New" w:eastAsia="Courier New" w:hAnsi="Courier New"/>
          <w:sz w:val="20"/>
          <w:szCs w:val="20"/>
        </w:rPr>
        <w:t xml:space="preserve">recentIds[0] == activeSheetId</w:t>
      </w:r>
      <w:r>
        <w:rPr>
          <w:rFonts w:ascii="Arial" w:cs="Arial" w:eastAsia="Arial" w:hAnsi="Arial"/>
          <w:sz w:val="22"/>
          <w:szCs w:val="22"/>
        </w:rPr>
        <w:t xml:space="preserve"> (user is still on the sheet they jumped to) AND </w:t>
      </w:r>
      <w:r>
        <w:rPr>
          <w:rFonts w:ascii="Courier New" w:cs="Courier New" w:eastAsia="Courier New" w:hAnsi="Courier New"/>
          <w:sz w:val="20"/>
          <w:szCs w:val="20"/>
        </w:rPr>
        <w:t xml:space="preserve">recentIds[1]</w:t>
      </w:r>
      <w:r>
        <w:rPr>
          <w:rFonts w:ascii="Arial" w:cs="Arial" w:eastAsia="Arial" w:hAnsi="Arial"/>
          <w:sz w:val="22"/>
          <w:szCs w:val="22"/>
        </w:rPr>
        <w:t xml:space="preserve"> exists and is visible.</w:t>
      </w:r>
    </w:p>
    <w:p>
      <w:pPr>
        <w:pStyle w:val="ListParagraph"/>
        <w:numPr>
          <w:ilvl w:val="0"/>
          <w:numId w:val="2"/>
        </w:numPr>
        <w:spacing w:before="0" w:after="80"/>
      </w:pPr>
      <w:r>
        <w:rPr>
          <w:rFonts w:ascii="Arial" w:cs="Arial" w:eastAsia="Arial" w:hAnsi="Arial"/>
          <w:sz w:val="22"/>
          <w:szCs w:val="22"/>
        </w:rPr>
        <w:t xml:space="preserve">When triggered: a special row is prepended at slot 0 of the All Sheets list, showing the return sheet name with ↩ appended (e.g. </w:t>
      </w:r>
      <w:r>
        <w:rPr>
          <w:rFonts w:ascii="Arial" w:cs="Arial" w:eastAsia="Arial" w:hAnsi="Arial"/>
          <w:i/>
          <w:iCs/>
          <w:sz w:val="22"/>
          <w:szCs w:val="22"/>
        </w:rPr>
        <w:t xml:space="preserve">"Budget ↩"</w:t>
      </w:r>
      <w:r>
        <w:rPr>
          <w:rFonts w:ascii="Arial" w:cs="Arial" w:eastAsia="Arial" w:hAnsi="Arial"/>
          <w:sz w:val="22"/>
          <w:szCs w:val="22"/>
        </w:rPr>
        <w:t xml:space="preserve">), styled italic.</w:t>
      </w:r>
    </w:p>
    <w:p>
      <w:pPr>
        <w:pStyle w:val="ListParagraph"/>
        <w:numPr>
          <w:ilvl w:val="0"/>
          <w:numId w:val="2"/>
        </w:numPr>
        <w:spacing w:before="0" w:after="80"/>
      </w:pPr>
      <w:r>
        <w:rPr>
          <w:rFonts w:ascii="Arial" w:cs="Arial" w:eastAsia="Arial" w:hAnsi="Arial"/>
          <w:sz w:val="22"/>
          <w:szCs w:val="22"/>
        </w:rPr>
        <w:t xml:space="preserve">The return sheet is removed from its normal position in the list so it appears exactly once.</w:t>
      </w:r>
    </w:p>
    <w:p>
      <w:pPr>
        <w:pStyle w:val="ListParagraph"/>
        <w:numPr>
          <w:ilvl w:val="0"/>
          <w:numId w:val="2"/>
        </w:numPr>
        <w:spacing w:before="0" w:after="80"/>
      </w:pPr>
      <w:r>
        <w:rPr>
          <w:rFonts w:ascii="Arial" w:cs="Arial" w:eastAsia="Arial" w:hAnsi="Arial"/>
          <w:sz w:val="22"/>
          <w:szCs w:val="22"/>
        </w:rPr>
        <w:t xml:space="preserve">The Quick Return row is hidden whenever the search box has any text; it reappears when cleared.</w:t>
      </w:r>
    </w:p>
    <w:p>
      <w:pPr>
        <w:pStyle w:val="ListParagraph"/>
        <w:numPr>
          <w:ilvl w:val="0"/>
          <w:numId w:val="2"/>
        </w:numPr>
        <w:spacing w:before="0" w:after="80"/>
      </w:pPr>
      <w:r>
        <w:rPr>
          <w:rFonts w:ascii="Arial" w:cs="Arial" w:eastAsia="Arial" w:hAnsi="Arial"/>
          <w:sz w:val="22"/>
          <w:szCs w:val="22"/>
        </w:rPr>
        <w:t xml:space="preserve">Selecting the Quick Return row navigates to the return sheet normally (same onSelect path as any other row).</w:t>
      </w:r>
    </w:p>
    <w:p>
      <w:pPr>
        <w:pStyle w:val="ListParagraph"/>
        <w:numPr>
          <w:ilvl w:val="0"/>
          <w:numId w:val="2"/>
        </w:numPr>
        <w:spacing w:before="0" w:after="80"/>
      </w:pPr>
      <w:r>
        <w:rPr>
          <w:rFonts w:ascii="Arial" w:cs="Arial" w:eastAsia="Arial" w:hAnsi="Arial"/>
          <w:sz w:val="22"/>
          <w:szCs w:val="22"/>
        </w:rPr>
        <w:t xml:space="preserve">"First open this session" — XLL: tracked by </w:t>
      </w:r>
      <w:r>
        <w:rPr>
          <w:rFonts w:ascii="Courier New" w:cs="Courier New" w:eastAsia="Courier New" w:hAnsi="Courier New"/>
          <w:sz w:val="20"/>
          <w:szCs w:val="20"/>
        </w:rPr>
        <w:t xml:space="preserve">_jumpMadeThisSession</w:t>
      </w:r>
      <w:r>
        <w:rPr>
          <w:rFonts w:ascii="Arial" w:cs="Arial" w:eastAsia="Arial" w:hAnsi="Arial"/>
          <w:sz w:val="22"/>
          <w:szCs w:val="22"/>
        </w:rPr>
        <w:t xml:space="preserve"> flag on AddIn, set true on any successful jump. Office.js: tracked by </w:t>
      </w:r>
      <w:r>
        <w:rPr>
          <w:rFonts w:ascii="Courier New" w:cs="Courier New" w:eastAsia="Courier New" w:hAnsi="Courier New"/>
          <w:sz w:val="20"/>
          <w:szCs w:val="20"/>
        </w:rPr>
        <w:t xml:space="preserve">jumpMadeThisSession</w:t>
      </w:r>
      <w:r>
        <w:rPr>
          <w:rFonts w:ascii="Arial" w:cs="Arial" w:eastAsia="Arial" w:hAnsi="Arial"/>
          <w:sz w:val="22"/>
          <w:szCs w:val="22"/>
        </w:rPr>
        <w:t xml:space="preserve"> module-level variable in commands.js, same lifecycle.</w:t>
      </w:r>
    </w:p>
    <w:p>
      <w:pPr>
        <w:pStyle w:val="ListParagraph"/>
        <w:numPr>
          <w:ilvl w:val="0"/>
          <w:numId w:val="2"/>
        </w:numPr>
        <w:spacing w:before="0" w:after="80"/>
      </w:pPr>
      <w:r>
        <w:rPr>
          <w:rFonts w:ascii="Arial" w:cs="Arial" w:eastAsia="Arial" w:hAnsi="Arial"/>
          <w:sz w:val="22"/>
          <w:szCs w:val="22"/>
        </w:rPr>
        <w:t xml:space="preserve">Settings tab: Quick Return box in Behavior section with the checkbox. No read-only restriction (not workbook-scoped).</w:t>
      </w:r>
    </w:p>
    <w:p>
      <w:pPr>
        <w:pStyle w:val="Heading1"/>
        <w:spacing w:before="300" w:after="120"/>
      </w:pPr>
      <w:r>
        <w:rPr>
          <w:rFonts w:ascii="Arial" w:cs="Arial" w:eastAsia="Arial" w:hAnsi="Arial"/>
          <w:b/>
          <w:bCs/>
          <w:sz w:val="28"/>
          <w:szCs w:val="28"/>
        </w:rPr>
        <w:t xml:space="preserve">11. Pitfalls &amp; Lessons Learned</w:t>
      </w:r>
    </w:p>
    <w:p>
      <w:pPr>
        <w:spacing w:before="180" w:after="60"/>
      </w:pPr>
      <w:r>
        <w:rPr>
          <w:rFonts w:ascii="Arial" w:cs="Arial" w:eastAsia="Arial" w:hAnsi="Arial"/>
          <w:b/>
          <w:bCs/>
          <w:sz w:val="22"/>
          <w:szCs w:val="22"/>
        </w:rPr>
        <w:t xml:space="preserve">Excel-DNA / XLL Platform:</w:t>
      </w:r>
    </w:p>
    <w:p>
      <w:pPr>
        <w:pStyle w:val="ListParagraph"/>
        <w:numPr>
          <w:ilvl w:val="0"/>
          <w:numId w:val="2"/>
        </w:numPr>
        <w:spacing w:before="0" w:after="80"/>
      </w:pPr>
      <w:r>
        <w:rPr>
          <w:rFonts w:ascii="Courier New" w:cs="Courier New" w:eastAsia="Courier New" w:hAnsi="Courier New"/>
          <w:sz w:val="20"/>
          <w:szCs w:val="20"/>
        </w:rPr>
        <w:t xml:space="preserve">Application.OnKey</w:t>
      </w:r>
      <w:r>
        <w:rPr>
          <w:rFonts w:ascii="Arial" w:cs="Arial" w:eastAsia="Arial" w:hAnsi="Arial"/>
          <w:sz w:val="22"/>
          <w:szCs w:val="22"/>
        </w:rPr>
        <w:t xml:space="preserve"> works reliably in Excel-DNA for user-configurable shortcuts. Excel-DNA registers </w:t>
      </w:r>
      <w:r>
        <w:rPr>
          <w:rFonts w:ascii="Courier New" w:cs="Courier New" w:eastAsia="Courier New" w:hAnsi="Courier New"/>
          <w:sz w:val="20"/>
          <w:szCs w:val="20"/>
        </w:rPr>
        <w:t xml:space="preserve">[ExcelCommand]</w:t>
      </w:r>
      <w:r>
        <w:rPr>
          <w:rFonts w:ascii="Arial" w:cs="Arial" w:eastAsia="Arial" w:hAnsi="Arial"/>
          <w:sz w:val="22"/>
          <w:szCs w:val="22"/>
        </w:rPr>
        <w:t xml:space="preserve"> methods as named macros, which is exactly what OnKey requires. The macro name passed to OnKey must match the </w:t>
      </w:r>
      <w:r>
        <w:rPr>
          <w:rFonts w:ascii="Courier New" w:cs="Courier New" w:eastAsia="Courier New" w:hAnsi="Courier New"/>
          <w:sz w:val="20"/>
          <w:szCs w:val="20"/>
        </w:rPr>
        <w:t xml:space="preserve">[ExcelCommand]</w:t>
      </w:r>
      <w:r>
        <w:rPr>
          <w:rFonts w:ascii="Arial" w:cs="Arial" w:eastAsia="Arial" w:hAnsi="Arial"/>
          <w:sz w:val="22"/>
          <w:szCs w:val="22"/>
        </w:rPr>
        <w:t xml:space="preserve"> method name exactly.</w:t>
      </w:r>
    </w:p>
    <w:p>
      <w:pPr>
        <w:pStyle w:val="ListParagraph"/>
        <w:numPr>
          <w:ilvl w:val="0"/>
          <w:numId w:val="2"/>
        </w:numPr>
        <w:spacing w:before="0" w:after="80"/>
      </w:pPr>
      <w:r>
        <w:rPr>
          <w:rFonts w:ascii="Arial" w:cs="Arial" w:eastAsia="Arial" w:hAnsi="Arial"/>
          <w:sz w:val="22"/>
          <w:szCs w:val="22"/>
        </w:rPr>
        <w:t xml:space="preserve">Double-ribbon bug: Excel-DNA calls </w:t>
      </w:r>
      <w:r>
        <w:rPr>
          <w:rFonts w:ascii="Courier New" w:cs="Courier New" w:eastAsia="Courier New" w:hAnsi="Courier New"/>
          <w:sz w:val="20"/>
          <w:szCs w:val="20"/>
        </w:rPr>
        <w:t xml:space="preserve">GetCustomUI()</w:t>
      </w:r>
      <w:r>
        <w:rPr>
          <w:rFonts w:ascii="Arial" w:cs="Arial" w:eastAsia="Arial" w:hAnsi="Arial"/>
          <w:sz w:val="22"/>
          <w:szCs w:val="22"/>
        </w:rPr>
        <w:t xml:space="preserve"> once for each loaded .xll file. If both 32-bit and 64-bit .xll files are present in the add-ins folder, GetCustomUI is called twice, producing duplicate ribbon elements. Fix: check </w:t>
      </w:r>
      <w:r>
        <w:rPr>
          <w:rFonts w:ascii="Courier New" w:cs="Courier New" w:eastAsia="Courier New" w:hAnsi="Courier New"/>
          <w:sz w:val="20"/>
          <w:szCs w:val="20"/>
        </w:rPr>
        <w:t xml:space="preserve">ribbonID</w:t>
      </w:r>
      <w:r>
        <w:rPr>
          <w:rFonts w:ascii="Arial" w:cs="Arial" w:eastAsia="Arial" w:hAnsi="Arial"/>
          <w:sz w:val="22"/>
          <w:szCs w:val="22"/>
        </w:rPr>
        <w:t xml:space="preserve"> parameter and return null for calls not originating from the JumpToXLL add-in.</w:t>
      </w:r>
    </w:p>
    <w:p>
      <w:pPr>
        <w:pStyle w:val="ListParagraph"/>
        <w:numPr>
          <w:ilvl w:val="0"/>
          <w:numId w:val="2"/>
        </w:numPr>
        <w:spacing w:before="0" w:after="80"/>
      </w:pPr>
      <w:r>
        <w:rPr>
          <w:rFonts w:ascii="Arial" w:cs="Arial" w:eastAsia="Arial" w:hAnsi="Arial"/>
          <w:sz w:val="22"/>
          <w:szCs w:val="22"/>
        </w:rPr>
        <w:t xml:space="preserve">WPF dialog must use </w:t>
      </w:r>
      <w:r>
        <w:rPr>
          <w:rFonts w:ascii="Courier New" w:cs="Courier New" w:eastAsia="Courier New" w:hAnsi="Courier New"/>
          <w:sz w:val="20"/>
          <w:szCs w:val="20"/>
        </w:rPr>
        <w:t xml:space="preserve">WindowInteropHelper</w:t>
      </w:r>
      <w:r>
        <w:rPr>
          <w:rFonts w:ascii="Arial" w:cs="Arial" w:eastAsia="Arial" w:hAnsi="Arial"/>
          <w:sz w:val="22"/>
          <w:szCs w:val="22"/>
        </w:rPr>
        <w:t xml:space="preserve"> to set Excel's HWND as owner. Without this, Excel's message pump intercepts dialog input and keyboard events don't reach WPF controls.</w:t>
      </w:r>
    </w:p>
    <w:p>
      <w:pPr>
        <w:pStyle w:val="ListParagraph"/>
        <w:numPr>
          <w:ilvl w:val="0"/>
          <w:numId w:val="2"/>
        </w:numPr>
        <w:spacing w:before="0" w:after="80"/>
      </w:pPr>
      <w:r>
        <w:rPr>
          <w:rFonts w:ascii="Arial" w:cs="Arial" w:eastAsia="Arial" w:hAnsi="Arial"/>
          <w:sz w:val="22"/>
          <w:szCs w:val="22"/>
        </w:rPr>
        <w:t xml:space="preserve">Dialog project uses SDK-style .csproj with </w:t>
      </w:r>
      <w:r>
        <w:rPr>
          <w:rFonts w:ascii="Courier New" w:cs="Courier New" w:eastAsia="Courier New" w:hAnsi="Courier New"/>
          <w:sz w:val="20"/>
          <w:szCs w:val="20"/>
        </w:rPr>
        <w:t xml:space="preserve">&lt;UseWPF&gt;true&lt;/UseWPF&gt;</w:t>
      </w:r>
      <w:r>
        <w:rPr>
          <w:rFonts w:ascii="Arial" w:cs="Arial" w:eastAsia="Arial" w:hAnsi="Arial"/>
          <w:sz w:val="22"/>
          <w:szCs w:val="22"/>
        </w:rPr>
        <w:t xml:space="preserve"> and </w:t>
      </w:r>
      <w:r>
        <w:rPr>
          <w:rFonts w:ascii="Courier New" w:cs="Courier New" w:eastAsia="Courier New" w:hAnsi="Courier New"/>
          <w:sz w:val="20"/>
          <w:szCs w:val="20"/>
        </w:rPr>
        <w:t xml:space="preserve">&lt;GenerateAssemblyInfo&gt;false&lt;/GenerateAssemblyInfo&gt;</w:t>
      </w:r>
      <w:r>
        <w:rPr>
          <w:rFonts w:ascii="Arial" w:cs="Arial" w:eastAsia="Arial" w:hAnsi="Arial"/>
          <w:sz w:val="22"/>
          <w:szCs w:val="22"/>
        </w:rPr>
        <w:t xml:space="preserve">. Both projects target net48. Addin project targets x64 platform; Dialog project targets AnyCPU.</w:t>
      </w:r>
    </w:p>
    <w:p>
      <w:pPr>
        <w:spacing w:before="180" w:after="60"/>
      </w:pPr>
      <w:r>
        <w:rPr>
          <w:rFonts w:ascii="Arial" w:cs="Arial" w:eastAsia="Arial" w:hAnsi="Arial"/>
          <w:b/>
          <w:bCs/>
          <w:sz w:val="22"/>
          <w:szCs w:val="22"/>
        </w:rPr>
        <w:t xml:space="preserve">General Visual Studio / .NET Framework:</w:t>
      </w:r>
    </w:p>
    <w:p>
      <w:pPr>
        <w:pStyle w:val="ListParagraph"/>
        <w:numPr>
          <w:ilvl w:val="0"/>
          <w:numId w:val="2"/>
        </w:numPr>
        <w:spacing w:before="0" w:after="80"/>
      </w:pPr>
      <w:r>
        <w:rPr>
          <w:rFonts w:ascii="Arial" w:cs="Arial" w:eastAsia="Arial" w:hAnsi="Arial"/>
          <w:sz w:val="22"/>
          <w:szCs w:val="22"/>
        </w:rPr>
        <w:t xml:space="preserve">New files added to the project folder must also be explicitly added to the Visual Studio project (right-click project → Add → Existing Item). Copying files to the folder alone is not sufficient.</w:t>
      </w:r>
    </w:p>
    <w:p>
      <w:pPr>
        <w:pStyle w:val="ListParagraph"/>
        <w:numPr>
          <w:ilvl w:val="0"/>
          <w:numId w:val="2"/>
        </w:numPr>
        <w:spacing w:before="0" w:after="80"/>
      </w:pPr>
      <w:r>
        <w:rPr>
          <w:rFonts w:ascii="Arial" w:cs="Arial" w:eastAsia="Arial" w:hAnsi="Arial"/>
          <w:sz w:val="22"/>
          <w:szCs w:val="22"/>
        </w:rPr>
        <w:t xml:space="preserve">Close Visual Studio before committing via GitHub Desktop. VS locks certain index files (.vsidx) while running, causing "Permission denied" Git errors.</w:t>
      </w:r>
    </w:p>
    <w:p>
      <w:pPr>
        <w:pStyle w:val="ListParagraph"/>
        <w:numPr>
          <w:ilvl w:val="0"/>
          <w:numId w:val="2"/>
        </w:numPr>
        <w:spacing w:before="0" w:after="80"/>
      </w:pPr>
      <w:r>
        <w:rPr>
          <w:rFonts w:ascii="Arial" w:cs="Arial" w:eastAsia="Arial" w:hAnsi="Arial"/>
          <w:sz w:val="22"/>
          <w:szCs w:val="22"/>
        </w:rPr>
        <w:t xml:space="preserve">NET Framework projects (used by Excel-DNA) default to C# 7.3. Avoid C# 8.0+ features such as using declarations, switch expressions, and nullable reference types unless the language version is explicitly raised in the project file.</w:t>
      </w:r>
    </w:p>
    <w:p>
      <w:pPr>
        <w:spacing w:before="180" w:after="60"/>
      </w:pPr>
      <w:r>
        <w:rPr>
          <w:rFonts w:ascii="Arial" w:cs="Arial" w:eastAsia="Arial" w:hAnsi="Arial"/>
          <w:b/>
          <w:bCs/>
          <w:sz w:val="22"/>
          <w:szCs w:val="22"/>
        </w:rPr>
        <w:t xml:space="preserve">Excel COM Interop:</w:t>
      </w:r>
    </w:p>
    <w:p>
      <w:pPr>
        <w:pStyle w:val="ListParagraph"/>
        <w:numPr>
          <w:ilvl w:val="0"/>
          <w:numId w:val="2"/>
        </w:numPr>
        <w:spacing w:before="0" w:after="80"/>
      </w:pPr>
      <w:r>
        <w:rPr>
          <w:rFonts w:ascii="Courier New" w:cs="Courier New" w:eastAsia="Courier New" w:hAnsi="Courier New"/>
          <w:sz w:val="20"/>
          <w:szCs w:val="20"/>
        </w:rPr>
        <w:t xml:space="preserve">ws.CodeName</w:t>
      </w:r>
      <w:r>
        <w:rPr>
          <w:rFonts w:ascii="Arial" w:cs="Arial" w:eastAsia="Arial" w:hAnsi="Arial"/>
          <w:sz w:val="22"/>
          <w:szCs w:val="22"/>
        </w:rPr>
        <w:t xml:space="preserve"> returns empty string via VSTO interop unless the VBA IDE has been opened at least once in the Excel session. This is a known Excel bug. Use worksheet CustomProperties to store a stable identifier instead — see Section 21.</w:t>
      </w:r>
    </w:p>
    <w:p>
      <w:pPr>
        <w:pStyle w:val="Heading1"/>
        <w:spacing w:before="300" w:after="120"/>
      </w:pPr>
      <w:r>
        <w:rPr>
          <w:rFonts w:ascii="Arial" w:cs="Arial" w:eastAsia="Arial" w:hAnsi="Arial"/>
          <w:b/>
          <w:bCs/>
          <w:sz w:val="28"/>
          <w:szCs w:val="28"/>
        </w:rPr>
        <w:t xml:space="preserve">12. Decision Log Rule</w:t>
      </w:r>
    </w:p>
    <w:p>
      <w:pPr>
        <w:spacing w:before="0" w:after="100"/>
      </w:pPr>
      <w:r>
        <w:rPr>
          <w:rFonts w:ascii="Arial" w:cs="Arial" w:eastAsia="Arial" w:hAnsi="Arial"/>
          <w:sz w:val="22"/>
          <w:szCs w:val="22"/>
        </w:rPr>
        <w:t xml:space="preserve">Every non-trivial decision must be recorded using: Decision • Rationale • Implications • Revisit Conditions</w:t>
      </w:r>
    </w:p>
    <w:p>
      <w:pPr>
        <w:spacing w:before="0" w:after="60"/>
      </w:pPr>
      <w:r>
        <w:t xml:space="preserve"/>
      </w:r>
    </w:p>
    <w:p>
      <w:pPr>
        <w:spacing w:before="80" w:after="120"/>
      </w:pPr>
      <w:r>
        <w:rPr>
          <w:rFonts w:ascii="Arial" w:cs="Arial" w:eastAsia="Arial" w:hAnsi="Arial"/>
          <w:sz w:val="22"/>
          <w:szCs w:val="22"/>
        </w:rPr>
        <w:t xml:space="preserve">Decision • One-digit activation is default ON, with a Settings toggle; numeric searches start with a leading space. Rationale • Preserve VBA-era immediacy while keeping numeric searches possible. Implications • Users must learn the space-prefix convention; UI must surface the tip next to the toggle. Revisit Conditions • If users report confusion or accidental activation, revisit trigger rules and/or add onboarding.</w:t>
      </w:r>
    </w:p>
    <w:p>
      <w:pPr>
        <w:spacing w:before="80" w:after="120"/>
      </w:pPr>
      <w:r>
        <w:rPr>
          <w:rFonts w:ascii="Arial" w:cs="Arial" w:eastAsia="Arial" w:hAnsi="Arial"/>
          <w:sz w:val="22"/>
          <w:szCs w:val="22"/>
        </w:rPr>
        <w:t xml:space="preserve">Decision • ZIP root is JumpToXLL.Addin/ or JumpToXLL.Dialog/ depending on which project is affected; steps up to JumpToXLL/ only when files outside a single project are included (e.g. LPD updates). Rationale • JumpToXLL.Addin/ and JumpToXLL.Dialog/ roots are natural for project-specific patches; stepping up to JumpToXLL/ is only needed when LPD or cross-project files are included. Implications • Assistant must assess each patch to determine the correct root before zipping. Revisit Conditions • If project is restructured or a build system handles delivery automatically.</w:t>
      </w:r>
    </w:p>
    <w:p>
      <w:pPr>
        <w:spacing w:before="80" w:after="120"/>
      </w:pPr>
      <w:r>
        <w:rPr>
          <w:rFonts w:ascii="Arial" w:cs="Arial" w:eastAsia="Arial" w:hAnsi="Arial"/>
          <w:sz w:val="22"/>
          <w:szCs w:val="22"/>
        </w:rPr>
        <w:t xml:space="preserve">Decision • XLL version is the primary product and will be built before implementing licensing. Rationale • Licensing design depends on knowing what is being licensed. The XLL version may have different activation mechanics, install paths, and update mechanisms than the Office.js version. Building XLL first allows a single licensing system to be designed correctly for both products simultaneously. Implications • Neither version ships until both are ready for a unified licensing rollout. Revisit Conditions • If XLL development is significantly delayed and Office.js version is ready to ship independently.</w:t>
      </w:r>
    </w:p>
    <w:p>
      <w:pPr>
        <w:spacing w:before="80" w:after="120"/>
      </w:pPr>
      <w:r>
        <w:rPr>
          <w:rFonts w:ascii="Arial" w:cs="Arial" w:eastAsia="Arial" w:hAnsi="Arial"/>
          <w:sz w:val="22"/>
          <w:szCs w:val="22"/>
        </w:rPr>
        <w:t xml:space="preserve">Decision • Sheet identity uses a GUID stored as a worksheet CustomProperty named "JumpToId". Rationale • ws.CodeName is inaccessible via VSTO interop unless the VBA IDE has been opened (a known Excel bug). The Office.js sheet.id property is not exposed to the COM object model. CustomProperties are stored in the workbook XML, survive session gaps and sheet renames, require no VBE dependency, and work on all target Excel versions. Implications • A JumpToId CustomProperty is written to each worksheet on first JumpTo use. Workbooks opened read-only fall back to ws.Name for that session with a quiet log entry. Column D of the inventory table stores the JumpToId GUID; Column C stores ws.CodeName best-effort. Revisit Conditions • If Microsoft exposes a reliable cross-version stable sheet identifier through the COM object model.</w:t>
      </w:r>
    </w:p>
    <w:p>
      <w:pPr>
        <w:spacing w:before="80" w:after="120"/>
      </w:pPr>
      <w:r>
        <w:rPr>
          <w:rFonts w:ascii="Arial" w:cs="Arial" w:eastAsia="Arial" w:hAnsi="Arial"/>
          <w:sz w:val="22"/>
          <w:szCs w:val="22"/>
        </w:rPr>
        <w:t xml:space="preserve">Decision • Excel-DNA (.xll) replaces VSTO as the native Windows implementation. Rationale • VSTO has three fatal blockers: (1) Application.OnKey cannot call VSTO methods from ClickOnce debug deployments; (2) low-level keyboard hooks don't fire in VSTO due to Excel's message pump; (3) ClickOnce is deprecated and unsuitable for production distribution. Excel-DNA solves all three: OnKey works because [ExcelCommand] methods register as named macros, no hooks needed, and .xll files deploy as simple file copies. Implications • Development velocity increases dramatically. No installer required during development. Production deployment is a simple .xll file copy. Revisit Conditions • If Excel-DNA proves unable to meet a specific requirement not currently anticipated.</w:t>
      </w:r>
    </w:p>
    <w:p>
      <w:pPr>
        <w:spacing w:before="80" w:after="120"/>
      </w:pPr>
      <w:r>
        <w:rPr>
          <w:rFonts w:ascii="Arial" w:cs="Arial" w:eastAsia="Arial" w:hAnsi="Arial"/>
          <w:sz w:val="22"/>
          <w:szCs w:val="22"/>
        </w:rPr>
        <w:t xml:space="preserve">Decision • Keyboard shortcut is user-configurable and stored globally (not per-workbook). Rationale • Users have muscle memory for shortcuts and expect them to work consistently across all workbooks. Configuring the shortcut once globally is simpler and more intuitive than per-workbook configuration. Implications • ShortcutModifier and ShortcutKey are stored in GlobalSettings (%APPDATA%\JumpTo\settings.json). The shortcut is re-registered immediately when the user changes it in Settings. Revisit Conditions • If users request per-workbook shortcut configuration.</w:t>
      </w:r>
    </w:p>
    <w:p>
      <w:pPr>
        <w:spacing w:before="80" w:after="120"/>
      </w:pPr>
      <w:r>
        <w:rPr>
          <w:rFonts w:ascii="Arial" w:cs="Arial" w:eastAsia="Arial" w:hAnsi="Arial"/>
          <w:sz w:val="22"/>
          <w:szCs w:val="22"/>
        </w:rPr>
        <w:t xml:space="preserve">Decision • Settings tab split keyboard controls into two separate boxes: "Keyboard Shortcut" and "One-digit activation". Rationale • These are conceptually distinct features that serve different purposes. Grouping them together created visual clutter and made each feature harder to understand. Implications • Settings tab has two keyboard-related boxes instead of one combined box. Revisit Conditions • If users report confusion about the separation.</w:t>
      </w:r>
    </w:p>
    <w:p>
      <w:pPr>
        <w:spacing w:before="80" w:after="120"/>
      </w:pPr>
      <w:r>
        <w:rPr>
          <w:rFonts w:ascii="Arial" w:cs="Arial" w:eastAsia="Arial" w:hAnsi="Arial"/>
          <w:sz w:val="22"/>
          <w:szCs w:val="22"/>
        </w:rPr>
        <w:t xml:space="preserve">Decision • Quick Return is default ON, global (not workbook-scoped), with a Settings toggle. Rationale • The feature is the primary value-add for returning users and should be on by default. Being global (not per-workbook) is correct because the behavior relates to the user's personal workflow, not the workbook content. Implications • Stored in OfficeRuntime.storage (Office.js) and settings.json (XLL) under the same conceptual key. Revisit Conditions • If users report confusion about the row appearing unexpectedly or request per-workbook control.</w:t>
      </w:r>
    </w:p>
    <w:p>
      <w:pPr>
        <w:spacing w:before="80" w:after="120"/>
      </w:pPr>
      <w:r>
        <w:rPr>
          <w:rFonts w:ascii="Arial" w:cs="Arial" w:eastAsia="Arial" w:hAnsi="Arial"/>
          <w:sz w:val="22"/>
          <w:szCs w:val="22"/>
        </w:rPr>
        <w:t xml:space="preserve">Decision • Office.js is Standard-tier only; Premium features are XLL-exclusive. Rationale • The core Premium feature is cross-workbook favorites, which requires synchronous COM access to all open workbooks — a capability unavailable in the Office.js platform. Frequent on Top is also Premium-gated and follows the same boundary. There is no subset of Premium worth implementing in Office.js. Implications • Office.js feature development is complete. No Premium UI, Premium gating, or upgrade prompts within the Office.js dialog are needed (the in-app upgrade prompt in Section 14 refers to encouraging Windows desktop users to switch to the XLL product, not to a Premium upsell within Office.js). Revisit Conditions • If Microsoft exposes synchronous cross-workbook access in the Office.js platform.</w:t>
      </w:r>
    </w:p>
    <w:p>
      <w:pPr>
        <w:pStyle w:val="Heading1"/>
        <w:spacing w:before="300" w:after="120"/>
      </w:pPr>
      <w:r>
        <w:rPr>
          <w:rFonts w:ascii="Arial" w:cs="Arial" w:eastAsia="Arial" w:hAnsi="Arial"/>
          <w:b/>
          <w:bCs/>
          <w:sz w:val="28"/>
          <w:szCs w:val="28"/>
        </w:rPr>
        <w:t xml:space="preserve">13. Maintenance Rule</w:t>
      </w:r>
    </w:p>
    <w:p>
      <w:pPr>
        <w:spacing w:before="0" w:after="100"/>
      </w:pPr>
      <w:r>
        <w:rPr>
          <w:rFonts w:ascii="Arial" w:cs="Arial" w:eastAsia="Arial" w:hAnsi="Arial"/>
          <w:sz w:val="22"/>
          <w:szCs w:val="22"/>
        </w:rPr>
        <w:t xml:space="preserve">This document must be updated whenever a significant architectural, behavioral, workflow, or product-direction decision is made. Minor implementation details do not require updates.</w:t>
      </w:r>
    </w:p>
    <w:p>
      <w:pPr>
        <w:pStyle w:val="Heading1"/>
        <w:spacing w:before="300" w:after="120"/>
      </w:pPr>
      <w:r>
        <w:rPr>
          <w:rFonts w:ascii="Arial" w:cs="Arial" w:eastAsia="Arial" w:hAnsi="Arial"/>
          <w:b/>
          <w:bCs/>
          <w:sz w:val="28"/>
          <w:szCs w:val="28"/>
        </w:rPr>
        <w:t xml:space="preserve">14. Pre-Launch Checklist (Office.js Version)</w:t>
      </w:r>
    </w:p>
    <w:p>
      <w:pPr>
        <w:pStyle w:val="ListParagraph"/>
        <w:numPr>
          <w:ilvl w:val="0"/>
          <w:numId w:val="2"/>
        </w:numPr>
        <w:spacing w:before="0" w:after="80"/>
      </w:pPr>
      <w:r>
        <w:rPr>
          <w:rFonts w:ascii="Arial" w:cs="Arial" w:eastAsia="Arial" w:hAnsi="Arial"/>
          <w:sz w:val="22"/>
          <w:szCs w:val="22"/>
        </w:rPr>
        <w:t xml:space="preserve">Netlify migration: move hosting from GitHub Pages to Netlify with long-lived cache headers to eliminate Phase 2 network cost.</w:t>
      </w:r>
    </w:p>
    <w:p>
      <w:pPr>
        <w:pStyle w:val="ListParagraph"/>
        <w:numPr>
          <w:ilvl w:val="0"/>
          <w:numId w:val="2"/>
        </w:numPr>
        <w:spacing w:before="0" w:after="80"/>
      </w:pPr>
      <w:r>
        <w:rPr>
          <w:rFonts w:ascii="Arial" w:cs="Arial" w:eastAsia="Arial" w:hAnsi="Arial"/>
          <w:sz w:val="22"/>
          <w:szCs w:val="22"/>
        </w:rPr>
        <w:t xml:space="preserve">⚠️ In-app upgrade prompt: display a prompt to eligible Windows desktop users encouraging upgrade to the XLL version. To be implemented after the XLL version exists. Do not forget this item — flagged here to prevent it from falling through the cracks.</w:t>
      </w:r>
    </w:p>
    <w:p>
      <w:pPr>
        <w:pStyle w:val="Heading1"/>
        <w:spacing w:before="300" w:after="120"/>
      </w:pPr>
      <w:r>
        <w:rPr>
          <w:rFonts w:ascii="Arial" w:cs="Arial" w:eastAsia="Arial" w:hAnsi="Arial"/>
          <w:b/>
          <w:bCs/>
          <w:sz w:val="28"/>
          <w:szCs w:val="28"/>
        </w:rPr>
        <w:t xml:space="preserve">15. Licensing &amp; Activation Policy (Locked)</w:t>
      </w:r>
    </w:p>
    <w:p>
      <w:pPr>
        <w:spacing w:before="180" w:after="60"/>
      </w:pPr>
      <w:r>
        <w:rPr>
          <w:rFonts w:ascii="Arial" w:cs="Arial" w:eastAsia="Arial" w:hAnsi="Arial"/>
          <w:b/>
          <w:bCs/>
          <w:sz w:val="22"/>
          <w:szCs w:val="22"/>
        </w:rPr>
        <w:t xml:space="preserve">License Scope</w:t>
      </w:r>
    </w:p>
    <w:p>
      <w:pPr>
        <w:pStyle w:val="ListParagraph"/>
        <w:numPr>
          <w:ilvl w:val="0"/>
          <w:numId w:val="2"/>
        </w:numPr>
        <w:spacing w:before="0" w:after="80"/>
      </w:pPr>
      <w:r>
        <w:rPr>
          <w:rFonts w:ascii="Arial" w:cs="Arial" w:eastAsia="Arial" w:hAnsi="Arial"/>
          <w:sz w:val="22"/>
          <w:szCs w:val="22"/>
        </w:rPr>
        <w:t xml:space="preserve">One license is intended for use by one person.</w:t>
      </w:r>
    </w:p>
    <w:p>
      <w:pPr>
        <w:pStyle w:val="ListParagraph"/>
        <w:numPr>
          <w:ilvl w:val="0"/>
          <w:numId w:val="2"/>
        </w:numPr>
        <w:spacing w:before="0" w:after="80"/>
      </w:pPr>
      <w:r>
        <w:rPr>
          <w:rFonts w:ascii="Arial" w:cs="Arial" w:eastAsia="Arial" w:hAnsi="Arial"/>
          <w:sz w:val="22"/>
          <w:szCs w:val="22"/>
        </w:rPr>
        <w:t xml:space="preserve">A license may be used on up to two active computers at a time.</w:t>
      </w:r>
    </w:p>
    <w:p>
      <w:pPr>
        <w:pStyle w:val="ListParagraph"/>
        <w:numPr>
          <w:ilvl w:val="0"/>
          <w:numId w:val="2"/>
        </w:numPr>
        <w:spacing w:before="0" w:after="80"/>
      </w:pPr>
      <w:r>
        <w:rPr>
          <w:rFonts w:ascii="Arial" w:cs="Arial" w:eastAsia="Arial" w:hAnsi="Arial"/>
          <w:sz w:val="22"/>
          <w:szCs w:val="22"/>
        </w:rPr>
        <w:t xml:space="preserve">Sequential use across computers is permitted.</w:t>
      </w:r>
    </w:p>
    <w:p>
      <w:pPr>
        <w:spacing w:before="180" w:after="60"/>
      </w:pPr>
      <w:r>
        <w:rPr>
          <w:rFonts w:ascii="Arial" w:cs="Arial" w:eastAsia="Arial" w:hAnsi="Arial"/>
          <w:b/>
          <w:bCs/>
          <w:sz w:val="22"/>
          <w:szCs w:val="22"/>
        </w:rPr>
        <w:t xml:space="preserve">Definition of Active Computer (Model A)</w:t>
      </w:r>
    </w:p>
    <w:p>
      <w:pPr>
        <w:pStyle w:val="ListParagraph"/>
        <w:numPr>
          <w:ilvl w:val="0"/>
          <w:numId w:val="2"/>
        </w:numPr>
        <w:spacing w:before="0" w:after="80"/>
      </w:pPr>
      <w:r>
        <w:rPr>
          <w:rFonts w:ascii="Arial" w:cs="Arial" w:eastAsia="Arial" w:hAnsi="Arial"/>
          <w:sz w:val="22"/>
          <w:szCs w:val="22"/>
        </w:rPr>
        <w:t xml:space="preserve">An active computer is one that has been recently observed by the licensing service.</w:t>
      </w:r>
    </w:p>
    <w:p>
      <w:pPr>
        <w:pStyle w:val="ListParagraph"/>
        <w:numPr>
          <w:ilvl w:val="0"/>
          <w:numId w:val="2"/>
        </w:numPr>
        <w:spacing w:before="0" w:after="80"/>
      </w:pPr>
      <w:r>
        <w:rPr>
          <w:rFonts w:ascii="Arial" w:cs="Arial" w:eastAsia="Arial" w:hAnsi="Arial"/>
          <w:sz w:val="22"/>
          <w:szCs w:val="22"/>
        </w:rPr>
        <w:t xml:space="preserve">Offline computers are never disabled solely due to lack of connectivity.</w:t>
      </w:r>
    </w:p>
    <w:p>
      <w:pPr>
        <w:pStyle w:val="ListParagraph"/>
        <w:numPr>
          <w:ilvl w:val="0"/>
          <w:numId w:val="2"/>
        </w:numPr>
        <w:spacing w:before="0" w:after="80"/>
      </w:pPr>
      <w:r>
        <w:rPr>
          <w:rFonts w:ascii="Arial" w:cs="Arial" w:eastAsia="Arial" w:hAnsi="Arial"/>
          <w:sz w:val="22"/>
          <w:szCs w:val="22"/>
        </w:rPr>
        <w:t xml:space="preserve">Computers that have not checked in for an extended period automatically stop counting as active.</w:t>
      </w:r>
    </w:p>
    <w:p>
      <w:pPr>
        <w:spacing w:before="180" w:after="60"/>
      </w:pPr>
      <w:r>
        <w:rPr>
          <w:rFonts w:ascii="Arial" w:cs="Arial" w:eastAsia="Arial" w:hAnsi="Arial"/>
          <w:b/>
          <w:bCs/>
          <w:sz w:val="22"/>
          <w:szCs w:val="22"/>
        </w:rPr>
        <w:t xml:space="preserve">Device Switching</w:t>
      </w:r>
    </w:p>
    <w:p>
      <w:pPr>
        <w:pStyle w:val="ListParagraph"/>
        <w:numPr>
          <w:ilvl w:val="0"/>
          <w:numId w:val="2"/>
        </w:numPr>
        <w:spacing w:before="0" w:after="80"/>
      </w:pPr>
      <w:r>
        <w:rPr>
          <w:rFonts w:ascii="Arial" w:cs="Arial" w:eastAsia="Arial" w:hAnsi="Arial"/>
          <w:sz w:val="22"/>
          <w:szCs w:val="22"/>
        </w:rPr>
        <w:t xml:space="preserve">A switch occurs only when a new computer is admitted while both active slots are already occupied, causing one existing active computer to be replaced.</w:t>
      </w:r>
    </w:p>
    <w:p>
      <w:pPr>
        <w:pStyle w:val="ListParagraph"/>
        <w:numPr>
          <w:ilvl w:val="0"/>
          <w:numId w:val="2"/>
        </w:numPr>
        <w:spacing w:before="0" w:after="80"/>
      </w:pPr>
      <w:r>
        <w:rPr>
          <w:rFonts w:ascii="Arial" w:cs="Arial" w:eastAsia="Arial" w:hAnsi="Arial"/>
          <w:sz w:val="22"/>
          <w:szCs w:val="22"/>
        </w:rPr>
        <w:t xml:space="preserve">Filling an empty slot does not count as a switch.</w:t>
      </w:r>
    </w:p>
    <w:p>
      <w:pPr>
        <w:pStyle w:val="ListParagraph"/>
        <w:numPr>
          <w:ilvl w:val="0"/>
          <w:numId w:val="2"/>
        </w:numPr>
        <w:spacing w:before="0" w:after="80"/>
      </w:pPr>
      <w:r>
        <w:rPr>
          <w:rFonts w:ascii="Arial" w:cs="Arial" w:eastAsia="Arial" w:hAnsi="Arial"/>
          <w:sz w:val="22"/>
          <w:szCs w:val="22"/>
        </w:rPr>
        <w:t xml:space="preserve">Automatic expiration of inactive computers does not count as a switch.</w:t>
      </w:r>
    </w:p>
    <w:p>
      <w:pPr>
        <w:spacing w:before="180" w:after="60"/>
      </w:pPr>
      <w:r>
        <w:rPr>
          <w:rFonts w:ascii="Arial" w:cs="Arial" w:eastAsia="Arial" w:hAnsi="Arial"/>
          <w:b/>
          <w:bCs/>
          <w:sz w:val="22"/>
          <w:szCs w:val="22"/>
        </w:rPr>
        <w:t xml:space="preserve">Switch Rate Limiting</w:t>
      </w:r>
    </w:p>
    <w:p>
      <w:pPr>
        <w:pStyle w:val="ListParagraph"/>
        <w:numPr>
          <w:ilvl w:val="0"/>
          <w:numId w:val="2"/>
        </w:numPr>
        <w:spacing w:before="0" w:after="80"/>
      </w:pPr>
      <w:r>
        <w:rPr>
          <w:rFonts w:ascii="Arial" w:cs="Arial" w:eastAsia="Arial" w:hAnsi="Arial"/>
          <w:sz w:val="22"/>
          <w:szCs w:val="22"/>
        </w:rPr>
        <w:t xml:space="preserve">Licenses allow a limited number of free switches.</w:t>
      </w:r>
    </w:p>
    <w:p>
      <w:pPr>
        <w:pStyle w:val="ListParagraph"/>
        <w:numPr>
          <w:ilvl w:val="0"/>
          <w:numId w:val="2"/>
        </w:numPr>
        <w:spacing w:before="0" w:after="80"/>
      </w:pPr>
      <w:r>
        <w:rPr>
          <w:rFonts w:ascii="Arial" w:cs="Arial" w:eastAsia="Arial" w:hAnsi="Arial"/>
          <w:sz w:val="22"/>
          <w:szCs w:val="22"/>
        </w:rPr>
        <w:t xml:space="preserve">If five or more switches occur within any rolling 30-day window, the license enters a restricted state.</w:t>
      </w:r>
    </w:p>
    <w:p>
      <w:pPr>
        <w:pStyle w:val="ListParagraph"/>
        <w:numPr>
          <w:ilvl w:val="0"/>
          <w:numId w:val="2"/>
        </w:numPr>
        <w:spacing w:before="0" w:after="80"/>
      </w:pPr>
      <w:r>
        <w:rPr>
          <w:rFonts w:ascii="Arial" w:cs="Arial" w:eastAsia="Arial" w:hAnsi="Arial"/>
          <w:sz w:val="22"/>
          <w:szCs w:val="22"/>
        </w:rPr>
        <w:t xml:space="preserve">While restricted, at most one switch is permitted per 7-day period.</w:t>
      </w:r>
    </w:p>
    <w:p>
      <w:pPr>
        <w:pStyle w:val="ListParagraph"/>
        <w:numPr>
          <w:ilvl w:val="0"/>
          <w:numId w:val="2"/>
        </w:numPr>
        <w:spacing w:before="0" w:after="80"/>
      </w:pPr>
      <w:r>
        <w:rPr>
          <w:rFonts w:ascii="Arial" w:cs="Arial" w:eastAsia="Arial" w:hAnsi="Arial"/>
          <w:sz w:val="22"/>
          <w:szCs w:val="22"/>
        </w:rPr>
        <w:t xml:space="preserve">The restricted state persists until a full 30-day period passes with zero switches.</w:t>
      </w:r>
    </w:p>
    <w:p>
      <w:pPr>
        <w:spacing w:before="180" w:after="60"/>
      </w:pPr>
      <w:r>
        <w:rPr>
          <w:rFonts w:ascii="Arial" w:cs="Arial" w:eastAsia="Arial" w:hAnsi="Arial"/>
          <w:b/>
          <w:bCs/>
          <w:sz w:val="22"/>
          <w:szCs w:val="22"/>
        </w:rPr>
        <w:t xml:space="preserve">Conflict Resolution</w:t>
      </w:r>
    </w:p>
    <w:p>
      <w:pPr>
        <w:pStyle w:val="ListParagraph"/>
        <w:numPr>
          <w:ilvl w:val="0"/>
          <w:numId w:val="2"/>
        </w:numPr>
        <w:spacing w:before="0" w:after="80"/>
      </w:pPr>
      <w:r>
        <w:rPr>
          <w:rFonts w:ascii="Arial" w:cs="Arial" w:eastAsia="Arial" w:hAnsi="Arial"/>
          <w:sz w:val="22"/>
          <w:szCs w:val="22"/>
        </w:rPr>
        <w:t xml:space="preserve">When a third computer attempts to activate, the user is offered the option to switch activation to the current computer.</w:t>
      </w:r>
    </w:p>
    <w:p>
      <w:pPr>
        <w:pStyle w:val="ListParagraph"/>
        <w:numPr>
          <w:ilvl w:val="0"/>
          <w:numId w:val="2"/>
        </w:numPr>
        <w:spacing w:before="0" w:after="80"/>
      </w:pPr>
      <w:r>
        <w:rPr>
          <w:rFonts w:ascii="Arial" w:cs="Arial" w:eastAsia="Arial" w:hAnsi="Arial"/>
          <w:sz w:val="22"/>
          <w:szCs w:val="22"/>
        </w:rPr>
        <w:t xml:space="preserve">The user may choose which existing active computer to replace, identified by friendly name and last-used date.</w:t>
      </w:r>
    </w:p>
    <w:p>
      <w:pPr>
        <w:pStyle w:val="ListParagraph"/>
        <w:numPr>
          <w:ilvl w:val="0"/>
          <w:numId w:val="2"/>
        </w:numPr>
        <w:spacing w:before="0" w:after="80"/>
      </w:pPr>
      <w:r>
        <w:rPr>
          <w:rFonts w:ascii="Arial" w:cs="Arial" w:eastAsia="Arial" w:hAnsi="Arial"/>
          <w:sz w:val="22"/>
          <w:szCs w:val="22"/>
        </w:rPr>
        <w:t xml:space="preserve">Replaced computers are not contacted and are not permanently deactivated.</w:t>
      </w:r>
    </w:p>
    <w:p>
      <w:pPr>
        <w:spacing w:before="180" w:after="60"/>
      </w:pPr>
      <w:r>
        <w:rPr>
          <w:rFonts w:ascii="Arial" w:cs="Arial" w:eastAsia="Arial" w:hAnsi="Arial"/>
          <w:b/>
          <w:bCs/>
          <w:sz w:val="22"/>
          <w:szCs w:val="22"/>
        </w:rPr>
        <w:t xml:space="preserve">Failure and Fairness Guarantees</w:t>
      </w:r>
    </w:p>
    <w:p>
      <w:pPr>
        <w:pStyle w:val="ListParagraph"/>
        <w:numPr>
          <w:ilvl w:val="0"/>
          <w:numId w:val="2"/>
        </w:numPr>
        <w:spacing w:before="0" w:after="80"/>
      </w:pPr>
      <w:r>
        <w:rPr>
          <w:rFonts w:ascii="Arial" w:cs="Arial" w:eastAsia="Arial" w:hAnsi="Arial"/>
          <w:sz w:val="22"/>
          <w:szCs w:val="22"/>
        </w:rPr>
        <w:t xml:space="preserve">JumpTo never disables itself solely due to being offline.</w:t>
      </w:r>
    </w:p>
    <w:p>
      <w:pPr>
        <w:pStyle w:val="ListParagraph"/>
        <w:numPr>
          <w:ilvl w:val="0"/>
          <w:numId w:val="2"/>
        </w:numPr>
        <w:spacing w:before="0" w:after="80"/>
      </w:pPr>
      <w:r>
        <w:rPr>
          <w:rFonts w:ascii="Arial" w:cs="Arial" w:eastAsia="Arial" w:hAnsi="Arial"/>
          <w:sz w:val="22"/>
          <w:szCs w:val="22"/>
        </w:rPr>
        <w:t xml:space="preserve">Broken, retired, or reinstalled computers do not require manual deactivation.</w:t>
      </w:r>
    </w:p>
    <w:p>
      <w:pPr>
        <w:pStyle w:val="ListParagraph"/>
        <w:numPr>
          <w:ilvl w:val="0"/>
          <w:numId w:val="2"/>
        </w:numPr>
        <w:spacing w:before="0" w:after="80"/>
      </w:pPr>
      <w:r>
        <w:rPr>
          <w:rFonts w:ascii="Arial" w:cs="Arial" w:eastAsia="Arial" w:hAnsi="Arial"/>
          <w:sz w:val="22"/>
          <w:szCs w:val="22"/>
        </w:rPr>
        <w:t xml:space="preserve">Licensing enforcement prioritizes low friction for honest users over absolute abuse prevention.</w:t>
      </w:r>
    </w:p>
    <w:p>
      <w:pPr>
        <w:spacing w:before="180" w:after="60"/>
      </w:pPr>
      <w:r>
        <w:rPr>
          <w:rFonts w:ascii="Arial" w:cs="Arial" w:eastAsia="Arial" w:hAnsi="Arial"/>
          <w:b/>
          <w:bCs/>
          <w:sz w:val="22"/>
          <w:szCs w:val="22"/>
        </w:rPr>
        <w:t xml:space="preserve">Pricing Model — To Be Discussed</w:t>
      </w:r>
    </w:p>
    <w:p>
      <w:pPr>
        <w:spacing w:before="0" w:after="100"/>
      </w:pPr>
      <w:r>
        <w:rPr>
          <w:rFonts w:ascii="Arial" w:cs="Arial" w:eastAsia="Arial" w:hAnsi="Arial"/>
          <w:sz w:val="22"/>
          <w:szCs w:val="22"/>
        </w:rPr>
        <w:t xml:space="preserve">Before finalizing the licensing implementation, revisit the possibility of adding a $1/year optional maintenance fee alongside the core one-time permanent license. This is noted here as a discussion item only — no decision has been made.</w:t>
      </w:r>
    </w:p>
    <w:p>
      <w:pPr>
        <w:pStyle w:val="Heading1"/>
        <w:spacing w:before="300" w:after="120"/>
      </w:pPr>
      <w:r>
        <w:rPr>
          <w:rFonts w:ascii="Arial" w:cs="Arial" w:eastAsia="Arial" w:hAnsi="Arial"/>
          <w:b/>
          <w:bCs/>
          <w:sz w:val="28"/>
          <w:szCs w:val="28"/>
        </w:rPr>
        <w:t xml:space="preserve">16. Favorites Cap and Performance Cache Policy</w:t>
      </w:r>
    </w:p>
    <w:p>
      <w:pPr>
        <w:spacing w:before="180" w:after="60"/>
      </w:pPr>
      <w:r>
        <w:rPr>
          <w:rFonts w:ascii="Arial" w:cs="Arial" w:eastAsia="Arial" w:hAnsi="Arial"/>
          <w:b/>
          <w:bCs/>
          <w:sz w:val="22"/>
          <w:szCs w:val="22"/>
        </w:rPr>
        <w:t xml:space="preserve">Decision — MAX_FAVORITES = 50</w:t>
      </w:r>
    </w:p>
    <w:p>
      <w:pPr>
        <w:spacing w:before="0" w:after="100"/>
      </w:pPr>
      <w:r>
        <w:rPr>
          <w:rFonts w:ascii="Arial" w:cs="Arial" w:eastAsia="Arial" w:hAnsi="Arial"/>
          <w:sz w:val="22"/>
          <w:szCs w:val="22"/>
        </w:rPr>
        <w:t xml:space="preserve">JumpTo hard-caps Favorites at 50 to keep the hidden worksheet payload bounded while remaining practical for all users. This limit applies to both the Office.js and XLL versions.</w:t>
      </w:r>
    </w:p>
    <w:p>
      <w:pPr>
        <w:spacing w:before="180" w:after="60"/>
      </w:pPr>
      <w:r>
        <w:rPr>
          <w:rFonts w:ascii="Arial" w:cs="Arial" w:eastAsia="Arial" w:hAnsi="Arial"/>
          <w:b/>
          <w:bCs/>
          <w:sz w:val="22"/>
          <w:szCs w:val="22"/>
        </w:rPr>
        <w:t xml:space="preserve">Decision — No Performance Cache in XLL Version</w:t>
      </w:r>
    </w:p>
    <w:p>
      <w:pPr>
        <w:spacing w:before="0" w:after="100"/>
      </w:pPr>
      <w:r>
        <w:rPr>
          <w:rFonts w:ascii="Arial" w:cs="Arial" w:eastAsia="Arial" w:hAnsi="Arial"/>
          <w:sz w:val="22"/>
          <w:szCs w:val="22"/>
        </w:rPr>
        <w:t xml:space="preserve">The Office.js version required an LRU-3 cache in OfficeRuntime.storage to compensate for cold-start dialog latency. The XLL version reads sheet data live from the Excel object model synchronously on every dialog open — no caching layer is needed or appropriate. The cache architecture is specific to Office.js and does not carry over.</w:t>
      </w:r>
    </w:p>
    <w:p>
      <w:pPr>
        <w:pStyle w:val="Heading1"/>
        <w:spacing w:before="300" w:after="120"/>
      </w:pPr>
      <w:r>
        <w:rPr>
          <w:rFonts w:ascii="Arial" w:cs="Arial" w:eastAsia="Arial" w:hAnsi="Arial"/>
          <w:b/>
          <w:bCs/>
          <w:sz w:val="28"/>
          <w:szCs w:val="28"/>
        </w:rPr>
        <w:t xml:space="preserve">17. Dialog Layout and Sizing Rules</w:t>
      </w:r>
    </w:p>
    <w:p>
      <w:pPr>
        <w:spacing w:before="0" w:after="100"/>
      </w:pPr>
      <w:r>
        <w:rPr>
          <w:rFonts w:ascii="Arial" w:cs="Arial" w:eastAsia="Arial" w:hAnsi="Arial"/>
          <w:sz w:val="22"/>
          <w:szCs w:val="22"/>
        </w:rPr>
        <w:t xml:space="preserve">The dialog operates under two horizontal layout regimes.</w:t>
      </w:r>
    </w:p>
    <w:p>
      <w:pPr>
        <w:spacing w:before="180" w:after="60"/>
      </w:pPr>
      <w:r>
        <w:rPr>
          <w:rFonts w:ascii="Arial" w:cs="Arial" w:eastAsia="Arial" w:hAnsi="Arial"/>
          <w:b/>
          <w:bCs/>
          <w:sz w:val="22"/>
          <w:szCs w:val="22"/>
        </w:rPr>
        <w:t xml:space="preserve">Non-scroll Regime</w:t>
      </w:r>
    </w:p>
    <w:p>
      <w:pPr>
        <w:pStyle w:val="ListParagraph"/>
        <w:numPr>
          <w:ilvl w:val="0"/>
          <w:numId w:val="2"/>
        </w:numPr>
        <w:spacing w:before="0" w:after="80"/>
      </w:pPr>
      <w:r>
        <w:rPr>
          <w:rFonts w:ascii="Arial" w:cs="Arial" w:eastAsia="Arial" w:hAnsi="Arial"/>
          <w:sz w:val="22"/>
          <w:szCs w:val="22"/>
        </w:rPr>
        <w:t xml:space="preserve">No horizontal scrollbar is present.</w:t>
      </w:r>
    </w:p>
    <w:p>
      <w:pPr>
        <w:pStyle w:val="ListParagraph"/>
        <w:numPr>
          <w:ilvl w:val="0"/>
          <w:numId w:val="2"/>
        </w:numPr>
        <w:spacing w:before="0" w:after="80"/>
      </w:pPr>
      <w:r>
        <w:rPr>
          <w:rFonts w:ascii="Arial" w:cs="Arial" w:eastAsia="Arial" w:hAnsi="Arial"/>
          <w:sz w:val="22"/>
          <w:szCs w:val="22"/>
        </w:rPr>
        <w:t xml:space="preserve">Layout expands fluidly to fill available dialog width (minus margins).</w:t>
      </w:r>
    </w:p>
    <w:p>
      <w:pPr>
        <w:pStyle w:val="ListParagraph"/>
        <w:numPr>
          <w:ilvl w:val="0"/>
          <w:numId w:val="2"/>
        </w:numPr>
        <w:spacing w:before="0" w:after="80"/>
      </w:pPr>
      <w:r>
        <w:rPr>
          <w:rFonts w:ascii="Arial" w:cs="Arial" w:eastAsia="Arial" w:hAnsi="Arial"/>
          <w:sz w:val="22"/>
          <w:szCs w:val="22"/>
        </w:rPr>
        <w:t xml:space="preserve">Min-width values act strictly as floors and are never targets.</w:t>
      </w:r>
    </w:p>
    <w:p>
      <w:pPr>
        <w:pStyle w:val="ListParagraph"/>
        <w:numPr>
          <w:ilvl w:val="0"/>
          <w:numId w:val="2"/>
        </w:numPr>
        <w:spacing w:before="0" w:after="80"/>
      </w:pPr>
      <w:r>
        <w:rPr>
          <w:rFonts w:ascii="Arial" w:cs="Arial" w:eastAsia="Arial" w:hAnsi="Arial"/>
          <w:sz w:val="22"/>
          <w:szCs w:val="22"/>
        </w:rPr>
        <w:t xml:space="preserve">No optimum width is applied in this regime.</w:t>
      </w:r>
    </w:p>
    <w:p>
      <w:pPr>
        <w:spacing w:before="180" w:after="60"/>
      </w:pPr>
      <w:r>
        <w:rPr>
          <w:rFonts w:ascii="Arial" w:cs="Arial" w:eastAsia="Arial" w:hAnsi="Arial"/>
          <w:b/>
          <w:bCs/>
          <w:sz w:val="22"/>
          <w:szCs w:val="22"/>
        </w:rPr>
        <w:t xml:space="preserve">Scroll Regime</w:t>
      </w:r>
    </w:p>
    <w:p>
      <w:pPr>
        <w:pStyle w:val="ListParagraph"/>
        <w:numPr>
          <w:ilvl w:val="0"/>
          <w:numId w:val="2"/>
        </w:numPr>
        <w:spacing w:before="0" w:after="80"/>
      </w:pPr>
      <w:r>
        <w:rPr>
          <w:rFonts w:ascii="Arial" w:cs="Arial" w:eastAsia="Arial" w:hAnsi="Arial"/>
          <w:sz w:val="22"/>
          <w:szCs w:val="22"/>
        </w:rPr>
        <w:t xml:space="preserve">Horizontal overflow is detected for the active tab.</w:t>
      </w:r>
    </w:p>
    <w:p>
      <w:pPr>
        <w:pStyle w:val="ListParagraph"/>
        <w:numPr>
          <w:ilvl w:val="0"/>
          <w:numId w:val="2"/>
        </w:numPr>
        <w:spacing w:before="0" w:after="80"/>
      </w:pPr>
      <w:r>
        <w:rPr>
          <w:rFonts w:ascii="Arial" w:cs="Arial" w:eastAsia="Arial" w:hAnsi="Arial"/>
          <w:sz w:val="22"/>
          <w:szCs w:val="22"/>
        </w:rPr>
        <w:t xml:space="preserve">Layout switches from responsive compression to readability preservation.</w:t>
      </w:r>
    </w:p>
    <w:p>
      <w:pPr>
        <w:pStyle w:val="ListParagraph"/>
        <w:numPr>
          <w:ilvl w:val="0"/>
          <w:numId w:val="2"/>
        </w:numPr>
        <w:spacing w:before="0" w:after="80"/>
      </w:pPr>
      <w:r>
        <w:rPr>
          <w:rFonts w:ascii="Arial" w:cs="Arial" w:eastAsia="Arial" w:hAnsi="Arial"/>
          <w:sz w:val="22"/>
          <w:szCs w:val="22"/>
        </w:rPr>
        <w:t xml:space="preserve">Widths snap to predefined optimum values.</w:t>
      </w:r>
    </w:p>
    <w:p>
      <w:pPr>
        <w:pStyle w:val="ListParagraph"/>
        <w:numPr>
          <w:ilvl w:val="0"/>
          <w:numId w:val="2"/>
        </w:numPr>
        <w:spacing w:before="0" w:after="80"/>
      </w:pPr>
      <w:r>
        <w:rPr>
          <w:rFonts w:ascii="Arial" w:cs="Arial" w:eastAsia="Arial" w:hAnsi="Arial"/>
          <w:sz w:val="22"/>
          <w:szCs w:val="22"/>
        </w:rPr>
        <w:t xml:space="preserve">Further dialog narrowing results in horizontal scrolling, not further compression.</w:t>
      </w:r>
    </w:p>
    <w:p>
      <w:pPr>
        <w:spacing w:before="180" w:after="60"/>
      </w:pPr>
      <w:r>
        <w:rPr>
          <w:rFonts w:ascii="Arial" w:cs="Arial" w:eastAsia="Arial" w:hAnsi="Arial"/>
          <w:b/>
          <w:bCs/>
          <w:sz w:val="22"/>
          <w:szCs w:val="22"/>
        </w:rPr>
        <w:t xml:space="preserve">Navigation and Favorites Layout</w:t>
      </w:r>
    </w:p>
    <w:p>
      <w:pPr>
        <w:spacing w:before="0" w:after="100"/>
      </w:pPr>
      <w:r>
        <w:rPr>
          <w:rFonts w:ascii="Arial" w:cs="Arial" w:eastAsia="Arial" w:hAnsi="Arial"/>
          <w:sz w:val="22"/>
          <w:szCs w:val="22"/>
        </w:rPr>
        <w:t xml:space="preserve">Navigation and Favorites share a single layout specification.</w:t>
      </w:r>
    </w:p>
    <w:p>
      <w:pPr>
        <w:pStyle w:val="ListParagraph"/>
        <w:numPr>
          <w:ilvl w:val="0"/>
          <w:numId w:val="2"/>
        </w:numPr>
        <w:spacing w:before="0" w:after="80"/>
      </w:pPr>
      <w:r>
        <w:rPr>
          <w:rFonts w:ascii="Arial" w:cs="Arial" w:eastAsia="Arial" w:hAnsi="Arial"/>
          <w:sz w:val="22"/>
          <w:szCs w:val="22"/>
        </w:rPr>
        <w:t xml:space="preserve">Identical four-column grid.</w:t>
      </w:r>
    </w:p>
    <w:p>
      <w:pPr>
        <w:pStyle w:val="ListParagraph"/>
        <w:numPr>
          <w:ilvl w:val="0"/>
          <w:numId w:val="2"/>
        </w:numPr>
        <w:spacing w:before="0" w:after="80"/>
      </w:pPr>
      <w:r>
        <w:rPr>
          <w:rFonts w:ascii="Arial" w:cs="Arial" w:eastAsia="Arial" w:hAnsi="Arial"/>
          <w:sz w:val="22"/>
          <w:szCs w:val="22"/>
        </w:rPr>
        <w:t xml:space="preserve">Identical width rules, margins, and scroll behavior.</w:t>
      </w:r>
    </w:p>
    <w:p>
      <w:pPr>
        <w:pStyle w:val="ListParagraph"/>
        <w:numPr>
          <w:ilvl w:val="0"/>
          <w:numId w:val="2"/>
        </w:numPr>
        <w:spacing w:before="0" w:after="80"/>
      </w:pPr>
      <w:r>
        <w:rPr>
          <w:rFonts w:ascii="Arial" w:cs="Arial" w:eastAsia="Arial" w:hAnsi="Arial"/>
          <w:sz w:val="22"/>
          <w:szCs w:val="22"/>
        </w:rPr>
        <w:t xml:space="preserve">Switching between Navigation and Favorites does not alter layout geometry.</w:t>
      </w:r>
    </w:p>
    <w:p>
      <w:pPr>
        <w:spacing w:before="0" w:after="60"/>
      </w:pPr>
      <w:r>
        <w:t xml:space="preserve"/>
      </w:r>
    </w:p>
    <w:p>
      <w:pPr>
        <w:spacing w:before="0" w:after="100"/>
      </w:pPr>
      <w:r>
        <w:rPr>
          <w:rFonts w:ascii="Arial" w:cs="Arial" w:eastAsia="Arial" w:hAnsi="Arial"/>
          <w:sz w:val="22"/>
          <w:szCs w:val="22"/>
        </w:rPr>
        <w:t xml:space="preserve">Column width semantics:</w:t>
      </w:r>
    </w:p>
    <w:p>
      <w:pPr>
        <w:pStyle w:val="ListParagraph"/>
        <w:numPr>
          <w:ilvl w:val="0"/>
          <w:numId w:val="2"/>
        </w:numPr>
        <w:spacing w:before="0" w:after="80"/>
      </w:pPr>
      <w:r>
        <w:rPr>
          <w:rFonts w:ascii="Arial" w:cs="Arial" w:eastAsia="Arial" w:hAnsi="Arial"/>
          <w:sz w:val="22"/>
          <w:szCs w:val="22"/>
        </w:rPr>
        <w:t xml:space="preserve">Minimum column width: 200px (hard floor only).</w:t>
      </w:r>
    </w:p>
    <w:p>
      <w:pPr>
        <w:pStyle w:val="ListParagraph"/>
        <w:numPr>
          <w:ilvl w:val="0"/>
          <w:numId w:val="2"/>
        </w:numPr>
        <w:spacing w:before="0" w:after="80"/>
      </w:pPr>
      <w:r>
        <w:rPr>
          <w:rFonts w:ascii="Arial" w:cs="Arial" w:eastAsia="Arial" w:hAnsi="Arial"/>
          <w:sz w:val="22"/>
          <w:szCs w:val="22"/>
        </w:rPr>
        <w:t xml:space="preserve">Fluid width: columns expand proportionally in non-scroll regime.</w:t>
      </w:r>
    </w:p>
    <w:p>
      <w:pPr>
        <w:pStyle w:val="ListParagraph"/>
        <w:numPr>
          <w:ilvl w:val="0"/>
          <w:numId w:val="2"/>
        </w:numPr>
        <w:spacing w:before="0" w:after="80"/>
      </w:pPr>
      <w:r>
        <w:rPr>
          <w:rFonts w:ascii="Arial" w:cs="Arial" w:eastAsia="Arial" w:hAnsi="Arial"/>
          <w:sz w:val="22"/>
          <w:szCs w:val="22"/>
        </w:rPr>
        <w:t xml:space="preserve">Optimum column width (scroll regime only): 280px per column.</w:t>
      </w:r>
    </w:p>
    <w:p>
      <w:pPr>
        <w:spacing w:before="180" w:after="60"/>
      </w:pPr>
      <w:r>
        <w:rPr>
          <w:rFonts w:ascii="Arial" w:cs="Arial" w:eastAsia="Arial" w:hAnsi="Arial"/>
          <w:b/>
          <w:bCs/>
          <w:sz w:val="22"/>
          <w:szCs w:val="22"/>
        </w:rPr>
        <w:t xml:space="preserve">Settings Layout Rules</w:t>
      </w:r>
    </w:p>
    <w:p>
      <w:pPr>
        <w:pStyle w:val="ListParagraph"/>
        <w:numPr>
          <w:ilvl w:val="0"/>
          <w:numId w:val="2"/>
        </w:numPr>
        <w:spacing w:before="0" w:after="80"/>
      </w:pPr>
      <w:r>
        <w:rPr>
          <w:rFonts w:ascii="Arial" w:cs="Arial" w:eastAsia="Arial" w:hAnsi="Arial"/>
          <w:sz w:val="22"/>
          <w:szCs w:val="22"/>
        </w:rPr>
        <w:t xml:space="preserve">Minimum Settings width: 390px.</w:t>
      </w:r>
    </w:p>
    <w:p>
      <w:pPr>
        <w:pStyle w:val="ListParagraph"/>
        <w:numPr>
          <w:ilvl w:val="0"/>
          <w:numId w:val="2"/>
        </w:numPr>
        <w:spacing w:before="0" w:after="80"/>
      </w:pPr>
      <w:r>
        <w:rPr>
          <w:rFonts w:ascii="Arial" w:cs="Arial" w:eastAsia="Arial" w:hAnsi="Arial"/>
          <w:sz w:val="22"/>
          <w:szCs w:val="22"/>
        </w:rPr>
        <w:t xml:space="preserve">Optimum Settings width (scroll regime only): 520px.</w:t>
      </w:r>
    </w:p>
    <w:p>
      <w:pPr>
        <w:spacing w:before="0" w:after="100"/>
      </w:pPr>
      <w:r>
        <w:rPr>
          <w:rFonts w:ascii="Arial" w:cs="Arial" w:eastAsia="Arial" w:hAnsi="Arial"/>
          <w:sz w:val="22"/>
          <w:szCs w:val="22"/>
        </w:rPr>
        <w:t xml:space="preserve">Settings follows the same two-regime model as Navigation and Favorites, applied to a single container.</w:t>
      </w:r>
    </w:p>
    <w:p>
      <w:pPr>
        <w:spacing w:before="180" w:after="60"/>
      </w:pPr>
      <w:r>
        <w:rPr>
          <w:rFonts w:ascii="Arial" w:cs="Arial" w:eastAsia="Arial" w:hAnsi="Arial"/>
          <w:b/>
          <w:bCs/>
          <w:sz w:val="22"/>
          <w:szCs w:val="22"/>
        </w:rPr>
        <w:t xml:space="preserve">Horizontal Scrolling Policy</w:t>
      </w:r>
    </w:p>
    <w:p>
      <w:pPr>
        <w:pStyle w:val="ListParagraph"/>
        <w:numPr>
          <w:ilvl w:val="0"/>
          <w:numId w:val="2"/>
        </w:numPr>
        <w:spacing w:before="0" w:after="80"/>
      </w:pPr>
      <w:r>
        <w:rPr>
          <w:rFonts w:ascii="Arial" w:cs="Arial" w:eastAsia="Arial" w:hAnsi="Arial"/>
          <w:sz w:val="22"/>
          <w:szCs w:val="22"/>
        </w:rPr>
        <w:t xml:space="preserve">Horizontal scrolling is scoped per tab.</w:t>
      </w:r>
    </w:p>
    <w:p>
      <w:pPr>
        <w:pStyle w:val="ListParagraph"/>
        <w:numPr>
          <w:ilvl w:val="0"/>
          <w:numId w:val="2"/>
        </w:numPr>
        <w:spacing w:before="0" w:after="80"/>
      </w:pPr>
      <w:r>
        <w:rPr>
          <w:rFonts w:ascii="Arial" w:cs="Arial" w:eastAsia="Arial" w:hAnsi="Arial"/>
          <w:sz w:val="22"/>
          <w:szCs w:val="22"/>
        </w:rPr>
        <w:t xml:space="preserve">Scrollbars appear only when that tab's content exceeds available width.</w:t>
      </w:r>
    </w:p>
    <w:p>
      <w:pPr>
        <w:pStyle w:val="ListParagraph"/>
        <w:numPr>
          <w:ilvl w:val="0"/>
          <w:numId w:val="2"/>
        </w:numPr>
        <w:spacing w:before="0" w:after="80"/>
      </w:pPr>
      <w:r>
        <w:rPr>
          <w:rFonts w:ascii="Arial" w:cs="Arial" w:eastAsia="Arial" w:hAnsi="Arial"/>
          <w:sz w:val="22"/>
          <w:szCs w:val="22"/>
        </w:rPr>
        <w:t xml:space="preserve">Horizontal scrolling is an intentional and acceptable UX outcome.</w:t>
      </w:r>
    </w:p>
    <w:p>
      <w:pPr>
        <w:spacing w:before="180" w:after="60"/>
      </w:pPr>
      <w:r>
        <w:rPr>
          <w:rFonts w:ascii="Arial" w:cs="Arial" w:eastAsia="Arial" w:hAnsi="Arial"/>
          <w:b/>
          <w:bCs/>
          <w:sz w:val="22"/>
          <w:szCs w:val="22"/>
        </w:rPr>
        <w:t xml:space="preserve">Overflow Discoverability</w:t>
      </w:r>
    </w:p>
    <w:p>
      <w:pPr>
        <w:spacing w:before="0" w:after="100"/>
      </w:pPr>
      <w:r>
        <w:rPr>
          <w:rFonts w:ascii="Arial" w:cs="Arial" w:eastAsia="Arial" w:hAnsi="Arial"/>
          <w:sz w:val="22"/>
          <w:szCs w:val="22"/>
        </w:rPr>
        <w:t xml:space="preserve">Any text truncated via ellipsis must expose its full content through a hover affordance.</w:t>
      </w:r>
    </w:p>
    <w:p>
      <w:pPr>
        <w:pStyle w:val="Heading1"/>
        <w:spacing w:before="300" w:after="120"/>
      </w:pPr>
      <w:r>
        <w:rPr>
          <w:rFonts w:ascii="Arial" w:cs="Arial" w:eastAsia="Arial" w:hAnsi="Arial"/>
          <w:b/>
          <w:bCs/>
          <w:sz w:val="28"/>
          <w:szCs w:val="28"/>
        </w:rPr>
        <w:t xml:space="preserve">18. Native Excel Add-in — Platform Decisions (Locked)</w:t>
      </w:r>
    </w:p>
    <w:p>
      <w:pPr>
        <w:spacing w:before="180" w:after="60"/>
      </w:pPr>
      <w:r>
        <w:rPr>
          <w:rFonts w:ascii="Arial" w:cs="Arial" w:eastAsia="Arial" w:hAnsi="Arial"/>
          <w:b/>
          <w:bCs/>
          <w:sz w:val="22"/>
          <w:szCs w:val="22"/>
        </w:rPr>
        <w:t xml:space="preserve">Decision • Language &amp; Framework: C# / Excel-DNA / WPF</w:t>
      </w:r>
    </w:p>
    <w:p>
      <w:pPr>
        <w:spacing w:before="0" w:after="100"/>
      </w:pPr>
      <w:r>
        <w:rPr>
          <w:rFonts w:ascii="Arial" w:cs="Arial" w:eastAsia="Arial" w:hAnsi="Arial"/>
          <w:sz w:val="22"/>
          <w:szCs w:val="22"/>
        </w:rPr>
        <w:t xml:space="preserve">The native Excel add-in is built in C# using Excel-DNA for Excel integration and WPF (Windows Presentation Foundation) for the dialog UI.</w:t>
      </w:r>
    </w:p>
    <w:p>
      <w:pPr>
        <w:spacing w:before="180" w:after="60"/>
      </w:pPr>
      <w:r>
        <w:rPr>
          <w:rFonts w:ascii="Arial" w:cs="Arial" w:eastAsia="Arial" w:hAnsi="Arial"/>
          <w:b/>
          <w:bCs/>
          <w:sz w:val="22"/>
          <w:szCs w:val="22"/>
        </w:rPr>
        <w:t xml:space="preserve">Rationale</w:t>
      </w:r>
    </w:p>
    <w:p>
      <w:pPr>
        <w:pStyle w:val="ListParagraph"/>
        <w:numPr>
          <w:ilvl w:val="0"/>
          <w:numId w:val="2"/>
        </w:numPr>
        <w:spacing w:before="0" w:after="80"/>
      </w:pPr>
      <w:r>
        <w:rPr>
          <w:rFonts w:ascii="Arial" w:cs="Arial" w:eastAsia="Arial" w:hAnsi="Arial"/>
          <w:sz w:val="22"/>
          <w:szCs w:val="22"/>
        </w:rPr>
        <w:t xml:space="preserve">Excel-DNA provides full access to the Excel object model with significantly lower complexity than C++ or raw COM.</w:t>
      </w:r>
    </w:p>
    <w:p>
      <w:pPr>
        <w:pStyle w:val="ListParagraph"/>
        <w:numPr>
          <w:ilvl w:val="0"/>
          <w:numId w:val="2"/>
        </w:numPr>
        <w:spacing w:before="0" w:after="80"/>
      </w:pPr>
      <w:r>
        <w:rPr>
          <w:rFonts w:ascii="Arial" w:cs="Arial" w:eastAsia="Arial" w:hAnsi="Arial"/>
          <w:sz w:val="22"/>
          <w:szCs w:val="22"/>
        </w:rPr>
        <w:t xml:space="preserve">Excel-DNA .xll files deploy as simple file copies — no installer required during development, no ClickOnce complexity, no registry manipulation.</w:t>
      </w:r>
    </w:p>
    <w:p>
      <w:pPr>
        <w:pStyle w:val="ListParagraph"/>
        <w:numPr>
          <w:ilvl w:val="0"/>
          <w:numId w:val="2"/>
        </w:numPr>
        <w:spacing w:before="0" w:after="80"/>
      </w:pPr>
      <w:r>
        <w:rPr>
          <w:rFonts w:ascii="Courier New" w:cs="Courier New" w:eastAsia="Courier New" w:hAnsi="Courier New"/>
          <w:sz w:val="20"/>
          <w:szCs w:val="20"/>
        </w:rPr>
        <w:t xml:space="preserve">Application.OnKey</w:t>
      </w:r>
      <w:r>
        <w:rPr>
          <w:rFonts w:ascii="Arial" w:cs="Arial" w:eastAsia="Arial" w:hAnsi="Arial"/>
          <w:sz w:val="22"/>
          <w:szCs w:val="22"/>
        </w:rPr>
        <w:t xml:space="preserve"> works reliably in Excel-DNA because </w:t>
      </w:r>
      <w:r>
        <w:rPr>
          <w:rFonts w:ascii="Courier New" w:cs="Courier New" w:eastAsia="Courier New" w:hAnsi="Courier New"/>
          <w:sz w:val="20"/>
          <w:szCs w:val="20"/>
        </w:rPr>
        <w:t xml:space="preserve">[ExcelCommand]</w:t>
      </w:r>
      <w:r>
        <w:rPr>
          <w:rFonts w:ascii="Arial" w:cs="Arial" w:eastAsia="Arial" w:hAnsi="Arial"/>
          <w:sz w:val="22"/>
          <w:szCs w:val="22"/>
        </w:rPr>
        <w:t xml:space="preserve"> methods are registered as named macros, which is exactly what OnKey requires.</w:t>
      </w:r>
    </w:p>
    <w:p>
      <w:pPr>
        <w:pStyle w:val="ListParagraph"/>
        <w:numPr>
          <w:ilvl w:val="0"/>
          <w:numId w:val="2"/>
        </w:numPr>
        <w:spacing w:before="0" w:after="80"/>
      </w:pPr>
      <w:r>
        <w:rPr>
          <w:rFonts w:ascii="Arial" w:cs="Arial" w:eastAsia="Arial" w:hAnsi="Arial"/>
          <w:sz w:val="22"/>
          <w:szCs w:val="22"/>
        </w:rPr>
        <w:t xml:space="preserve">Performance difference between C# and C++ is not meaningful for a navigation dialog; user-perceived speed gain comes from eliminating the Office.js dialog cold-start and webview overhead entirely, which Excel-DNA achieves equally well.</w:t>
      </w:r>
    </w:p>
    <w:p>
      <w:pPr>
        <w:pStyle w:val="ListParagraph"/>
        <w:numPr>
          <w:ilvl w:val="0"/>
          <w:numId w:val="2"/>
        </w:numPr>
        <w:spacing w:before="0" w:after="80"/>
      </w:pPr>
      <w:r>
        <w:rPr>
          <w:rFonts w:ascii="Arial" w:cs="Arial" w:eastAsia="Arial" w:hAnsi="Arial"/>
          <w:sz w:val="22"/>
          <w:szCs w:val="22"/>
        </w:rPr>
        <w:t xml:space="preserve">WPF is the standard modern UI framework for Excel add-ins: flexible, polished, and fully managed.</w:t>
      </w:r>
    </w:p>
    <w:p>
      <w:pPr>
        <w:pStyle w:val="ListParagraph"/>
        <w:numPr>
          <w:ilvl w:val="0"/>
          <w:numId w:val="2"/>
        </w:numPr>
        <w:spacing w:before="0" w:after="80"/>
      </w:pPr>
      <w:r>
        <w:rPr>
          <w:rFonts w:ascii="Arial" w:cs="Arial" w:eastAsia="Arial" w:hAnsi="Arial"/>
          <w:sz w:val="22"/>
          <w:szCs w:val="22"/>
        </w:rPr>
        <w:t xml:space="preserve">VSTO was considered and rejected: </w:t>
      </w:r>
      <w:r>
        <w:rPr>
          <w:rFonts w:ascii="Courier New" w:cs="Courier New" w:eastAsia="Courier New" w:hAnsi="Courier New"/>
          <w:sz w:val="20"/>
          <w:szCs w:val="20"/>
        </w:rPr>
        <w:t xml:space="preserve">Application.OnKey</w:t>
      </w:r>
      <w:r>
        <w:rPr>
          <w:rFonts w:ascii="Arial" w:cs="Arial" w:eastAsia="Arial" w:hAnsi="Arial"/>
          <w:sz w:val="22"/>
          <w:szCs w:val="22"/>
        </w:rPr>
        <w:t xml:space="preserve"> cannot call VSTO methods in ClickOnce debug deployments, low-level keyboard hooks don't fire due to Excel's message pump, and ClickOnce is deprecated.</w:t>
      </w:r>
    </w:p>
    <w:p>
      <w:pPr>
        <w:pStyle w:val="ListParagraph"/>
        <w:numPr>
          <w:ilvl w:val="0"/>
          <w:numId w:val="2"/>
        </w:numPr>
        <w:spacing w:before="0" w:after="80"/>
      </w:pPr>
      <w:r>
        <w:rPr>
          <w:rFonts w:ascii="Arial" w:cs="Arial" w:eastAsia="Arial" w:hAnsi="Arial"/>
          <w:sz w:val="22"/>
          <w:szCs w:val="22"/>
        </w:rPr>
        <w:t xml:space="preserve">C++ was considered and rejected: development complexity and maintenance burden are disproportionate to any performance gain for this use case.</w:t>
      </w:r>
    </w:p>
    <w:p>
      <w:pPr>
        <w:spacing w:before="180" w:after="60"/>
      </w:pPr>
      <w:r>
        <w:rPr>
          <w:rFonts w:ascii="Arial" w:cs="Arial" w:eastAsia="Arial" w:hAnsi="Arial"/>
          <w:b/>
          <w:bCs/>
          <w:sz w:val="22"/>
          <w:szCs w:val="22"/>
        </w:rPr>
        <w:t xml:space="preserve">Code Protection</w:t>
      </w:r>
    </w:p>
    <w:p>
      <w:pPr>
        <w:pStyle w:val="ListParagraph"/>
        <w:numPr>
          <w:ilvl w:val="0"/>
          <w:numId w:val="2"/>
        </w:numPr>
        <w:spacing w:before="0" w:after="80"/>
      </w:pPr>
      <w:r>
        <w:rPr>
          <w:rFonts w:ascii="Arial" w:cs="Arial" w:eastAsia="Arial" w:hAnsi="Arial"/>
          <w:sz w:val="22"/>
          <w:szCs w:val="22"/>
        </w:rPr>
        <w:t xml:space="preserve">C# compiles to IL (intermediate language), which is reversible with decompilation tools.</w:t>
      </w:r>
    </w:p>
    <w:p>
      <w:pPr>
        <w:pStyle w:val="ListParagraph"/>
        <w:numPr>
          <w:ilvl w:val="0"/>
          <w:numId w:val="2"/>
        </w:numPr>
        <w:spacing w:before="0" w:after="80"/>
      </w:pPr>
      <w:r>
        <w:rPr>
          <w:rFonts w:ascii="Arial" w:cs="Arial" w:eastAsia="Arial" w:hAnsi="Arial"/>
          <w:sz w:val="22"/>
          <w:szCs w:val="22"/>
        </w:rPr>
        <w:t xml:space="preserve">Obfuscation will be applied at build time using a standard .NET obfuscation tool (e.g. ConfuserEx or Dotfuscator). This is the industry-standard protection approach for commercial .NET software.</w:t>
      </w:r>
    </w:p>
    <w:p>
      <w:pPr>
        <w:pStyle w:val="ListParagraph"/>
        <w:numPr>
          <w:ilvl w:val="0"/>
          <w:numId w:val="2"/>
        </w:numPr>
        <w:spacing w:before="0" w:after="80"/>
      </w:pPr>
      <w:r>
        <w:rPr>
          <w:rFonts w:ascii="Arial" w:cs="Arial" w:eastAsia="Arial" w:hAnsi="Arial"/>
          <w:sz w:val="22"/>
          <w:szCs w:val="22"/>
        </w:rPr>
        <w:t xml:space="preserve">Obfuscation makes decompiled output practically unreadable without preventing all theoretically possible reverse engineering.</w:t>
      </w:r>
    </w:p>
    <w:p>
      <w:pPr>
        <w:pStyle w:val="ListParagraph"/>
        <w:numPr>
          <w:ilvl w:val="0"/>
          <w:numId w:val="2"/>
        </w:numPr>
        <w:spacing w:before="0" w:after="80"/>
      </w:pPr>
      <w:r>
        <w:rPr>
          <w:rFonts w:ascii="Arial" w:cs="Arial" w:eastAsia="Arial" w:hAnsi="Arial"/>
          <w:sz w:val="22"/>
          <w:szCs w:val="22"/>
        </w:rPr>
        <w:t xml:space="preserve">This protection level is appropriate for JumpTo's threat model.</w:t>
      </w:r>
    </w:p>
    <w:p>
      <w:pPr>
        <w:spacing w:before="180" w:after="60"/>
      </w:pPr>
      <w:r>
        <w:rPr>
          <w:rFonts w:ascii="Arial" w:cs="Arial" w:eastAsia="Arial" w:hAnsi="Arial"/>
          <w:b/>
          <w:bCs/>
          <w:sz w:val="22"/>
          <w:szCs w:val="22"/>
        </w:rPr>
        <w:t xml:space="preserve">Development Environment</w:t>
      </w:r>
    </w:p>
    <w:p>
      <w:pPr>
        <w:pStyle w:val="ListParagraph"/>
        <w:numPr>
          <w:ilvl w:val="0"/>
          <w:numId w:val="2"/>
        </w:numPr>
        <w:spacing w:before="0" w:after="80"/>
      </w:pPr>
      <w:r>
        <w:rPr>
          <w:rFonts w:ascii="Arial" w:cs="Arial" w:eastAsia="Arial" w:hAnsi="Arial"/>
          <w:sz w:val="22"/>
          <w:szCs w:val="22"/>
        </w:rPr>
        <w:t xml:space="preserve">IDE: Visual Studio Community 2026 (free tier, fully capable for individual developers).</w:t>
      </w:r>
    </w:p>
    <w:p>
      <w:pPr>
        <w:pStyle w:val="ListParagraph"/>
        <w:numPr>
          <w:ilvl w:val="0"/>
          <w:numId w:val="2"/>
        </w:numPr>
        <w:spacing w:before="0" w:after="80"/>
      </w:pPr>
      <w:r>
        <w:rPr>
          <w:rFonts w:ascii="Arial" w:cs="Arial" w:eastAsia="Arial" w:hAnsi="Arial"/>
          <w:sz w:val="22"/>
          <w:szCs w:val="22"/>
        </w:rPr>
        <w:t xml:space="preserve">NuGet packages: </w:t>
      </w:r>
      <w:r>
        <w:rPr>
          <w:rFonts w:ascii="Courier New" w:cs="Courier New" w:eastAsia="Courier New" w:hAnsi="Courier New"/>
          <w:sz w:val="20"/>
          <w:szCs w:val="20"/>
        </w:rPr>
        <w:t xml:space="preserve">ExcelDna.AddIn 1.8.0</w:t>
      </w:r>
      <w:r>
        <w:rPr>
          <w:rFonts w:ascii="Arial" w:cs="Arial" w:eastAsia="Arial" w:hAnsi="Arial"/>
          <w:sz w:val="22"/>
          <w:szCs w:val="22"/>
        </w:rPr>
        <w:t xml:space="preserve">, </w:t>
      </w:r>
      <w:r>
        <w:rPr>
          <w:rFonts w:ascii="Courier New" w:cs="Courier New" w:eastAsia="Courier New" w:hAnsi="Courier New"/>
          <w:sz w:val="20"/>
          <w:szCs w:val="20"/>
        </w:rPr>
        <w:t xml:space="preserve">ExcelDna.Interop 15.0.1</w:t>
      </w:r>
    </w:p>
    <w:p>
      <w:pPr>
        <w:pStyle w:val="ListParagraph"/>
        <w:numPr>
          <w:ilvl w:val="0"/>
          <w:numId w:val="2"/>
        </w:numPr>
        <w:spacing w:before="0" w:after="80"/>
      </w:pPr>
      <w:r>
        <w:rPr>
          <w:rFonts w:ascii="Arial" w:cs="Arial" w:eastAsia="Arial" w:hAnsi="Arial"/>
          <w:sz w:val="22"/>
          <w:szCs w:val="22"/>
        </w:rPr>
        <w:t xml:space="preserve">Version control: Git via GitHub Desktop (already in use from Office.js development).</w:t>
      </w:r>
    </w:p>
    <w:p>
      <w:pPr>
        <w:pStyle w:val="ListParagraph"/>
        <w:numPr>
          <w:ilvl w:val="0"/>
          <w:numId w:val="2"/>
        </w:numPr>
        <w:spacing w:before="0" w:after="80"/>
      </w:pPr>
      <w:r>
        <w:rPr>
          <w:rFonts w:ascii="Arial" w:cs="Arial" w:eastAsia="Arial" w:hAnsi="Arial"/>
          <w:sz w:val="22"/>
          <w:szCs w:val="22"/>
        </w:rPr>
        <w:t xml:space="preserve">Obfuscation tool: to be integrated into the build pipeline once development is underway.</w:t>
      </w:r>
    </w:p>
    <w:p>
      <w:pPr>
        <w:pStyle w:val="ListParagraph"/>
        <w:numPr>
          <w:ilvl w:val="0"/>
          <w:numId w:val="2"/>
        </w:numPr>
        <w:spacing w:before="0" w:after="80"/>
      </w:pPr>
      <w:r>
        <w:rPr>
          <w:rFonts w:ascii="Arial" w:cs="Arial" w:eastAsia="Arial" w:hAnsi="Arial"/>
          <w:sz w:val="22"/>
          <w:szCs w:val="22"/>
        </w:rPr>
        <w:t xml:space="preserve">Code signing certificate: required before distribution; not needed during development.</w:t>
      </w:r>
    </w:p>
    <w:p>
      <w:pPr>
        <w:spacing w:before="180" w:after="60"/>
      </w:pPr>
      <w:r>
        <w:rPr>
          <w:rFonts w:ascii="Arial" w:cs="Arial" w:eastAsia="Arial" w:hAnsi="Arial"/>
          <w:b/>
          <w:bCs/>
          <w:sz w:val="22"/>
          <w:szCs w:val="22"/>
        </w:rPr>
        <w:t xml:space="preserve">Implications</w:t>
      </w:r>
    </w:p>
    <w:p>
      <w:pPr>
        <w:pStyle w:val="ListParagraph"/>
        <w:numPr>
          <w:ilvl w:val="0"/>
          <w:numId w:val="2"/>
        </w:numPr>
        <w:spacing w:before="0" w:after="80"/>
      </w:pPr>
      <w:r>
        <w:rPr>
          <w:rFonts w:ascii="Arial" w:cs="Arial" w:eastAsia="Arial" w:hAnsi="Arial"/>
          <w:sz w:val="22"/>
          <w:szCs w:val="22"/>
        </w:rPr>
        <w:t xml:space="preserve">Neither the Office.js nor XLL version ships until a unified licensing system is designed and implemented (see Section 15).</w:t>
      </w:r>
    </w:p>
    <w:p>
      <w:pPr>
        <w:pStyle w:val="ListParagraph"/>
        <w:numPr>
          <w:ilvl w:val="0"/>
          <w:numId w:val="2"/>
        </w:numPr>
        <w:spacing w:before="0" w:after="80"/>
      </w:pPr>
      <w:r>
        <w:rPr>
          <w:rFonts w:ascii="Arial" w:cs="Arial" w:eastAsia="Arial" w:hAnsi="Arial"/>
          <w:sz w:val="22"/>
          <w:szCs w:val="22"/>
        </w:rPr>
        <w:t xml:space="preserve">The hidden </w:t>
      </w:r>
      <w:r>
        <w:rPr>
          <w:rFonts w:ascii="Courier New" w:cs="Courier New" w:eastAsia="Courier New" w:hAnsi="Courier New"/>
          <w:sz w:val="20"/>
          <w:szCs w:val="20"/>
        </w:rPr>
        <w:t xml:space="preserve">_JumpToAddinSettings</w:t>
      </w:r>
      <w:r>
        <w:rPr>
          <w:rFonts w:ascii="Arial" w:cs="Arial" w:eastAsia="Arial" w:hAnsi="Arial"/>
          <w:sz w:val="22"/>
          <w:szCs w:val="22"/>
        </w:rPr>
        <w:t xml:space="preserve"> worksheet schema is preserved across both versions so existing workbook data survives version transitions — see Section 21 for schema details.</w:t>
      </w:r>
    </w:p>
    <w:p>
      <w:pPr>
        <w:spacing w:before="180" w:after="60"/>
      </w:pPr>
      <w:r>
        <w:rPr>
          <w:rFonts w:ascii="Arial" w:cs="Arial" w:eastAsia="Arial" w:hAnsi="Arial"/>
          <w:b/>
          <w:bCs/>
          <w:sz w:val="22"/>
          <w:szCs w:val="22"/>
        </w:rPr>
        <w:t xml:space="preserve">Revisit Conditions</w:t>
      </w:r>
    </w:p>
    <w:p>
      <w:pPr>
        <w:pStyle w:val="ListParagraph"/>
        <w:numPr>
          <w:ilvl w:val="0"/>
          <w:numId w:val="2"/>
        </w:numPr>
        <w:spacing w:before="0" w:after="80"/>
      </w:pPr>
      <w:r>
        <w:rPr>
          <w:rFonts w:ascii="Arial" w:cs="Arial" w:eastAsia="Arial" w:hAnsi="Arial"/>
          <w:sz w:val="22"/>
          <w:szCs w:val="22"/>
        </w:rPr>
        <w:t xml:space="preserve">If C# / Excel-DNA proves unable to meet a specific performance or integration requirement not currently anticipated.</w:t>
      </w:r>
    </w:p>
    <w:p>
      <w:pPr>
        <w:pStyle w:val="Heading1"/>
        <w:spacing w:before="300" w:after="120"/>
      </w:pPr>
      <w:r>
        <w:rPr>
          <w:rFonts w:ascii="Arial" w:cs="Arial" w:eastAsia="Arial" w:hAnsi="Arial"/>
          <w:b/>
          <w:bCs/>
          <w:sz w:val="28"/>
          <w:szCs w:val="28"/>
        </w:rPr>
        <w:t xml:space="preserve">19. Native Excel Add-in — Architectural Decisions (Locked)</w:t>
      </w:r>
    </w:p>
    <w:p>
      <w:pPr>
        <w:spacing w:before="180" w:after="60"/>
      </w:pPr>
      <w:r>
        <w:rPr>
          <w:rFonts w:ascii="Arial" w:cs="Arial" w:eastAsia="Arial" w:hAnsi="Arial"/>
          <w:b/>
          <w:bCs/>
          <w:sz w:val="22"/>
          <w:szCs w:val="22"/>
        </w:rPr>
        <w:t xml:space="preserve">Entry Point: Ribbon Button + Keyboard Shortcut</w:t>
      </w:r>
    </w:p>
    <w:p>
      <w:pPr>
        <w:pStyle w:val="ListParagraph"/>
        <w:numPr>
          <w:ilvl w:val="0"/>
          <w:numId w:val="2"/>
        </w:numPr>
        <w:spacing w:before="0" w:after="80"/>
      </w:pPr>
      <w:r>
        <w:rPr>
          <w:rFonts w:ascii="Arial" w:cs="Arial" w:eastAsia="Arial" w:hAnsi="Arial"/>
          <w:sz w:val="22"/>
          <w:szCs w:val="22"/>
        </w:rPr>
        <w:t xml:space="preserve">JumpTo is invoked via both a ribbon button and a keyboard shortcut.</w:t>
      </w:r>
    </w:p>
    <w:p>
      <w:pPr>
        <w:pStyle w:val="ListParagraph"/>
        <w:numPr>
          <w:ilvl w:val="0"/>
          <w:numId w:val="2"/>
        </w:numPr>
        <w:spacing w:before="0" w:after="80"/>
      </w:pPr>
      <w:r>
        <w:rPr>
          <w:rFonts w:ascii="Arial" w:cs="Arial" w:eastAsia="Arial" w:hAnsi="Arial"/>
          <w:sz w:val="22"/>
          <w:szCs w:val="22"/>
        </w:rPr>
        <w:t xml:space="preserve">Default shortcut: Ctrl+J. User-configurable via the Settings tab UI.</w:t>
      </w:r>
    </w:p>
    <w:p>
      <w:pPr>
        <w:pStyle w:val="ListParagraph"/>
        <w:numPr>
          <w:ilvl w:val="0"/>
          <w:numId w:val="2"/>
        </w:numPr>
        <w:spacing w:before="0" w:after="80"/>
      </w:pPr>
      <w:r>
        <w:rPr>
          <w:rFonts w:ascii="Arial" w:cs="Arial" w:eastAsia="Arial" w:hAnsi="Arial"/>
          <w:sz w:val="22"/>
          <w:szCs w:val="22"/>
        </w:rPr>
        <w:t xml:space="preserve">Modifier options: Ctrl, Ctrl+Shift, Ctrl+Alt, Alt+Shift, Ctrl+Alt+Shift. User selects modifier from dropdown and enters a single letter. Combined shortcut is displayed in preview label.</w:t>
      </w:r>
    </w:p>
    <w:p>
      <w:pPr>
        <w:pStyle w:val="ListParagraph"/>
        <w:numPr>
          <w:ilvl w:val="0"/>
          <w:numId w:val="2"/>
        </w:numPr>
        <w:spacing w:before="0" w:after="80"/>
      </w:pPr>
      <w:r>
        <w:rPr>
          <w:rFonts w:ascii="Arial" w:cs="Arial" w:eastAsia="Arial" w:hAnsi="Arial"/>
          <w:sz w:val="22"/>
          <w:szCs w:val="22"/>
        </w:rPr>
        <w:t xml:space="preserve">Shortcut is stored globally in </w:t>
      </w:r>
      <w:r>
        <w:rPr>
          <w:rFonts w:ascii="Courier New" w:cs="Courier New" w:eastAsia="Courier New" w:hAnsi="Courier New"/>
          <w:sz w:val="20"/>
          <w:szCs w:val="20"/>
        </w:rPr>
        <w:t xml:space="preserve">%APPDATA%\JumpTo\settings.json</w:t>
      </w:r>
      <w:r>
        <w:rPr>
          <w:rFonts w:ascii="Arial" w:cs="Arial" w:eastAsia="Arial" w:hAnsi="Arial"/>
          <w:sz w:val="22"/>
          <w:szCs w:val="22"/>
        </w:rPr>
        <w:t xml:space="preserve"> as ShortcutModifier + ShortcutKey. </w:t>
      </w:r>
      <w:r>
        <w:rPr>
          <w:rFonts w:ascii="Courier New" w:cs="Courier New" w:eastAsia="Courier New" w:hAnsi="Courier New"/>
          <w:sz w:val="20"/>
          <w:szCs w:val="20"/>
        </w:rPr>
        <w:t xml:space="preserve">ToOnKeyString()</w:t>
      </w:r>
      <w:r>
        <w:rPr>
          <w:rFonts w:ascii="Arial" w:cs="Arial" w:eastAsia="Arial" w:hAnsi="Arial"/>
          <w:sz w:val="22"/>
          <w:szCs w:val="22"/>
        </w:rPr>
        <w:t xml:space="preserve"> method converts to Excel's </w:t>
      </w:r>
      <w:r>
        <w:rPr>
          <w:rFonts w:ascii="Courier New" w:cs="Courier New" w:eastAsia="Courier New" w:hAnsi="Courier New"/>
          <w:sz w:val="20"/>
          <w:szCs w:val="20"/>
        </w:rPr>
        <w:t xml:space="preserve">Application.OnKey</w:t>
      </w:r>
      <w:r>
        <w:rPr>
          <w:rFonts w:ascii="Arial" w:cs="Arial" w:eastAsia="Arial" w:hAnsi="Arial"/>
          <w:sz w:val="22"/>
          <w:szCs w:val="22"/>
        </w:rPr>
        <w:t xml:space="preserve"> notation (e.g. </w:t>
      </w:r>
      <w:r>
        <w:rPr>
          <w:rFonts w:ascii="Courier New" w:cs="Courier New" w:eastAsia="Courier New" w:hAnsi="Courier New"/>
          <w:sz w:val="20"/>
          <w:szCs w:val="20"/>
        </w:rPr>
        <w:t xml:space="preserve">"^j"</w:t>
      </w:r>
      <w:r>
        <w:rPr>
          <w:rFonts w:ascii="Arial" w:cs="Arial" w:eastAsia="Arial" w:hAnsi="Arial"/>
          <w:sz w:val="22"/>
          <w:szCs w:val="22"/>
        </w:rPr>
        <w:t xml:space="preserve">, </w:t>
      </w:r>
      <w:r>
        <w:rPr>
          <w:rFonts w:ascii="Courier New" w:cs="Courier New" w:eastAsia="Courier New" w:hAnsi="Courier New"/>
          <w:sz w:val="20"/>
          <w:szCs w:val="20"/>
        </w:rPr>
        <w:t xml:space="preserve">"^+j"</w:t>
      </w:r>
      <w:r>
        <w:rPr>
          <w:rFonts w:ascii="Arial" w:cs="Arial" w:eastAsia="Arial" w:hAnsi="Arial"/>
          <w:sz w:val="22"/>
          <w:szCs w:val="22"/>
        </w:rPr>
        <w:t xml:space="preserve">, </w:t>
      </w:r>
      <w:r>
        <w:rPr>
          <w:rFonts w:ascii="Courier New" w:cs="Courier New" w:eastAsia="Courier New" w:hAnsi="Courier New"/>
          <w:sz w:val="20"/>
          <w:szCs w:val="20"/>
        </w:rPr>
        <w:t xml:space="preserve">"^%j"</w:t>
      </w:r>
      <w:r>
        <w:rPr>
          <w:rFonts w:ascii="Arial" w:cs="Arial" w:eastAsia="Arial" w:hAnsi="Arial"/>
          <w:sz w:val="22"/>
          <w:szCs w:val="22"/>
        </w:rPr>
        <w:t xml:space="preserve">).</w:t>
      </w:r>
    </w:p>
    <w:p>
      <w:pPr>
        <w:pStyle w:val="ListParagraph"/>
        <w:numPr>
          <w:ilvl w:val="0"/>
          <w:numId w:val="2"/>
        </w:numPr>
        <w:spacing w:before="0" w:after="80"/>
      </w:pPr>
      <w:r>
        <w:rPr>
          <w:rFonts w:ascii="Arial" w:cs="Arial" w:eastAsia="Arial" w:hAnsi="Arial"/>
          <w:sz w:val="22"/>
          <w:szCs w:val="22"/>
        </w:rPr>
        <w:t xml:space="preserve">Re-registration happens immediately when the user changes the shortcut in Settings. The dialog closes, the new shortcut is registered, and the change takes effect instantly.</w:t>
      </w:r>
    </w:p>
    <w:p>
      <w:pPr>
        <w:pStyle w:val="ListParagraph"/>
        <w:numPr>
          <w:ilvl w:val="0"/>
          <w:numId w:val="2"/>
        </w:numPr>
        <w:spacing w:before="0" w:after="80"/>
      </w:pPr>
      <w:r>
        <w:rPr>
          <w:rFonts w:ascii="Arial" w:cs="Arial" w:eastAsia="Arial" w:hAnsi="Arial"/>
          <w:sz w:val="22"/>
          <w:szCs w:val="22"/>
        </w:rPr>
        <w:t xml:space="preserve">Ctrl+J conflicts with Excel's legacy newline-in-cell command only when the user is actively editing a cell. JumpTo suppresses itself in that state and passes the keystroke through to Excel so the newline insert occurs normally. No functionality is lost in either direction.</w:t>
      </w:r>
    </w:p>
    <w:p>
      <w:pPr>
        <w:pStyle w:val="ListParagraph"/>
        <w:numPr>
          <w:ilvl w:val="0"/>
          <w:numId w:val="2"/>
        </w:numPr>
        <w:spacing w:before="0" w:after="80"/>
      </w:pPr>
      <w:r>
        <w:rPr>
          <w:rFonts w:ascii="Arial" w:cs="Arial" w:eastAsia="Arial" w:hAnsi="Arial"/>
          <w:sz w:val="22"/>
          <w:szCs w:val="22"/>
        </w:rPr>
        <w:t xml:space="preserve">The user-configurable shortcut option remains available for users who have a personal preference or a genuine conflict in their environment.</w:t>
      </w:r>
    </w:p>
    <w:p>
      <w:pPr>
        <w:spacing w:before="180" w:after="60"/>
      </w:pPr>
      <w:r>
        <w:rPr>
          <w:rFonts w:ascii="Arial" w:cs="Arial" w:eastAsia="Arial" w:hAnsi="Arial"/>
          <w:b/>
          <w:bCs/>
          <w:sz w:val="22"/>
          <w:szCs w:val="22"/>
        </w:rPr>
        <w:t xml:space="preserve">Dialog Mode: Modal</w:t>
      </w:r>
    </w:p>
    <w:p>
      <w:pPr>
        <w:pStyle w:val="ListParagraph"/>
        <w:numPr>
          <w:ilvl w:val="0"/>
          <w:numId w:val="2"/>
        </w:numPr>
        <w:spacing w:before="0" w:after="80"/>
      </w:pPr>
      <w:r>
        <w:rPr>
          <w:rFonts w:ascii="Arial" w:cs="Arial" w:eastAsia="Arial" w:hAnsi="Arial"/>
          <w:sz w:val="22"/>
          <w:szCs w:val="22"/>
        </w:rPr>
        <w:t xml:space="preserve">The JumpTo dialog is modal (blocking). Excel is inactive while the dialog is open. This matches the get-in/jump/get-out workflow and is simpler to implement correctly than a modeless float.</w:t>
      </w:r>
    </w:p>
    <w:p>
      <w:pPr>
        <w:spacing w:before="180" w:after="60"/>
      </w:pPr>
      <w:r>
        <w:rPr>
          <w:rFonts w:ascii="Arial" w:cs="Arial" w:eastAsia="Arial" w:hAnsi="Arial"/>
          <w:b/>
          <w:bCs/>
          <w:sz w:val="22"/>
          <w:szCs w:val="22"/>
        </w:rPr>
        <w:t xml:space="preserve">Sheet Data: Live from Excel Object Model</w:t>
      </w:r>
    </w:p>
    <w:p>
      <w:pPr>
        <w:pStyle w:val="ListParagraph"/>
        <w:numPr>
          <w:ilvl w:val="0"/>
          <w:numId w:val="2"/>
        </w:numPr>
        <w:spacing w:before="0" w:after="80"/>
      </w:pPr>
      <w:r>
        <w:rPr>
          <w:rFonts w:ascii="Arial" w:cs="Arial" w:eastAsia="Arial" w:hAnsi="Arial"/>
          <w:sz w:val="22"/>
          <w:szCs w:val="22"/>
        </w:rPr>
        <w:t xml:space="preserve">Excel-DNA provides synchronous access to the Excel object model via COM interop. The sheet list is read live on every dialog open — no caching layer required.</w:t>
      </w:r>
    </w:p>
    <w:p>
      <w:pPr>
        <w:pStyle w:val="ListParagraph"/>
        <w:numPr>
          <w:ilvl w:val="0"/>
          <w:numId w:val="2"/>
        </w:numPr>
        <w:spacing w:before="0" w:after="80"/>
      </w:pPr>
      <w:r>
        <w:rPr>
          <w:rFonts w:ascii="Arial" w:cs="Arial" w:eastAsia="Arial" w:hAnsi="Arial"/>
          <w:sz w:val="22"/>
          <w:szCs w:val="22"/>
        </w:rPr>
        <w:t xml:space="preserve">For the premium cross-workbook feature, </w:t>
      </w:r>
      <w:r>
        <w:rPr>
          <w:rFonts w:ascii="Courier New" w:cs="Courier New" w:eastAsia="Courier New" w:hAnsi="Courier New"/>
          <w:sz w:val="20"/>
          <w:szCs w:val="20"/>
        </w:rPr>
        <w:t xml:space="preserve">Application.Workbooks</w:t>
      </w:r>
      <w:r>
        <w:rPr>
          <w:rFonts w:ascii="Arial" w:cs="Arial" w:eastAsia="Arial" w:hAnsi="Arial"/>
          <w:sz w:val="22"/>
          <w:szCs w:val="22"/>
        </w:rPr>
        <w:t xml:space="preserve"> provides the full collection of all open workbooks synchronously. No architectural changes needed when that feature is built.</w:t>
      </w:r>
    </w:p>
    <w:p>
      <w:pPr>
        <w:spacing w:before="180" w:after="60"/>
      </w:pPr>
      <w:r>
        <w:rPr>
          <w:rFonts w:ascii="Arial" w:cs="Arial" w:eastAsia="Arial" w:hAnsi="Arial"/>
          <w:b/>
          <w:bCs/>
          <w:sz w:val="22"/>
          <w:szCs w:val="22"/>
        </w:rPr>
        <w:t xml:space="preserve">Settings Storage: AppData + Hidden Worksheet</w:t>
      </w:r>
    </w:p>
    <w:p>
      <w:pPr>
        <w:pStyle w:val="ListParagraph"/>
        <w:numPr>
          <w:ilvl w:val="0"/>
          <w:numId w:val="2"/>
        </w:numPr>
        <w:spacing w:before="0" w:after="80"/>
      </w:pPr>
      <w:r>
        <w:rPr>
          <w:rFonts w:ascii="Arial" w:cs="Arial" w:eastAsia="Arial" w:hAnsi="Arial"/>
          <w:sz w:val="22"/>
          <w:szCs w:val="22"/>
        </w:rPr>
        <w:t xml:space="preserve">Global settings (shortcut key, row height preset, one-digit activation, quick return, etc.): stored in a JSON file at </w:t>
      </w:r>
      <w:r>
        <w:rPr>
          <w:rFonts w:ascii="Courier New" w:cs="Courier New" w:eastAsia="Courier New" w:hAnsi="Courier New"/>
          <w:sz w:val="20"/>
          <w:szCs w:val="20"/>
        </w:rPr>
        <w:t xml:space="preserve">%APPDATA%\JumpTo\settings.json</w:t>
      </w:r>
      <w:r>
        <w:rPr>
          <w:rFonts w:ascii="Arial" w:cs="Arial" w:eastAsia="Arial" w:hAnsi="Arial"/>
          <w:sz w:val="22"/>
          <w:szCs w:val="22"/>
        </w:rPr>
        <w:t xml:space="preserve">. Human-readable, easy to back up, easy to wipe during testing.</w:t>
      </w:r>
    </w:p>
    <w:p>
      <w:pPr>
        <w:pStyle w:val="ListParagraph"/>
        <w:numPr>
          <w:ilvl w:val="0"/>
          <w:numId w:val="2"/>
        </w:numPr>
        <w:spacing w:before="0" w:after="80"/>
      </w:pPr>
      <w:r>
        <w:rPr>
          <w:rFonts w:ascii="Arial" w:cs="Arial" w:eastAsia="Arial" w:hAnsi="Arial"/>
          <w:sz w:val="22"/>
          <w:szCs w:val="22"/>
        </w:rPr>
        <w:t xml:space="preserve">Workbook-scoped settings (favorites, recents): stored in the hidden </w:t>
      </w:r>
      <w:r>
        <w:rPr>
          <w:rFonts w:ascii="Courier New" w:cs="Courier New" w:eastAsia="Courier New" w:hAnsi="Courier New"/>
          <w:sz w:val="20"/>
          <w:szCs w:val="20"/>
        </w:rPr>
        <w:t xml:space="preserve">_JumpToAddinSettings</w:t>
      </w:r>
      <w:r>
        <w:rPr>
          <w:rFonts w:ascii="Arial" w:cs="Arial" w:eastAsia="Arial" w:hAnsi="Arial"/>
          <w:sz w:val="22"/>
          <w:szCs w:val="22"/>
        </w:rPr>
        <w:t xml:space="preserve"> worksheet, same schema as the Office.js version, so existing workbook data survives version transitions — see Section 21 for schema details.</w:t>
      </w:r>
    </w:p>
    <w:p>
      <w:pPr>
        <w:pStyle w:val="ListParagraph"/>
        <w:numPr>
          <w:ilvl w:val="0"/>
          <w:numId w:val="2"/>
        </w:numPr>
        <w:spacing w:before="0" w:after="80"/>
      </w:pPr>
      <w:r>
        <w:rPr>
          <w:rFonts w:ascii="Arial" w:cs="Arial" w:eastAsia="Arial" w:hAnsi="Arial"/>
          <w:sz w:val="22"/>
          <w:szCs w:val="22"/>
        </w:rPr>
        <w:t xml:space="preserve">Windows Registry rejected: harder to inspect during development, harder to migrate to a new machine.</w:t>
      </w:r>
    </w:p>
    <w:p>
      <w:pPr>
        <w:spacing w:before="180" w:after="60"/>
      </w:pPr>
      <w:r>
        <w:rPr>
          <w:rFonts w:ascii="Arial" w:cs="Arial" w:eastAsia="Arial" w:hAnsi="Arial"/>
          <w:b/>
          <w:bCs/>
          <w:sz w:val="22"/>
          <w:szCs w:val="22"/>
        </w:rPr>
        <w:t xml:space="preserve">Single Instance Enforcement</w:t>
      </w:r>
    </w:p>
    <w:p>
      <w:pPr>
        <w:pStyle w:val="ListParagraph"/>
        <w:numPr>
          <w:ilvl w:val="0"/>
          <w:numId w:val="2"/>
        </w:numPr>
        <w:spacing w:before="0" w:after="80"/>
      </w:pPr>
      <w:r>
        <w:rPr>
          <w:rFonts w:ascii="Arial" w:cs="Arial" w:eastAsia="Arial" w:hAnsi="Arial"/>
          <w:sz w:val="22"/>
          <w:szCs w:val="22"/>
        </w:rPr>
        <w:t xml:space="preserve">Only one JumpTo dialog may be open at a time. Invoking the shortcut or ribbon button while the dialog is already open brings it to focus rather than opening a second instance.</w:t>
      </w:r>
    </w:p>
    <w:p>
      <w:pPr>
        <w:pStyle w:val="Heading1"/>
        <w:spacing w:before="300" w:after="120"/>
      </w:pPr>
      <w:r>
        <w:rPr>
          <w:rFonts w:ascii="Arial" w:cs="Arial" w:eastAsia="Arial" w:hAnsi="Arial"/>
          <w:b/>
          <w:bCs/>
          <w:sz w:val="28"/>
          <w:szCs w:val="28"/>
        </w:rPr>
        <w:t xml:space="preserve">20. Native Excel Add-in — Operational Decisions (Locked)</w:t>
      </w:r>
    </w:p>
    <w:p>
      <w:pPr>
        <w:spacing w:before="180" w:after="60"/>
      </w:pPr>
      <w:r>
        <w:rPr>
          <w:rFonts w:ascii="Arial" w:cs="Arial" w:eastAsia="Arial" w:hAnsi="Arial"/>
          <w:b/>
          <w:bCs/>
          <w:sz w:val="22"/>
          <w:szCs w:val="22"/>
        </w:rPr>
        <w:t xml:space="preserve">Add-in Registration Name</w:t>
      </w:r>
    </w:p>
    <w:p>
      <w:pPr>
        <w:pStyle w:val="ListParagraph"/>
        <w:numPr>
          <w:ilvl w:val="0"/>
          <w:numId w:val="2"/>
        </w:numPr>
        <w:spacing w:before="0" w:after="80"/>
      </w:pPr>
      <w:r>
        <w:rPr>
          <w:rFonts w:ascii="Arial" w:cs="Arial" w:eastAsia="Arial" w:hAnsi="Arial"/>
          <w:sz w:val="22"/>
          <w:szCs w:val="22"/>
        </w:rPr>
        <w:t xml:space="preserve">The .xll filename is </w:t>
      </w:r>
      <w:r>
        <w:rPr>
          <w:rFonts w:ascii="Courier New" w:cs="Courier New" w:eastAsia="Courier New" w:hAnsi="Courier New"/>
          <w:sz w:val="20"/>
          <w:szCs w:val="20"/>
        </w:rPr>
        <w:t xml:space="preserve">JumpToXLL-AddIn64.xll</w:t>
      </w:r>
      <w:r>
        <w:rPr>
          <w:rFonts w:ascii="Arial" w:cs="Arial" w:eastAsia="Arial" w:hAnsi="Arial"/>
          <w:sz w:val="22"/>
          <w:szCs w:val="22"/>
        </w:rPr>
        <w:t xml:space="preserve"> (64-bit) and </w:t>
      </w:r>
      <w:r>
        <w:rPr>
          <w:rFonts w:ascii="Courier New" w:cs="Courier New" w:eastAsia="Courier New" w:hAnsi="Courier New"/>
          <w:sz w:val="20"/>
          <w:szCs w:val="20"/>
        </w:rPr>
        <w:t xml:space="preserve">JumpToXLL-AddIn.xll</w:t>
      </w:r>
      <w:r>
        <w:rPr>
          <w:rFonts w:ascii="Arial" w:cs="Arial" w:eastAsia="Arial" w:hAnsi="Arial"/>
          <w:sz w:val="22"/>
          <w:szCs w:val="22"/>
        </w:rPr>
        <w:t xml:space="preserve"> (32-bit). Excel-DNA appends the bitness suffix automatically during build.</w:t>
      </w:r>
    </w:p>
    <w:p>
      <w:pPr>
        <w:pStyle w:val="ListParagraph"/>
        <w:numPr>
          <w:ilvl w:val="0"/>
          <w:numId w:val="2"/>
        </w:numPr>
        <w:spacing w:before="0" w:after="80"/>
      </w:pPr>
      <w:r>
        <w:rPr>
          <w:rFonts w:ascii="Arial" w:cs="Arial" w:eastAsia="Arial" w:hAnsi="Arial"/>
          <w:sz w:val="22"/>
          <w:szCs w:val="22"/>
        </w:rPr>
        <w:t xml:space="preserve">The friendly name shown in Excel's Add-ins dialog is </w:t>
      </w:r>
      <w:r>
        <w:rPr>
          <w:rFonts w:ascii="Arial" w:cs="Arial" w:eastAsia="Arial" w:hAnsi="Arial"/>
          <w:i/>
          <w:iCs/>
          <w:sz w:val="22"/>
          <w:szCs w:val="22"/>
        </w:rPr>
        <w:t xml:space="preserve">"JumpTo"</w:t>
      </w:r>
      <w:r>
        <w:rPr>
          <w:rFonts w:ascii="Arial" w:cs="Arial" w:eastAsia="Arial" w:hAnsi="Arial"/>
          <w:sz w:val="22"/>
          <w:szCs w:val="22"/>
        </w:rPr>
        <w:t xml:space="preserve">. "for Excel" and "XLL" suffixes were considered and rejected as redundant in context.</w:t>
      </w:r>
    </w:p>
    <w:p>
      <w:pPr>
        <w:spacing w:before="180" w:after="60"/>
      </w:pPr>
      <w:r>
        <w:rPr>
          <w:rFonts w:ascii="Arial" w:cs="Arial" w:eastAsia="Arial" w:hAnsi="Arial"/>
          <w:b/>
          <w:bCs/>
          <w:sz w:val="22"/>
          <w:szCs w:val="22"/>
        </w:rPr>
        <w:t xml:space="preserve">Auto-Load</w:t>
      </w:r>
    </w:p>
    <w:p>
      <w:pPr>
        <w:pStyle w:val="ListParagraph"/>
        <w:numPr>
          <w:ilvl w:val="0"/>
          <w:numId w:val="2"/>
        </w:numPr>
        <w:spacing w:before="0" w:after="80"/>
      </w:pPr>
      <w:r>
        <w:rPr>
          <w:rFonts w:ascii="Arial" w:cs="Arial" w:eastAsia="Arial" w:hAnsi="Arial"/>
          <w:sz w:val="22"/>
          <w:szCs w:val="22"/>
        </w:rPr>
        <w:t xml:space="preserve">JumpTo loads automatically when Excel starts. Required so the keyboard shortcut is active from the moment Excel opens.</w:t>
      </w:r>
    </w:p>
    <w:p>
      <w:pPr>
        <w:spacing w:before="180" w:after="60"/>
      </w:pPr>
      <w:r>
        <w:rPr>
          <w:rFonts w:ascii="Arial" w:cs="Arial" w:eastAsia="Arial" w:hAnsi="Arial"/>
          <w:b/>
          <w:bCs/>
          <w:sz w:val="22"/>
          <w:szCs w:val="22"/>
        </w:rPr>
        <w:t xml:space="preserve">Error Handling Philosophy</w:t>
      </w:r>
    </w:p>
    <w:p>
      <w:pPr>
        <w:pStyle w:val="ListParagraph"/>
        <w:numPr>
          <w:ilvl w:val="0"/>
          <w:numId w:val="2"/>
        </w:numPr>
        <w:spacing w:before="0" w:after="80"/>
      </w:pPr>
      <w:r>
        <w:rPr>
          <w:rFonts w:ascii="Arial" w:cs="Arial" w:eastAsia="Arial" w:hAnsi="Arial"/>
          <w:sz w:val="22"/>
          <w:szCs w:val="22"/>
        </w:rPr>
        <w:t xml:space="preserve">General: Graceful degradation with quiet logging. Errors are caught at meaningful boundaries and logged to AppData. A user-facing message is shown only when the failure materially affects what the user is trying to do. Messages are calm and actionable, never technical.</w:t>
      </w:r>
    </w:p>
    <w:p>
      <w:pPr>
        <w:pStyle w:val="ListParagraph"/>
        <w:numPr>
          <w:ilvl w:val="0"/>
          <w:numId w:val="2"/>
        </w:numPr>
        <w:spacing w:before="0" w:after="80"/>
      </w:pPr>
      <w:r>
        <w:rPr>
          <w:rFonts w:ascii="Arial" w:cs="Arial" w:eastAsia="Arial" w:hAnsi="Arial"/>
          <w:sz w:val="22"/>
          <w:szCs w:val="22"/>
        </w:rPr>
        <w:t xml:space="preserve">Startup specifically: The entire startup sequence (AutoOpen) is wrapped in a try/catch that guarantees no exception reaches Excel's add-in disability mechanism. If startup fails, JumpTo loads in a safe degraded state — ribbon button present — and logs the failure to AppData with sufficient detail to diagnose. The user is never left wondering if the add-in is gone.</w:t>
      </w:r>
    </w:p>
    <w:p>
      <w:pPr>
        <w:spacing w:before="180" w:after="60"/>
      </w:pPr>
      <w:r>
        <w:rPr>
          <w:rFonts w:ascii="Arial" w:cs="Arial" w:eastAsia="Arial" w:hAnsi="Arial"/>
          <w:b/>
          <w:bCs/>
          <w:sz w:val="22"/>
          <w:szCs w:val="22"/>
        </w:rPr>
        <w:t xml:space="preserve">Logging</w:t>
      </w:r>
    </w:p>
    <w:p>
      <w:pPr>
        <w:pStyle w:val="ListParagraph"/>
        <w:numPr>
          <w:ilvl w:val="0"/>
          <w:numId w:val="2"/>
        </w:numPr>
        <w:spacing w:before="0" w:after="80"/>
      </w:pPr>
      <w:r>
        <w:rPr>
          <w:rFonts w:ascii="Arial" w:cs="Arial" w:eastAsia="Arial" w:hAnsi="Arial"/>
          <w:sz w:val="22"/>
          <w:szCs w:val="22"/>
        </w:rPr>
        <w:t xml:space="preserve">Errors are logged to a plain text file in </w:t>
      </w:r>
      <w:r>
        <w:rPr>
          <w:rFonts w:ascii="Courier New" w:cs="Courier New" w:eastAsia="Courier New" w:hAnsi="Courier New"/>
          <w:sz w:val="20"/>
          <w:szCs w:val="20"/>
        </w:rPr>
        <w:t xml:space="preserve">%APPDATA%\JumpTo\</w:t>
      </w:r>
      <w:r>
        <w:rPr>
          <w:rFonts w:ascii="Arial" w:cs="Arial" w:eastAsia="Arial" w:hAnsi="Arial"/>
          <w:sz w:val="22"/>
          <w:szCs w:val="22"/>
        </w:rPr>
        <w:t xml:space="preserve">. The log is rolling — capped at approximately 500 lines, with older entries discarded. Human-readable format. Prevents unbounded growth on user machines.</w:t>
      </w:r>
    </w:p>
    <w:p>
      <w:pPr>
        <w:spacing w:before="180" w:after="60"/>
      </w:pPr>
      <w:r>
        <w:rPr>
          <w:rFonts w:ascii="Arial" w:cs="Arial" w:eastAsia="Arial" w:hAnsi="Arial"/>
          <w:b/>
          <w:bCs/>
          <w:sz w:val="22"/>
          <w:szCs w:val="22"/>
        </w:rPr>
        <w:t xml:space="preserve">Update Notifications</w:t>
      </w:r>
    </w:p>
    <w:p>
      <w:pPr>
        <w:pStyle w:val="ListParagraph"/>
        <w:numPr>
          <w:ilvl w:val="0"/>
          <w:numId w:val="2"/>
        </w:numPr>
        <w:spacing w:before="0" w:after="80"/>
      </w:pPr>
      <w:r>
        <w:rPr>
          <w:rFonts w:ascii="Arial" w:cs="Arial" w:eastAsia="Arial" w:hAnsi="Arial"/>
          <w:sz w:val="22"/>
          <w:szCs w:val="22"/>
        </w:rPr>
        <w:t xml:space="preserve">Middle-path approach: JumpTo performs a quiet background check for new versions on startup and surfaces a non-intrusive in-app notification if a newer version is available. No forcing, no interruption. Details of the notification UI to be designed when the installer is built.</w:t>
      </w:r>
    </w:p>
    <w:p>
      <w:pPr>
        <w:spacing w:before="180" w:after="60"/>
      </w:pPr>
      <w:r>
        <w:rPr>
          <w:rFonts w:ascii="Arial" w:cs="Arial" w:eastAsia="Arial" w:hAnsi="Arial"/>
          <w:b/>
          <w:bCs/>
          <w:sz w:val="22"/>
          <w:szCs w:val="22"/>
        </w:rPr>
        <w:t xml:space="preserve">Telemetry &amp; Data Collection</w:t>
      </w:r>
    </w:p>
    <w:p>
      <w:pPr>
        <w:pStyle w:val="ListParagraph"/>
        <w:numPr>
          <w:ilvl w:val="0"/>
          <w:numId w:val="2"/>
        </w:numPr>
        <w:spacing w:before="0" w:after="80"/>
      </w:pPr>
      <w:r>
        <w:rPr>
          <w:rFonts w:ascii="Arial" w:cs="Arial" w:eastAsia="Arial" w:hAnsi="Arial"/>
          <w:sz w:val="22"/>
          <w:szCs w:val="22"/>
        </w:rPr>
        <w:t xml:space="preserve">No usage data or telemetry is collected without explicit user consent.</w:t>
      </w:r>
    </w:p>
    <w:p>
      <w:pPr>
        <w:pStyle w:val="ListParagraph"/>
        <w:numPr>
          <w:ilvl w:val="0"/>
          <w:numId w:val="2"/>
        </w:numPr>
        <w:spacing w:before="0" w:after="80"/>
      </w:pPr>
      <w:r>
        <w:rPr>
          <w:rFonts w:ascii="Arial" w:cs="Arial" w:eastAsia="Arial" w:hAnsi="Arial"/>
          <w:sz w:val="22"/>
          <w:szCs w:val="22"/>
        </w:rPr>
        <w:t xml:space="preserve">The sole exception is data strictly necessary for licensing mechanics — for example, if the pricing model distinguishes heavy from casual use, the minimum data required to make that determination may be collected. Nothing beyond what licensing requires.</w:t>
      </w:r>
    </w:p>
    <w:p>
      <w:pPr>
        <w:pStyle w:val="ListParagraph"/>
        <w:numPr>
          <w:ilvl w:val="0"/>
          <w:numId w:val="2"/>
        </w:numPr>
        <w:spacing w:before="0" w:after="80"/>
      </w:pPr>
      <w:r>
        <w:rPr>
          <w:rFonts w:ascii="Arial" w:cs="Arial" w:eastAsia="Arial" w:hAnsi="Arial"/>
          <w:sz w:val="22"/>
          <w:szCs w:val="22"/>
        </w:rPr>
        <w:t xml:space="preserve">This is consistent with the low-friction, trust-first philosophy established in Section 15, and may be used as a positive differentiator in product communications.</w:t>
      </w:r>
    </w:p>
    <w:p>
      <w:pPr>
        <w:spacing w:before="180" w:after="60"/>
      </w:pPr>
      <w:r>
        <w:rPr>
          <w:rFonts w:ascii="Arial" w:cs="Arial" w:eastAsia="Arial" w:hAnsi="Arial"/>
          <w:b/>
          <w:bCs/>
          <w:sz w:val="22"/>
          <w:szCs w:val="22"/>
        </w:rPr>
        <w:t xml:space="preserve">Target Excel Versions</w:t>
      </w:r>
    </w:p>
    <w:p>
      <w:pPr>
        <w:pStyle w:val="ListParagraph"/>
        <w:numPr>
          <w:ilvl w:val="0"/>
          <w:numId w:val="2"/>
        </w:numPr>
        <w:spacing w:before="0" w:after="80"/>
      </w:pPr>
      <w:r>
        <w:rPr>
          <w:rFonts w:ascii="Arial" w:cs="Arial" w:eastAsia="Arial" w:hAnsi="Arial"/>
          <w:sz w:val="22"/>
          <w:szCs w:val="22"/>
        </w:rPr>
        <w:t xml:space="preserve">JumpTo XLL targets Excel 2010 and later, including Microsoft 365. JumpTo's core operations (enumerate sheets, activate a sheet, read/write a hidden worksheet) are supported across all these versions without constraint.</w:t>
      </w:r>
    </w:p>
    <w:p>
      <w:pPr>
        <w:pStyle w:val="ListParagraph"/>
        <w:numPr>
          <w:ilvl w:val="0"/>
          <w:numId w:val="2"/>
        </w:numPr>
        <w:spacing w:before="0" w:after="80"/>
      </w:pPr>
      <w:r>
        <w:rPr>
          <w:rFonts w:ascii="Arial" w:cs="Arial" w:eastAsia="Arial" w:hAnsi="Arial"/>
          <w:sz w:val="22"/>
          <w:szCs w:val="22"/>
        </w:rPr>
        <w:t xml:space="preserve">Excel-DNA requires .NET Framework 4.0 or later on the target machine, which is included in Windows since Windows 8. Windows 7 users may need to install .NET Framework manually.</w:t>
      </w:r>
    </w:p>
    <w:p>
      <w:pPr>
        <w:pStyle w:val="ListParagraph"/>
        <w:numPr>
          <w:ilvl w:val="0"/>
          <w:numId w:val="2"/>
        </w:numPr>
        <w:spacing w:before="0" w:after="80"/>
      </w:pPr>
      <w:r>
        <w:rPr>
          <w:rFonts w:ascii="Arial" w:cs="Arial" w:eastAsia="Arial" w:hAnsi="Arial"/>
          <w:sz w:val="22"/>
          <w:szCs w:val="22"/>
        </w:rPr>
        <w:t xml:space="preserve">Testing strategy: verify on Excel 2010 and Microsoft 365. Compatibility in between is treated as implied unless user reports indicate otherwise.</w:t>
      </w:r>
    </w:p>
    <w:p>
      <w:pPr>
        <w:pStyle w:val="ListParagraph"/>
        <w:numPr>
          <w:ilvl w:val="0"/>
          <w:numId w:val="2"/>
        </w:numPr>
        <w:spacing w:before="0" w:after="80"/>
      </w:pPr>
      <w:r>
        <w:rPr>
          <w:rFonts w:ascii="Arial" w:cs="Arial" w:eastAsia="Arial" w:hAnsi="Arial"/>
          <w:sz w:val="22"/>
          <w:szCs w:val="22"/>
        </w:rPr>
        <w:t xml:space="preserve">If a future version requires a newer Excel feature, that version's minimum requirement will be stated explicitly on the download page. Users on older Excel continue running the last compatible version indefinitely.</w:t>
      </w:r>
    </w:p>
    <w:p>
      <w:pPr>
        <w:spacing w:before="180" w:after="60"/>
      </w:pPr>
      <w:r>
        <w:rPr>
          <w:rFonts w:ascii="Arial" w:cs="Arial" w:eastAsia="Arial" w:hAnsi="Arial"/>
          <w:b/>
          <w:bCs/>
          <w:sz w:val="22"/>
          <w:szCs w:val="22"/>
        </w:rPr>
        <w:t xml:space="preserve">Solution Structure</w:t>
      </w:r>
    </w:p>
    <w:p>
      <w:pPr>
        <w:pStyle w:val="ListParagraph"/>
        <w:numPr>
          <w:ilvl w:val="0"/>
          <w:numId w:val="2"/>
        </w:numPr>
        <w:spacing w:before="0" w:after="80"/>
      </w:pPr>
      <w:r>
        <w:rPr>
          <w:rFonts w:ascii="Arial" w:cs="Arial" w:eastAsia="Arial" w:hAnsi="Arial"/>
          <w:sz w:val="22"/>
          <w:szCs w:val="22"/>
        </w:rPr>
        <w:t xml:space="preserve">The Visual Studio solution contains two projects: (1) JumpToXLL.Addin (Excel-DNA add-in project), which handles Excel integration, ribbon, and keyboard shortcut; (2) JumpToXLL.Dialog (WPF class library), which contains the dialog UI.</w:t>
      </w:r>
    </w:p>
    <w:p>
      <w:pPr>
        <w:pStyle w:val="ListParagraph"/>
        <w:numPr>
          <w:ilvl w:val="0"/>
          <w:numId w:val="2"/>
        </w:numPr>
        <w:spacing w:before="0" w:after="80"/>
      </w:pPr>
      <w:r>
        <w:rPr>
          <w:rFonts w:ascii="Arial" w:cs="Arial" w:eastAsia="Arial" w:hAnsi="Arial"/>
          <w:sz w:val="22"/>
          <w:szCs w:val="22"/>
        </w:rPr>
        <w:t xml:space="preserve">Clean separation of concerns; UI is independently workable without running Excel.</w:t>
      </w:r>
    </w:p>
    <w:p>
      <w:pPr>
        <w:pStyle w:val="ListParagraph"/>
        <w:numPr>
          <w:ilvl w:val="0"/>
          <w:numId w:val="2"/>
        </w:numPr>
        <w:spacing w:before="0" w:after="80"/>
      </w:pPr>
      <w:r>
        <w:rPr>
          <w:rFonts w:ascii="Arial" w:cs="Arial" w:eastAsia="Arial" w:hAnsi="Arial"/>
          <w:sz w:val="22"/>
          <w:szCs w:val="22"/>
        </w:rPr>
        <w:t xml:space="preserve">Both projects use SDK-style .csproj format and target net48.</w:t>
      </w:r>
    </w:p>
    <w:p>
      <w:pPr>
        <w:pStyle w:val="ListParagraph"/>
        <w:numPr>
          <w:ilvl w:val="0"/>
          <w:numId w:val="2"/>
        </w:numPr>
        <w:spacing w:before="0" w:after="80"/>
      </w:pPr>
      <w:r>
        <w:rPr>
          <w:rFonts w:ascii="Arial" w:cs="Arial" w:eastAsia="Arial" w:hAnsi="Arial"/>
          <w:sz w:val="22"/>
          <w:szCs w:val="22"/>
        </w:rPr>
        <w:t xml:space="preserve">Addin project targets x64 platform; Dialog project targets AnyCPU.</w:t>
      </w:r>
    </w:p>
    <w:p>
      <w:pPr>
        <w:spacing w:before="180" w:after="60"/>
      </w:pPr>
      <w:r>
        <w:rPr>
          <w:rFonts w:ascii="Arial" w:cs="Arial" w:eastAsia="Arial" w:hAnsi="Arial"/>
          <w:b/>
          <w:bCs/>
          <w:sz w:val="22"/>
          <w:szCs w:val="22"/>
        </w:rPr>
        <w:t xml:space="preserve">Ribbon Placement</w:t>
      </w:r>
    </w:p>
    <w:p>
      <w:pPr>
        <w:pStyle w:val="ListParagraph"/>
        <w:numPr>
          <w:ilvl w:val="0"/>
          <w:numId w:val="2"/>
        </w:numPr>
        <w:spacing w:before="0" w:after="80"/>
      </w:pPr>
      <w:r>
        <w:rPr>
          <w:rFonts w:ascii="Arial" w:cs="Arial" w:eastAsia="Arial" w:hAnsi="Arial"/>
          <w:sz w:val="22"/>
          <w:szCs w:val="22"/>
        </w:rPr>
        <w:t xml:space="preserve">JumpTo button is placed in a custom "Navigation" group appended to Excel's built-in Home tab. A dedicated JumpTo tab was considered and rejected as premature — a single-button tab reads as greedy. This decision is revisitable when the product grows enough to populate a tab meaningfully.</w:t>
      </w:r>
    </w:p>
    <w:p>
      <w:pPr>
        <w:pStyle w:val="ListParagraph"/>
        <w:numPr>
          <w:ilvl w:val="0"/>
          <w:numId w:val="2"/>
        </w:numPr>
        <w:spacing w:before="0" w:after="80"/>
      </w:pPr>
      <w:r>
        <w:rPr>
          <w:rFonts w:ascii="Arial" w:cs="Arial" w:eastAsia="Arial" w:hAnsi="Arial"/>
          <w:sz w:val="22"/>
          <w:szCs w:val="22"/>
        </w:rPr>
        <w:t xml:space="preserve">Users who want to reclaim ribbon space can hide the Home tab's Navigation group via Excel's built-in ribbon customization (right-click ribbon → Customize the Ribbon). The keyboard shortcut remains fully functional regardless.</w:t>
      </w:r>
    </w:p>
    <w:p>
      <w:pPr>
        <w:spacing w:before="180" w:after="60"/>
      </w:pPr>
      <w:r>
        <w:rPr>
          <w:rFonts w:ascii="Arial" w:cs="Arial" w:eastAsia="Arial" w:hAnsi="Arial"/>
          <w:b/>
          <w:bCs/>
          <w:sz w:val="22"/>
          <w:szCs w:val="22"/>
        </w:rPr>
        <w:t xml:space="preserve">Installer Strategy</w:t>
      </w:r>
    </w:p>
    <w:p>
      <w:pPr>
        <w:pStyle w:val="ListParagraph"/>
        <w:numPr>
          <w:ilvl w:val="0"/>
          <w:numId w:val="2"/>
        </w:numPr>
        <w:spacing w:before="0" w:after="80"/>
      </w:pPr>
      <w:r>
        <w:rPr>
          <w:rFonts w:ascii="Arial" w:cs="Arial" w:eastAsia="Arial" w:hAnsi="Arial"/>
          <w:sz w:val="22"/>
          <w:szCs w:val="22"/>
        </w:rPr>
        <w:t xml:space="preserve">Development phase: No installer needed. Excel-DNA .xll files are loaded directly from the build output directory during F5 debug sessions. Simple file copy deployment for manual testing.</w:t>
      </w:r>
    </w:p>
    <w:p>
      <w:pPr>
        <w:pStyle w:val="ListParagraph"/>
        <w:numPr>
          <w:ilvl w:val="0"/>
          <w:numId w:val="2"/>
        </w:numPr>
        <w:spacing w:before="0" w:after="80"/>
      </w:pPr>
      <w:r>
        <w:rPr>
          <w:rFonts w:ascii="Arial" w:cs="Arial" w:eastAsia="Arial" w:hAnsi="Arial"/>
          <w:sz w:val="22"/>
          <w:szCs w:val="22"/>
        </w:rPr>
        <w:t xml:space="preserve">Production phase: A proper installer (WiX or Advanced Installer) before any real distribution. WiX is free; Advanced Installer has a paid tier with better Excel add-in support (~$500/year). Decision between them deferred until near distribution.</w:t>
      </w:r>
    </w:p>
    <w:p>
      <w:pPr>
        <w:pStyle w:val="Heading1"/>
        <w:spacing w:before="300" w:after="120"/>
      </w:pPr>
      <w:r>
        <w:rPr>
          <w:rFonts w:ascii="Arial" w:cs="Arial" w:eastAsia="Arial" w:hAnsi="Arial"/>
          <w:b/>
          <w:bCs/>
          <w:sz w:val="28"/>
          <w:szCs w:val="28"/>
        </w:rPr>
        <w:t xml:space="preserve">21. _JumpToAddinSettings Worksheet Schema (Locked)</w:t>
      </w:r>
    </w:p>
    <w:p>
      <w:pPr>
        <w:spacing w:before="0" w:after="100"/>
      </w:pPr>
      <w:r>
        <w:rPr>
          <w:rFonts w:ascii="Arial" w:cs="Arial" w:eastAsia="Arial" w:hAnsi="Arial"/>
          <w:sz w:val="22"/>
          <w:szCs w:val="22"/>
        </w:rPr>
        <w:t xml:space="preserve">The hidden </w:t>
      </w:r>
      <w:r>
        <w:rPr>
          <w:rFonts w:ascii="Courier New" w:cs="Courier New" w:eastAsia="Courier New" w:hAnsi="Courier New"/>
          <w:sz w:val="20"/>
          <w:szCs w:val="20"/>
        </w:rPr>
        <w:t xml:space="preserve">_JumpToAddinSettings</w:t>
      </w:r>
      <w:r>
        <w:rPr>
          <w:rFonts w:ascii="Arial" w:cs="Arial" w:eastAsia="Arial" w:hAnsi="Arial"/>
          <w:sz w:val="22"/>
          <w:szCs w:val="22"/>
        </w:rPr>
        <w:t xml:space="preserve"> worksheet is the shared persistence layer for both the Office.js and XLL versions. The schema is designed to survive cross-version access without data loss.</w:t>
      </w:r>
    </w:p>
    <w:p>
      <w:pPr>
        <w:spacing w:before="180" w:after="60"/>
      </w:pPr>
      <w:r>
        <w:rPr>
          <w:rFonts w:ascii="Arial" w:cs="Arial" w:eastAsia="Arial" w:hAnsi="Arial"/>
          <w:b/>
          <w:bCs/>
          <w:sz w:val="22"/>
          <w:szCs w:val="22"/>
        </w:rPr>
        <w:t xml:space="preserve">Inventory Table (Rows 52–2000)</w:t>
      </w:r>
    </w:p>
    <w:p>
      <w:pPr>
        <w:spacing w:before="0" w:after="100"/>
      </w:pPr>
      <w:r>
        <w:rPr>
          <w:rFonts w:ascii="Arial" w:cs="Arial" w:eastAsia="Arial" w:hAnsi="Arial"/>
          <w:sz w:val="22"/>
          <w:szCs w:val="22"/>
        </w:rPr>
        <w:t xml:space="preserve">Each row represents one worksheet ever seen by JumpTo in this workbook. Columns:</w:t>
      </w:r>
    </w:p>
    <w:p>
      <w:pPr>
        <w:pStyle w:val="ListParagraph"/>
        <w:numPr>
          <w:ilvl w:val="0"/>
          <w:numId w:val="2"/>
        </w:numPr>
        <w:spacing w:before="0" w:after="80"/>
      </w:pPr>
      <w:r>
        <w:rPr>
          <w:rFonts w:ascii="Arial" w:cs="Arial" w:eastAsia="Arial" w:hAnsi="Arial"/>
          <w:sz w:val="22"/>
          <w:szCs w:val="22"/>
        </w:rPr>
        <w:t xml:space="preserve">Column A: Office.js </w:t>
      </w:r>
      <w:r>
        <w:rPr>
          <w:rFonts w:ascii="Courier New" w:cs="Courier New" w:eastAsia="Courier New" w:hAnsi="Courier New"/>
          <w:sz w:val="20"/>
          <w:szCs w:val="20"/>
        </w:rPr>
        <w:t xml:space="preserve">sheet.id</w:t>
      </w:r>
      <w:r>
        <w:rPr>
          <w:rFonts w:ascii="Arial" w:cs="Arial" w:eastAsia="Arial" w:hAnsi="Arial"/>
          <w:sz w:val="22"/>
          <w:szCs w:val="22"/>
        </w:rPr>
        <w:t xml:space="preserve"> (GUID assigned by Office.js; blank when XLL creates the row)</w:t>
      </w:r>
    </w:p>
    <w:p>
      <w:pPr>
        <w:pStyle w:val="ListParagraph"/>
        <w:numPr>
          <w:ilvl w:val="0"/>
          <w:numId w:val="2"/>
        </w:numPr>
        <w:spacing w:before="0" w:after="80"/>
      </w:pPr>
      <w:r>
        <w:rPr>
          <w:rFonts w:ascii="Arial" w:cs="Arial" w:eastAsia="Arial" w:hAnsi="Arial"/>
          <w:sz w:val="22"/>
          <w:szCs w:val="22"/>
        </w:rPr>
        <w:t xml:space="preserve">Column B: </w:t>
      </w:r>
      <w:r>
        <w:rPr>
          <w:rFonts w:ascii="Courier New" w:cs="Courier New" w:eastAsia="Courier New" w:hAnsi="Courier New"/>
          <w:sz w:val="20"/>
          <w:szCs w:val="20"/>
        </w:rPr>
        <w:t xml:space="preserve">sheet.Name</w:t>
      </w:r>
      <w:r>
        <w:rPr>
          <w:rFonts w:ascii="Arial" w:cs="Arial" w:eastAsia="Arial" w:hAnsi="Arial"/>
          <w:sz w:val="22"/>
          <w:szCs w:val="22"/>
        </w:rPr>
        <w:t xml:space="preserve"> (display/tab name; populated by both versions)</w:t>
      </w:r>
    </w:p>
    <w:p>
      <w:pPr>
        <w:pStyle w:val="ListParagraph"/>
        <w:numPr>
          <w:ilvl w:val="0"/>
          <w:numId w:val="2"/>
        </w:numPr>
        <w:spacing w:before="0" w:after="80"/>
      </w:pPr>
      <w:r>
        <w:rPr>
          <w:rFonts w:ascii="Arial" w:cs="Arial" w:eastAsia="Arial" w:hAnsi="Arial"/>
          <w:sz w:val="22"/>
          <w:szCs w:val="22"/>
        </w:rPr>
        <w:t xml:space="preserve">Column C: VBA CodeName (</w:t>
      </w:r>
      <w:r>
        <w:rPr>
          <w:rFonts w:ascii="Courier New" w:cs="Courier New" w:eastAsia="Courier New" w:hAnsi="Courier New"/>
          <w:sz w:val="20"/>
          <w:szCs w:val="20"/>
        </w:rPr>
        <w:t xml:space="preserve">ws.CodeName</w:t>
      </w:r>
      <w:r>
        <w:rPr>
          <w:rFonts w:ascii="Arial" w:cs="Arial" w:eastAsia="Arial" w:hAnsi="Arial"/>
          <w:sz w:val="22"/>
          <w:szCs w:val="22"/>
        </w:rPr>
        <w:t xml:space="preserve">; populated best-effort by XLL; may be empty due to a known COM interop limitation — see Section 11)</w:t>
      </w:r>
    </w:p>
    <w:p>
      <w:pPr>
        <w:pStyle w:val="ListParagraph"/>
        <w:numPr>
          <w:ilvl w:val="0"/>
          <w:numId w:val="2"/>
        </w:numPr>
        <w:spacing w:before="0" w:after="80"/>
      </w:pPr>
      <w:r>
        <w:rPr>
          <w:rFonts w:ascii="Arial" w:cs="Arial" w:eastAsia="Arial" w:hAnsi="Arial"/>
          <w:sz w:val="22"/>
          <w:szCs w:val="22"/>
        </w:rPr>
        <w:t xml:space="preserve">Column D: JumpToId (stable GUID stored as a worksheet CustomProperty; the primary sheet identifier used by the XLL version — see Section 12 decision log)</w:t>
      </w:r>
    </w:p>
    <w:p>
      <w:pPr>
        <w:pStyle w:val="ListParagraph"/>
        <w:numPr>
          <w:ilvl w:val="0"/>
          <w:numId w:val="2"/>
        </w:numPr>
        <w:spacing w:before="0" w:after="80"/>
      </w:pPr>
      <w:r>
        <w:rPr>
          <w:rFonts w:ascii="Arial" w:cs="Arial" w:eastAsia="Arial" w:hAnsi="Arial"/>
          <w:sz w:val="22"/>
          <w:szCs w:val="22"/>
        </w:rPr>
        <w:t xml:space="preserve">Columns E–F: Reserved for future use</w:t>
      </w:r>
    </w:p>
    <w:p>
      <w:pPr>
        <w:pStyle w:val="ListParagraph"/>
        <w:numPr>
          <w:ilvl w:val="0"/>
          <w:numId w:val="2"/>
        </w:numPr>
        <w:spacing w:before="0" w:after="80"/>
      </w:pPr>
      <w:r>
        <w:rPr>
          <w:rFonts w:ascii="Arial" w:cs="Arial" w:eastAsia="Arial" w:hAnsi="Arial"/>
          <w:sz w:val="22"/>
          <w:szCs w:val="22"/>
        </w:rPr>
        <w:t xml:space="preserve">Column G onward: Per-user data columns (one column per machine/user key)</w:t>
      </w:r>
    </w:p>
    <w:p>
      <w:pPr>
        <w:spacing w:before="180" w:after="60"/>
      </w:pPr>
      <w:r>
        <w:rPr>
          <w:rFonts w:ascii="Arial" w:cs="Arial" w:eastAsia="Arial" w:hAnsi="Arial"/>
          <w:b/>
          <w:bCs/>
          <w:sz w:val="22"/>
          <w:szCs w:val="22"/>
        </w:rPr>
        <w:t xml:space="preserve">Per-User Data Columns (Column G onward)</w:t>
      </w:r>
    </w:p>
    <w:p>
      <w:pPr>
        <w:spacing w:before="0" w:after="100"/>
      </w:pPr>
      <w:r>
        <w:rPr>
          <w:rFonts w:ascii="Arial" w:cs="Arial" w:eastAsia="Arial" w:hAnsi="Arial"/>
          <w:sz w:val="22"/>
          <w:szCs w:val="22"/>
        </w:rPr>
        <w:t xml:space="preserve">Row 1 of each per-user column contains the user/machine key. Rows 2–4 contain:</w:t>
      </w:r>
    </w:p>
    <w:p>
      <w:pPr>
        <w:pStyle w:val="ListParagraph"/>
        <w:numPr>
          <w:ilvl w:val="0"/>
          <w:numId w:val="2"/>
        </w:numPr>
        <w:spacing w:before="0" w:after="80"/>
      </w:pPr>
      <w:r>
        <w:rPr>
          <w:rFonts w:ascii="Arial" w:cs="Arial" w:eastAsia="Arial" w:hAnsi="Arial"/>
          <w:sz w:val="22"/>
          <w:szCs w:val="22"/>
        </w:rPr>
        <w:t xml:space="preserve">Row 2: Favorite IDs (JSON array)</w:t>
      </w:r>
    </w:p>
    <w:p>
      <w:pPr>
        <w:pStyle w:val="ListParagraph"/>
        <w:numPr>
          <w:ilvl w:val="0"/>
          <w:numId w:val="2"/>
        </w:numPr>
        <w:spacing w:before="0" w:after="80"/>
      </w:pPr>
      <w:r>
        <w:rPr>
          <w:rFonts w:ascii="Arial" w:cs="Arial" w:eastAsia="Arial" w:hAnsi="Arial"/>
          <w:sz w:val="22"/>
          <w:szCs w:val="22"/>
        </w:rPr>
        <w:t xml:space="preserve">Row 3: Recent IDs (JSON array)</w:t>
      </w:r>
    </w:p>
    <w:p>
      <w:pPr>
        <w:pStyle w:val="ListParagraph"/>
        <w:numPr>
          <w:ilvl w:val="0"/>
          <w:numId w:val="2"/>
        </w:numPr>
        <w:spacing w:before="0" w:after="80"/>
      </w:pPr>
      <w:r>
        <w:rPr>
          <w:rFonts w:ascii="Arial" w:cs="Arial" w:eastAsia="Arial" w:hAnsi="Arial"/>
          <w:sz w:val="22"/>
          <w:szCs w:val="22"/>
        </w:rPr>
        <w:t xml:space="preserve">Row 4: Per-workbook settings (JSON object, reserved for future use)</w:t>
      </w:r>
    </w:p>
    <w:p>
      <w:pPr>
        <w:spacing w:before="180" w:after="60"/>
      </w:pPr>
      <w:r>
        <w:rPr>
          <w:rFonts w:ascii="Arial" w:cs="Arial" w:eastAsia="Arial" w:hAnsi="Arial"/>
          <w:b/>
          <w:bCs/>
          <w:sz w:val="22"/>
          <w:szCs w:val="22"/>
        </w:rPr>
        <w:t xml:space="preserve">Identity Resolution</w:t>
      </w:r>
    </w:p>
    <w:p>
      <w:pPr>
        <w:pStyle w:val="ListParagraph"/>
        <w:numPr>
          <w:ilvl w:val="0"/>
          <w:numId w:val="2"/>
        </w:numPr>
        <w:spacing w:before="0" w:after="80"/>
      </w:pPr>
      <w:r>
        <w:rPr>
          <w:rFonts w:ascii="Arial" w:cs="Arial" w:eastAsia="Arial" w:hAnsi="Arial"/>
          <w:sz w:val="22"/>
          <w:szCs w:val="22"/>
        </w:rPr>
        <w:t xml:space="preserve">XLL version: Matches by Column D (JumpToId GUID, primary), then Column B (name, fallback). Creates row with B and D populated; fills C (CodeName) best-effort.</w:t>
      </w:r>
    </w:p>
    <w:p>
      <w:pPr>
        <w:pStyle w:val="ListParagraph"/>
        <w:numPr>
          <w:ilvl w:val="0"/>
          <w:numId w:val="2"/>
        </w:numPr>
        <w:spacing w:before="0" w:after="80"/>
      </w:pPr>
      <w:r>
        <w:rPr>
          <w:rFonts w:ascii="Arial" w:cs="Arial" w:eastAsia="Arial" w:hAnsi="Arial"/>
          <w:sz w:val="22"/>
          <w:szCs w:val="22"/>
        </w:rPr>
        <w:t xml:space="preserve">Office.js version: Matches by Column A (Office.js id), then Column B (name, fallback). Creates row with A and B populated; fills A when matched by name.</w:t>
      </w:r>
    </w:p>
    <w:p>
      <w:pPr>
        <w:pStyle w:val="ListParagraph"/>
        <w:numPr>
          <w:ilvl w:val="0"/>
          <w:numId w:val="2"/>
        </w:numPr>
        <w:spacing w:before="0" w:after="80"/>
      </w:pPr>
      <w:r>
        <w:rPr>
          <w:rFonts w:ascii="Arial" w:cs="Arial" w:eastAsia="Arial" w:hAnsi="Arial"/>
          <w:sz w:val="22"/>
          <w:szCs w:val="22"/>
        </w:rPr>
        <w:t xml:space="preserve">Cross-version: both versions coexist safely. Each fills its own identifier column when it creates a row. Neither overwrites the other's identifier.</w:t>
      </w:r>
    </w:p>
    <w:p>
      <w:pPr>
        <w:spacing w:before="180" w:after="60"/>
      </w:pPr>
      <w:r>
        <w:rPr>
          <w:rFonts w:ascii="Arial" w:cs="Arial" w:eastAsia="Arial" w:hAnsi="Arial"/>
          <w:b/>
          <w:bCs/>
          <w:sz w:val="22"/>
          <w:szCs w:val="22"/>
        </w:rPr>
        <w:t xml:space="preserve">Read-Only Workbooks</w:t>
      </w:r>
    </w:p>
    <w:p>
      <w:pPr>
        <w:spacing w:before="0" w:after="100"/>
      </w:pPr>
      <w:r>
        <w:rPr>
          <w:rFonts w:ascii="Arial" w:cs="Arial" w:eastAsia="Arial" w:hAnsi="Arial"/>
          <w:sz w:val="22"/>
          <w:szCs w:val="22"/>
        </w:rPr>
        <w:t xml:space="preserve">When the workbook is read-only, the XLL version cannot write the JumpToId CustomProperty to new sheets. In this case it falls back to </w:t>
      </w:r>
      <w:r>
        <w:rPr>
          <w:rFonts w:ascii="Courier New" w:cs="Courier New" w:eastAsia="Courier New" w:hAnsi="Courier New"/>
          <w:sz w:val="20"/>
          <w:szCs w:val="20"/>
        </w:rPr>
        <w:t xml:space="preserve">ws.Name</w:t>
      </w:r>
      <w:r>
        <w:rPr>
          <w:rFonts w:ascii="Arial" w:cs="Arial" w:eastAsia="Arial" w:hAnsi="Arial"/>
          <w:sz w:val="22"/>
          <w:szCs w:val="22"/>
        </w:rPr>
        <w:t xml:space="preserve"> as the identifier for that session and logs a quiet entry. Existing sheets that already have a JumpToId CustomProperty are unaffected.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20"/>
      <w:outlineLvl w:val="0"/>
    </w:pPr>
    <w:rPr>
      <w:rFonts w:ascii="Arial" w:cs="Arial" w:eastAsia="Arial" w:hAnsi="Arial"/>
      <w:b/>
      <w:bCs/>
      <w:color w:val="1F3864"/>
      <w:sz w:val="28"/>
      <w:szCs w:val="28"/>
    </w:rPr>
  </w:style>
  <w:style w:type="paragraph" w:styleId="Heading2">
    <w:name w:val="Heading 2"/>
    <w:basedOn w:val="Normal"/>
    <w:next w:val="Normal"/>
    <w:qFormat/>
    <w:pPr>
      <w:spacing w:before="240" w:after="80"/>
      <w:outlineLvl w:val="1"/>
    </w:pPr>
    <w:rPr>
      <w:rFonts w:ascii="Arial" w:cs="Arial" w:eastAsia="Arial" w:hAnsi="Arial"/>
      <w:b/>
      <w:bCs/>
      <w:color w:val="2E405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2026-03-04T19:54:24.765Z</dcterms:created>
  <dcterms:modified xsi:type="dcterms:W3CDTF">2026-03-04T19:54:24.766Z</dcterms:modified>
</cp:coreProperties>
</file>

<file path=docProps/custom.xml><?xml version="1.0" encoding="utf-8"?>
<Properties xmlns="http://schemas.openxmlformats.org/officeDocument/2006/custom-properties" xmlns:vt="http://schemas.openxmlformats.org/officeDocument/2006/docPropsVTypes"/>
</file>