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Taller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Poner en práctica los conceptos aprendidos en sesiones de clase.</w:t>
      </w:r>
    </w:p>
    <w:p w:rsidR="00000000" w:rsidDel="00000000" w:rsidP="00000000" w:rsidRDefault="00000000" w:rsidRPr="00000000" w14:paraId="00000004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  <w:tab/>
        <w:t xml:space="preserve">Trabajar con estructuras de paginas web usando HTML</w:t>
      </w:r>
    </w:p>
    <w:p w:rsidR="00000000" w:rsidDel="00000000" w:rsidP="00000000" w:rsidRDefault="00000000" w:rsidRPr="00000000" w14:paraId="00000005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  <w:tab/>
        <w:t xml:space="preserve">Usar con las estructuras condicionales (if, else) en JavaScript.</w:t>
      </w:r>
    </w:p>
    <w:p w:rsidR="00000000" w:rsidDel="00000000" w:rsidP="00000000" w:rsidRDefault="00000000" w:rsidRPr="00000000" w14:paraId="00000006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  <w:tab/>
        <w:t xml:space="preserve">Hacer uso de operaciones aritmeticas en JavaScript.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  <w:tab/>
        <w:t xml:space="preserve">Lenguaje de programacion JavaScript</w:t>
      </w:r>
    </w:p>
    <w:p w:rsidR="00000000" w:rsidDel="00000000" w:rsidP="00000000" w:rsidRDefault="00000000" w:rsidRPr="00000000" w14:paraId="0000000A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  <w:tab/>
        <w:t xml:space="preserve">Editor de código </w:t>
      </w:r>
    </w:p>
    <w:p w:rsidR="00000000" w:rsidDel="00000000" w:rsidP="00000000" w:rsidRDefault="00000000" w:rsidRPr="00000000" w14:paraId="0000000B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  navegador 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calculadora que convierte de temperatura de Grados Centígrados (celsius), Kelvin y fahrenheit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2385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la aplicacion debe obtener los valores de campos de texto (inputs) que ingresara el usuario y botones para realizar la operacion correspondiente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genere un número aleatorio del 10 al 70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ind w:firstLine="72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function getRandomArbitrary(min, max) {</w:t>
      </w:r>
    </w:p>
    <w:p w:rsidR="00000000" w:rsidDel="00000000" w:rsidP="00000000" w:rsidRDefault="00000000" w:rsidRPr="00000000" w14:paraId="00000018">
      <w:pPr>
        <w:ind w:firstLine="72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  return parseInt(Math.random() * (max - min) + min);</w:t>
      </w:r>
    </w:p>
    <w:p w:rsidR="00000000" w:rsidDel="00000000" w:rsidP="00000000" w:rsidRDefault="00000000" w:rsidRPr="00000000" w14:paraId="00000019">
      <w:pPr>
        <w:ind w:firstLine="72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firstLine="720"/>
        <w:rPr>
          <w:color w:val="1b1b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```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Luego, pide al usuario que ingrese en un campo de texto el numero para adivinar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si el numero coincide, entonces se debe visualizar un texto en el programa que diga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“Adivinaste!” de lo contrario se debe visualizar un texto con la frase  “sigue intentando”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"Piedra, Papel o Tijeras":</w:t>
      </w:r>
      <w:r w:rsidDel="00000000" w:rsidR="00000000" w:rsidRPr="00000000">
        <w:rPr>
          <w:rtl w:val="0"/>
        </w:rPr>
        <w:t xml:space="preserve"> Implementa el juego donde el usuario selecciona una opción en 3 botones, la computadora genera otra aleatoria y se muestra el resultado.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papel vence a la pieda pero pierde a la tijera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piedra le gana a la tijera pero pierde contra el papel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tijeras vencen al papel, pero vencen a la piedra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Reto: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Realizar complementar la funcionalidad del juego de piedra papel y tijeras con la variante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Piedra, Papel, Tijera, Lagarto o Spock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firstLine="72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explicación: </w:t>
      </w:r>
    </w:p>
    <w:p w:rsidR="00000000" w:rsidDel="00000000" w:rsidP="00000000" w:rsidRDefault="00000000" w:rsidRPr="00000000" w14:paraId="00000030">
      <w:pPr>
        <w:ind w:left="720" w:firstLine="720"/>
        <w:rPr>
          <w:color w:val="3a3a3a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https://www.youtube.com/watch?v=qRE8NEf0z74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947750" cy="29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750" cy="29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qRE8NEf0z74&amp;ab_channel=M.ElenaSim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