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87535">
        <w:rPr>
          <w:rFonts w:ascii="HY헤드라인M" w:eastAsia="HY헤드라인M" w:hAnsi="HY헤드라인M"/>
          <w:b/>
          <w:sz w:val="36"/>
          <w:szCs w:val="36"/>
        </w:rPr>
        <w:t>C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브라우저 </w:t>
      </w:r>
      <w:r w:rsidR="006F26B8" w:rsidRPr="00A87535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</w:p>
    <w:p w:rsidR="00C73BA9" w:rsidRPr="00C73BA9" w:rsidRDefault="00C73BA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4"/>
          <w:szCs w:val="24"/>
        </w:rPr>
      </w:pPr>
      <w:r w:rsidRPr="00C73BA9"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 xml:space="preserve">브라우저 객체 모델(BOM, Browser Object Model)은 웹 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>브라우저와 관련된 객체의 집합을 의미한다. 대표적인 브라우저 객체 모델은 다음 그림과 같다</w:t>
      </w:r>
    </w:p>
    <w:p w:rsidR="00175911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611DD2BC" wp14:editId="0281FE31">
            <wp:extent cx="3248025" cy="2247900"/>
            <wp:effectExtent l="19050" t="19050" r="28575" b="19050"/>
            <wp:docPr id="9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그림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2"/>
                    <a:stretch/>
                  </pic:blipFill>
                  <pic:spPr bwMode="auto">
                    <a:xfrm>
                      <a:off x="0" y="0"/>
                      <a:ext cx="3248025" cy="2247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6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5EF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2B41C518" wp14:editId="1532F4A6">
            <wp:extent cx="4792980" cy="2702434"/>
            <wp:effectExtent l="0" t="0" r="7620" b="3175"/>
            <wp:docPr id="102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/>
                    <a:stretch/>
                  </pic:blipFill>
                  <pic:spPr bwMode="auto">
                    <a:xfrm>
                      <a:off x="0" y="0"/>
                      <a:ext cx="4791075" cy="27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92" w:rsidRDefault="009B15EF" w:rsidP="009B15EF">
      <w:pPr>
        <w:spacing w:after="0"/>
        <w:rPr>
          <w:sz w:val="19"/>
          <w:szCs w:val="19"/>
        </w:rPr>
      </w:pPr>
      <w:r w:rsidRPr="009B15EF">
        <w:rPr>
          <w:rFonts w:hint="eastAsia"/>
          <w:sz w:val="19"/>
          <w:szCs w:val="19"/>
        </w:rPr>
        <w:t>9</w:t>
      </w:r>
      <w:r>
        <w:rPr>
          <w:rFonts w:hint="eastAsia"/>
          <w:sz w:val="19"/>
          <w:szCs w:val="19"/>
        </w:rPr>
        <w:t>.</w:t>
      </w:r>
      <w:r w:rsidRPr="009B15EF">
        <w:rPr>
          <w:rFonts w:hint="eastAsia"/>
          <w:sz w:val="19"/>
          <w:szCs w:val="19"/>
        </w:rPr>
        <w:t>1</w:t>
      </w:r>
      <w:r>
        <w:rPr>
          <w:rFonts w:hint="eastAsia"/>
          <w:sz w:val="19"/>
          <w:szCs w:val="19"/>
        </w:rPr>
        <w:t xml:space="preserve"> window 객체</w:t>
      </w:r>
    </w:p>
    <w:p w:rsidR="007B5078" w:rsidRDefault="007B5078" w:rsidP="007B507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706BD" w:rsidRDefault="008706BD" w:rsidP="008706B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window) {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 w:rsidR="008706BD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(++i)+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8706BD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★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window[key] + </w:t>
      </w:r>
      <w:r w:rsidR="00F24E9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24E91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&lt;br&gt;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3B663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</w:t>
      </w:r>
      <w:r w:rsidR="00F24E9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ocument.write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(output);</w:t>
      </w:r>
    </w:p>
    <w:p w:rsidR="00EA716B" w:rsidRDefault="007B5078" w:rsidP="00EA716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A716B">
        <w:rPr>
          <w:rFonts w:ascii="돋움체" w:hAnsi="돋움체" w:cs="돋움체"/>
          <w:kern w:val="0"/>
          <w:sz w:val="19"/>
          <w:szCs w:val="19"/>
        </w:rPr>
        <w:t>위의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예제에서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보듯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이렇게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많은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메서드가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있으므로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자주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사용되는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메서드만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/>
          <w:kern w:val="0"/>
          <w:sz w:val="19"/>
          <w:szCs w:val="19"/>
        </w:rPr>
        <w:t>본다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window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브라우저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기반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자바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스크립트의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최상위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지금까지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함수처럼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사용한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alert(), prompt()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모두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메서드이다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EA716B">
        <w:rPr>
          <w:rFonts w:ascii="돋움체" w:hAnsi="돋움체" w:cs="돋움체"/>
          <w:kern w:val="0"/>
          <w:sz w:val="19"/>
          <w:szCs w:val="19"/>
        </w:rPr>
        <w:t>V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ar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키워드로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선언한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일반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변수도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모두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속성이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된다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B15EF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9.2 </w:t>
      </w:r>
      <w:r>
        <w:rPr>
          <w:sz w:val="19"/>
          <w:szCs w:val="19"/>
        </w:rPr>
        <w:t>새로운</w:t>
      </w:r>
      <w:r>
        <w:rPr>
          <w:rFonts w:hint="eastAsia"/>
          <w:sz w:val="19"/>
          <w:szCs w:val="19"/>
        </w:rPr>
        <w:t xml:space="preserve"> window 객체 생성</w:t>
      </w:r>
    </w:p>
    <w:p w:rsidR="00EA716B" w:rsidRDefault="00EA716B" w:rsidP="00EA716B">
      <w:pPr>
        <w:spacing w:after="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3F073020" wp14:editId="11CE1491">
            <wp:extent cx="5943600" cy="829945"/>
            <wp:effectExtent l="0" t="0" r="0" b="8255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A716B" w:rsidRDefault="00EA716B" w:rsidP="00EA716B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window 객체의 open()</w:t>
      </w:r>
      <w:r>
        <w:rPr>
          <w:sz w:val="19"/>
          <w:szCs w:val="19"/>
        </w:rPr>
        <w:t>메서드의</w:t>
      </w:r>
      <w:r>
        <w:rPr>
          <w:rFonts w:hint="eastAsia"/>
          <w:sz w:val="19"/>
          <w:szCs w:val="19"/>
        </w:rPr>
        <w:t xml:space="preserve"> 매개변수는 모두 옵션이다.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 xml:space="preserve">URL : </w:t>
      </w:r>
      <w:r>
        <w:rPr>
          <w:sz w:val="19"/>
          <w:szCs w:val="19"/>
        </w:rPr>
        <w:t>열고자</w:t>
      </w:r>
      <w:r>
        <w:rPr>
          <w:rFonts w:hint="eastAsia"/>
          <w:sz w:val="19"/>
          <w:szCs w:val="19"/>
        </w:rPr>
        <w:t xml:space="preserve"> 하는 HTML 페이지의 URL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name : 윈도우 간 통신하는데 사용하는 윈도우 이름</w:t>
      </w:r>
      <w:r w:rsidR="008706BD">
        <w:rPr>
          <w:rFonts w:hint="eastAsia"/>
          <w:sz w:val="19"/>
          <w:szCs w:val="19"/>
        </w:rPr>
        <w:t xml:space="preserve"> 또는 target속성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features : 윈도우 출력 모양을 지정하는 옵션</w:t>
      </w:r>
    </w:p>
    <w:p w:rsidR="00EA716B" w:rsidRDefault="00EA716B" w:rsidP="00EA716B">
      <w:pPr>
        <w:spacing w:after="0"/>
        <w:ind w:left="40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049F7CAB" wp14:editId="757E587A">
            <wp:extent cx="5943600" cy="2282190"/>
            <wp:effectExtent l="0" t="0" r="0" b="3810"/>
            <wp:docPr id="17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92F52" w:rsidRDefault="00892F52" w:rsidP="00892F52">
      <w:pPr>
        <w:spacing w:after="0"/>
        <w:ind w:left="400"/>
        <w:jc w:val="left"/>
        <w:rPr>
          <w:sz w:val="19"/>
          <w:szCs w:val="19"/>
        </w:rPr>
      </w:pP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window.open(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'width=450, height=500'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window.open(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url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내부자원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url)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새창옵션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width(300), height, location(1yes,0no)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menubar(1yes,0no), resiable(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창크기변경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left, top(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윗쪽위치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),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scollbar(1yes,0no)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*/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(!child) {</w:t>
      </w:r>
      <w:r w:rsidR="00FE5F9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 w:rsidR="00FE5F90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팝업차단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해제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팝업차단을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해제하셔야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새창이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child.document.write(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'&lt;h1&gt;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&lt;/h1&gt;'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spacing w:after="0"/>
        <w:ind w:left="400"/>
        <w:jc w:val="left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Pr="00EA716B" w:rsidRDefault="00892F52" w:rsidP="00892F52">
      <w:pPr>
        <w:spacing w:after="0"/>
        <w:ind w:left="400"/>
        <w:jc w:val="left"/>
        <w:rPr>
          <w:sz w:val="19"/>
          <w:szCs w:val="19"/>
        </w:rPr>
      </w:pPr>
    </w:p>
    <w:p w:rsidR="00625334" w:rsidRDefault="00625334" w:rsidP="00625334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ascii="맑은 고딕" w:eastAsia="맑은 고딕" w:hAnsi="맑은 고딕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/>
          <w:kern w:val="0"/>
          <w:sz w:val="19"/>
          <w:szCs w:val="19"/>
        </w:rPr>
        <w:t>Window</w:t>
      </w:r>
      <w:r w:rsidRPr="00625334">
        <w:rPr>
          <w:rFonts w:ascii="돋움체" w:hAnsi="돋움체" w:cs="돋움체"/>
          <w:kern w:val="0"/>
          <w:sz w:val="19"/>
          <w:szCs w:val="19"/>
        </w:rPr>
        <w:t>의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이름은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다음과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같은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경우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사용되기도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한다</w:t>
      </w:r>
      <w:r w:rsidRPr="00625334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open() 메서드는 새로운 window 객체를 생성하는 메서드. 단지 팝업창을 여는 것에서 끝나지 않고 윈도우 객체를 리턴한다. 따라서 다음의 예제처럼 새로운 윈도 객체에 접근해 속성과 메서드를 사용할 수 있다</w:t>
      </w:r>
    </w:p>
    <w:p w:rsidR="00625334" w:rsidRPr="00625334" w:rsidRDefault="00625334" w:rsidP="00625334">
      <w:pPr>
        <w:spacing w:after="0"/>
        <w:ind w:leftChars="200" w:left="400" w:firstLine="192"/>
        <w:rPr>
          <w:rFonts w:ascii="돋움체" w:hAnsi="돋움체" w:cs="돋움체"/>
          <w:kern w:val="0"/>
          <w:sz w:val="19"/>
          <w:szCs w:val="19"/>
        </w:rPr>
      </w:pP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openWindow() {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'childWin'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'width=800,height=600'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(child) {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child.document.write(child.name);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openWindow()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테스트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="http://www.naver.com"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="childWin"&gt;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열린창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경로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25334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B6770" w:rsidRDefault="00625334" w:rsidP="003978AE">
      <w:pPr>
        <w:spacing w:after="0"/>
        <w:ind w:leftChars="200" w:left="400" w:firstLine="192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spacing w:after="0"/>
        <w:rPr>
          <w:sz w:val="19"/>
          <w:szCs w:val="19"/>
        </w:rPr>
      </w:pPr>
      <w:r w:rsidRPr="007B6770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작은 사진 위에 마우스를 over하면 큰 사이즈의 사진이 나오고, 3초후 큰 사이즈 사진이 닫히는 로직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child;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bigopen()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child = window.open(</w:t>
      </w:r>
      <w:r w:rsidR="00A178F2">
        <w:rPr>
          <w:rFonts w:ascii="돋움체" w:hAnsi="돋움체" w:cs="돋움체"/>
          <w:color w:val="A31515"/>
          <w:kern w:val="0"/>
          <w:sz w:val="19"/>
          <w:szCs w:val="19"/>
        </w:rPr>
        <w:t>'5_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'width=450,height=550'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(!child)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큰그림을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원하면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팝업차단해제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요망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bigclose() {child.close();}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="img/small.jpg"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작은그림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onmouseover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bigopen()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onmouseout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bigclose()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178F2" w:rsidRDefault="00A178F2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178F2" w:rsidRDefault="00A178F2" w:rsidP="00A178F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5_child.html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B7AE1" w:rsidRPr="00305A66" w:rsidRDefault="003B7918" w:rsidP="00305A66">
      <w:pPr>
        <w:wordWrap/>
        <w:adjustRightInd w:val="0"/>
        <w:spacing w:after="0" w:line="240" w:lineRule="auto"/>
        <w:ind w:leftChars="200" w:left="400" w:firstLine="192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B7AE1" w:rsidRDefault="00BB7AE1" w:rsidP="00BB7AE1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window) {</w:t>
      </w:r>
    </w:p>
    <w:p w:rsidR="00BB7AE1" w:rsidRDefault="00BB7AE1" w:rsidP="00BB7AE1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document.write(key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window[key]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B7AE1" w:rsidRDefault="00BB7AE1" w:rsidP="00BB7AE1">
      <w:pPr>
        <w:wordWrap/>
        <w:adjustRightInd w:val="0"/>
        <w:spacing w:after="0" w:line="240" w:lineRule="auto"/>
        <w:ind w:firstLine="192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305A66" w:rsidRDefault="00305A66" w:rsidP="00305A6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객체 속성 중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 시작하는 속성을 이벤트 속성이라 하고 함수를 할당해야 함.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305A66" w:rsidRDefault="00305A66" w:rsidP="00305A66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원래는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onload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 있으나 아래와 같은 로직을 추가하면 해당 이벤트가 발생할 때 해당</w:t>
      </w:r>
      <w:r w:rsidR="00CB27C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 실행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.setTimeout(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window.close(); }, 3000);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  <w:r w:rsidR="00BB7A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="img/large.jpg"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큰그림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window.close()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Pr="009B15EF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7B6770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B15EF" w:rsidRDefault="00D640A7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9.</w:t>
      </w:r>
      <w:r w:rsidR="00621C4C">
        <w:rPr>
          <w:sz w:val="19"/>
          <w:szCs w:val="19"/>
        </w:rPr>
        <w:t>3</w:t>
      </w:r>
      <w:bookmarkStart w:id="0" w:name="_GoBack"/>
      <w:bookmarkEnd w:id="0"/>
      <w:r>
        <w:rPr>
          <w:rFonts w:hint="eastAsia"/>
          <w:sz w:val="19"/>
          <w:szCs w:val="19"/>
        </w:rPr>
        <w:t xml:space="preserve"> </w:t>
      </w:r>
      <w:r w:rsidR="009B15EF">
        <w:rPr>
          <w:rFonts w:hint="eastAsia"/>
          <w:sz w:val="19"/>
          <w:szCs w:val="19"/>
        </w:rPr>
        <w:t>location 객체</w:t>
      </w:r>
    </w:p>
    <w:p w:rsidR="007B6770" w:rsidRP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브라우저의 주소 표시줄과 관련된 객체</w:t>
      </w:r>
    </w:p>
    <w:p w:rsidR="007B6770" w:rsidRDefault="007B6770" w:rsidP="005F73EA">
      <w:pPr>
        <w:wordWrap/>
        <w:adjustRightInd w:val="0"/>
        <w:spacing w:after="0" w:line="240" w:lineRule="auto"/>
        <w:ind w:firstLine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73EA" w:rsidRDefault="005F73EA" w:rsidP="005F73EA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location)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screen[key]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spacing w:after="0"/>
        <w:ind w:leftChars="200" w:left="400" w:firstLine="4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alert(output);</w:t>
      </w:r>
    </w:p>
    <w:p w:rsidR="007B6770" w:rsidRPr="00EA716B" w:rsidRDefault="007B6770" w:rsidP="005F73EA">
      <w:pPr>
        <w:spacing w:after="0"/>
        <w:ind w:firstLine="400"/>
        <w:rPr>
          <w:sz w:val="19"/>
          <w:szCs w:val="19"/>
        </w:rPr>
      </w:pP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drawing>
          <wp:inline distT="0" distB="0" distL="0" distR="0" wp14:anchorId="4AD42036" wp14:editId="46E49248">
            <wp:extent cx="5943600" cy="2351405"/>
            <wp:effectExtent l="0" t="0" r="0" b="0"/>
            <wp:docPr id="23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그림 1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5"/>
                    <a:stretch/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3EA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drawing>
          <wp:inline distT="0" distB="0" distL="0" distR="0" wp14:anchorId="34F83E2C" wp14:editId="3275EC6F">
            <wp:extent cx="5943600" cy="1310005"/>
            <wp:effectExtent l="0" t="0" r="0" b="4445"/>
            <wp:docPr id="235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그림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객체는 페이지를 이동할 때 많이 사용한다. 다음 네가지 방법으로 페이지를 이동할 수 있으나 </w:t>
      </w:r>
      <w:r w:rsidR="0043790F">
        <w:rPr>
          <w:rFonts w:hint="eastAsia"/>
          <w:sz w:val="19"/>
          <w:szCs w:val="19"/>
        </w:rPr>
        <w:t>assign() 메서드와 다르게 replace()메서드는 뒤로 가기 버튼을 사용할 수 없다.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location.href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location.assign(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location.replace(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setTimeout(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location.href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'http://hanb.co.kr'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}, 3000);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잠시후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있겠습니다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2104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62104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62104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Pr="009E382F" w:rsidRDefault="009E382F" w:rsidP="009E382F">
      <w:pPr>
        <w:pStyle w:val="a3"/>
        <w:numPr>
          <w:ilvl w:val="0"/>
          <w:numId w:val="9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location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객체와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history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객체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loc7()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//location.href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location.assign(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'7.html'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//location.replace('7.html');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loc7()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historyback()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history.go(-1);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//history.back();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historyback()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뒤로가기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바로전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Pr="00621049" w:rsidRDefault="009E382F" w:rsidP="009E382F">
      <w:pPr>
        <w:spacing w:after="0"/>
        <w:ind w:leftChars="600" w:left="12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9E382F" w:rsidRPr="00621049" w:rsidSect="00D5652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40" w:rsidRDefault="00634640" w:rsidP="00D56526">
      <w:pPr>
        <w:spacing w:after="0" w:line="240" w:lineRule="auto"/>
      </w:pPr>
      <w:r>
        <w:separator/>
      </w:r>
    </w:p>
  </w:endnote>
  <w:endnote w:type="continuationSeparator" w:id="0">
    <w:p w:rsidR="00634640" w:rsidRDefault="00634640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C4C" w:rsidRPr="00621C4C">
          <w:rPr>
            <w:noProof/>
            <w:lang w:val="ko-KR"/>
          </w:rPr>
          <w:t>5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40" w:rsidRDefault="00634640" w:rsidP="00D56526">
      <w:pPr>
        <w:spacing w:after="0" w:line="240" w:lineRule="auto"/>
      </w:pPr>
      <w:r>
        <w:separator/>
      </w:r>
    </w:p>
  </w:footnote>
  <w:footnote w:type="continuationSeparator" w:id="0">
    <w:p w:rsidR="00634640" w:rsidRDefault="00634640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00"/>
    <w:multiLevelType w:val="hybridMultilevel"/>
    <w:tmpl w:val="DA2C6AC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9C41E1"/>
    <w:multiLevelType w:val="hybridMultilevel"/>
    <w:tmpl w:val="18FCDB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BC61764"/>
    <w:multiLevelType w:val="hybridMultilevel"/>
    <w:tmpl w:val="0C1282EC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9303728"/>
    <w:multiLevelType w:val="hybridMultilevel"/>
    <w:tmpl w:val="4D7875BC"/>
    <w:lvl w:ilvl="0" w:tplc="B58AFA70"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35B3"/>
    <w:rsid w:val="000717B0"/>
    <w:rsid w:val="00075889"/>
    <w:rsid w:val="00076EB5"/>
    <w:rsid w:val="00084970"/>
    <w:rsid w:val="00091393"/>
    <w:rsid w:val="000C11A9"/>
    <w:rsid w:val="000E0935"/>
    <w:rsid w:val="000E4139"/>
    <w:rsid w:val="00126B92"/>
    <w:rsid w:val="00140194"/>
    <w:rsid w:val="001412A3"/>
    <w:rsid w:val="00142F50"/>
    <w:rsid w:val="00161915"/>
    <w:rsid w:val="00162620"/>
    <w:rsid w:val="00175911"/>
    <w:rsid w:val="001A348D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C2035"/>
    <w:rsid w:val="002C49EF"/>
    <w:rsid w:val="00305A66"/>
    <w:rsid w:val="003247E2"/>
    <w:rsid w:val="003317C0"/>
    <w:rsid w:val="00335DF6"/>
    <w:rsid w:val="00352BC7"/>
    <w:rsid w:val="00355C1F"/>
    <w:rsid w:val="00364238"/>
    <w:rsid w:val="003728D2"/>
    <w:rsid w:val="003978AE"/>
    <w:rsid w:val="003A3513"/>
    <w:rsid w:val="003B663A"/>
    <w:rsid w:val="003B740F"/>
    <w:rsid w:val="003B7918"/>
    <w:rsid w:val="003D2685"/>
    <w:rsid w:val="003E5558"/>
    <w:rsid w:val="00413948"/>
    <w:rsid w:val="00431F08"/>
    <w:rsid w:val="0043790F"/>
    <w:rsid w:val="00437A66"/>
    <w:rsid w:val="0044374D"/>
    <w:rsid w:val="0047164C"/>
    <w:rsid w:val="00497B9D"/>
    <w:rsid w:val="004A5C5A"/>
    <w:rsid w:val="004B0CE8"/>
    <w:rsid w:val="004C001C"/>
    <w:rsid w:val="004C328F"/>
    <w:rsid w:val="005023F6"/>
    <w:rsid w:val="0051259C"/>
    <w:rsid w:val="005335E1"/>
    <w:rsid w:val="00552530"/>
    <w:rsid w:val="005670B5"/>
    <w:rsid w:val="005A7E05"/>
    <w:rsid w:val="005D5F32"/>
    <w:rsid w:val="005D6847"/>
    <w:rsid w:val="005E68C3"/>
    <w:rsid w:val="005F73EA"/>
    <w:rsid w:val="006013AE"/>
    <w:rsid w:val="00621049"/>
    <w:rsid w:val="00621C4C"/>
    <w:rsid w:val="00625334"/>
    <w:rsid w:val="00634640"/>
    <w:rsid w:val="00650F66"/>
    <w:rsid w:val="006D31D2"/>
    <w:rsid w:val="006D3C0E"/>
    <w:rsid w:val="006F26B8"/>
    <w:rsid w:val="006F68E1"/>
    <w:rsid w:val="00720B5F"/>
    <w:rsid w:val="00784142"/>
    <w:rsid w:val="00792F3C"/>
    <w:rsid w:val="007B5078"/>
    <w:rsid w:val="007B5DB9"/>
    <w:rsid w:val="007B6770"/>
    <w:rsid w:val="007C1CE6"/>
    <w:rsid w:val="007E5ECF"/>
    <w:rsid w:val="008423C5"/>
    <w:rsid w:val="008461C0"/>
    <w:rsid w:val="00851D44"/>
    <w:rsid w:val="00863F30"/>
    <w:rsid w:val="008665C8"/>
    <w:rsid w:val="008706BD"/>
    <w:rsid w:val="00892F52"/>
    <w:rsid w:val="008A7990"/>
    <w:rsid w:val="008B456A"/>
    <w:rsid w:val="008C37DF"/>
    <w:rsid w:val="008D2098"/>
    <w:rsid w:val="008D2322"/>
    <w:rsid w:val="0091509C"/>
    <w:rsid w:val="0095305A"/>
    <w:rsid w:val="0095543A"/>
    <w:rsid w:val="00991654"/>
    <w:rsid w:val="00992998"/>
    <w:rsid w:val="009B15EF"/>
    <w:rsid w:val="009C552A"/>
    <w:rsid w:val="009E382F"/>
    <w:rsid w:val="009E4419"/>
    <w:rsid w:val="009F506A"/>
    <w:rsid w:val="00A07AF3"/>
    <w:rsid w:val="00A178F2"/>
    <w:rsid w:val="00A24D43"/>
    <w:rsid w:val="00A35D67"/>
    <w:rsid w:val="00A412A1"/>
    <w:rsid w:val="00A51E38"/>
    <w:rsid w:val="00A80A10"/>
    <w:rsid w:val="00A86483"/>
    <w:rsid w:val="00A87535"/>
    <w:rsid w:val="00A92C0F"/>
    <w:rsid w:val="00AC1C60"/>
    <w:rsid w:val="00AC3F36"/>
    <w:rsid w:val="00B122EE"/>
    <w:rsid w:val="00B66DB1"/>
    <w:rsid w:val="00B71A2E"/>
    <w:rsid w:val="00B75B66"/>
    <w:rsid w:val="00B82924"/>
    <w:rsid w:val="00B87108"/>
    <w:rsid w:val="00B96329"/>
    <w:rsid w:val="00B9680A"/>
    <w:rsid w:val="00B97216"/>
    <w:rsid w:val="00BB12A8"/>
    <w:rsid w:val="00BB7AE1"/>
    <w:rsid w:val="00BD605B"/>
    <w:rsid w:val="00BE5085"/>
    <w:rsid w:val="00C048E7"/>
    <w:rsid w:val="00C066E6"/>
    <w:rsid w:val="00C24ABB"/>
    <w:rsid w:val="00C46596"/>
    <w:rsid w:val="00C50019"/>
    <w:rsid w:val="00C502FB"/>
    <w:rsid w:val="00C73BA9"/>
    <w:rsid w:val="00C80034"/>
    <w:rsid w:val="00C8196D"/>
    <w:rsid w:val="00CB27C3"/>
    <w:rsid w:val="00CC3D3D"/>
    <w:rsid w:val="00CD27BF"/>
    <w:rsid w:val="00CE6C61"/>
    <w:rsid w:val="00D041B8"/>
    <w:rsid w:val="00D272AD"/>
    <w:rsid w:val="00D444A6"/>
    <w:rsid w:val="00D46248"/>
    <w:rsid w:val="00D47110"/>
    <w:rsid w:val="00D544C5"/>
    <w:rsid w:val="00D56526"/>
    <w:rsid w:val="00D640A7"/>
    <w:rsid w:val="00D93CAD"/>
    <w:rsid w:val="00DA7141"/>
    <w:rsid w:val="00DB0C7E"/>
    <w:rsid w:val="00DB5537"/>
    <w:rsid w:val="00DC442A"/>
    <w:rsid w:val="00E000F4"/>
    <w:rsid w:val="00E13218"/>
    <w:rsid w:val="00E309C1"/>
    <w:rsid w:val="00E742F6"/>
    <w:rsid w:val="00E876F1"/>
    <w:rsid w:val="00EA716B"/>
    <w:rsid w:val="00ED14F5"/>
    <w:rsid w:val="00EF71FC"/>
    <w:rsid w:val="00F23114"/>
    <w:rsid w:val="00F24E91"/>
    <w:rsid w:val="00F4328A"/>
    <w:rsid w:val="00F81E81"/>
    <w:rsid w:val="00FA5514"/>
    <w:rsid w:val="00FD0971"/>
    <w:rsid w:val="00FD66C9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48EB7"/>
  <w15:docId w15:val="{D1F4CE89-A26D-42E1-8C7D-F9720CE1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4CD6E-652D-4EF1-B710-2212FF14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38</cp:revision>
  <dcterms:created xsi:type="dcterms:W3CDTF">2016-04-13T09:22:00Z</dcterms:created>
  <dcterms:modified xsi:type="dcterms:W3CDTF">2024-10-17T14:02:00Z</dcterms:modified>
</cp:coreProperties>
</file>