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lang w:val="en-US" w:eastAsia="zh-CN"/>
        </w:rPr>
        <w:t xml:space="preserve"> </w:t>
      </w:r>
      <w:r>
        <w:rPr>
          <w:rFonts w:hint="eastAsia"/>
          <w:b/>
          <w:sz w:val="56"/>
          <w:szCs w:val="28"/>
        </w:rPr>
        <w:t>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Symbol" w:hAnsi="Symbol"/>
          <w:b/>
          <w:sz w:val="32"/>
          <w:szCs w:val="32"/>
        </w:rPr>
      </w:pPr>
      <w:r>
        <w:rPr>
          <w:rFonts w:hint="default" w:ascii="宋体" w:hAnsi="宋体"/>
          <w:b/>
          <w:sz w:val="44"/>
          <w:szCs w:val="44"/>
        </w:rPr>
        <w:t>可行性分析</w:t>
      </w:r>
    </w:p>
    <w:p>
      <w:pPr>
        <w:widowControl/>
        <w:autoSpaceDE w:val="0"/>
        <w:autoSpaceDN w:val="0"/>
        <w:jc w:val="center"/>
        <w:textAlignment w:val="bottom"/>
        <w:rPr>
          <w:rFonts w:ascii="Symbol" w:hAnsi="Symbol"/>
          <w:b/>
          <w:sz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779780</wp:posOffset>
                </wp:positionH>
                <wp:positionV relativeFrom="paragraph">
                  <wp:posOffset>272415</wp:posOffset>
                </wp:positionV>
                <wp:extent cx="4133850" cy="3479800"/>
                <wp:effectExtent l="12700" t="12700" r="13970" b="1270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a:solidFill>
                          <a:srgbClr val="4F81BD"/>
                        </a:solidFill>
                        <a:ln w="25400" cap="flat" cmpd="sng" algn="ctr">
                          <a:solidFill>
                            <a:srgbClr val="385D8A">
                              <a:shade val="50000"/>
                            </a:srgbClr>
                          </a:solidFill>
                          <a:prstDash val="solid"/>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58240;v-text-anchor:middle;mso-width-relative:page;mso-height-relative:page;" fillcolor="#4F81BD" filled="t" stroked="t" coordsize="21600,21600" arcsize="0.166666666666667" o:gfxdata="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Z83xc9oAAAAKAQAA&#10;DwAAAAAAAAABACAAAAAiAAAAZHJzL2Rvd25yZXYueG1sUEsBAhQAFAAAAAgAh07iQC7Qv4CJAgAA&#10;4wQAAA4AAAAAAAAAAQAgAAAAKQEAAGRycy9lMm9Eb2MueG1sUEsFBgAAAAAGAAYAWQEAACQGAAAA&#10;AA==&#10;">
                <v:path/>
                <v:fill on="t" focussize="0,0"/>
                <v:stroke weight="2pt" color="#385D8A" joinstyle="round"/>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4"/>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jc w:val="both"/>
        <w:outlineLvl w:val="9"/>
        <w:rPr>
          <w:rFonts w:hint="eastAsia"/>
          <w:b/>
          <w:bCs/>
          <w:sz w:val="32"/>
          <w:szCs w:val="32"/>
          <w:lang w:val="en-US" w:eastAsia="zh-CN"/>
        </w:rPr>
        <w:sectPr>
          <w:pgSz w:w="11906" w:h="16838"/>
          <w:pgMar w:top="1440" w:right="1800" w:bottom="1440" w:left="1800" w:header="851" w:footer="992" w:gutter="0"/>
          <w:cols w:space="720" w:num="1"/>
          <w:docGrid w:type="lines" w:linePitch="312" w:charSpace="0"/>
        </w:sect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_Toc1035408050 </w:instrText>
      </w:r>
      <w:r>
        <w:fldChar w:fldCharType="separate"/>
      </w:r>
      <w:r>
        <w:rPr>
          <w:rFonts w:hint="eastAsia"/>
          <w:bCs/>
          <w:szCs w:val="32"/>
          <w:lang w:val="en-US" w:eastAsia="zh-CN"/>
        </w:rPr>
        <w:t>可行性研究报告</w:t>
      </w:r>
      <w:r>
        <w:tab/>
      </w:r>
      <w:r>
        <w:fldChar w:fldCharType="begin"/>
      </w:r>
      <w:r>
        <w:instrText xml:space="preserve"> PAGEREF _Toc1035408050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_Toc1043104709 </w:instrText>
      </w:r>
      <w:r>
        <w:fldChar w:fldCharType="separate"/>
      </w:r>
      <w:r>
        <w:rPr>
          <w:rFonts w:hint="eastAsia"/>
          <w:bCs/>
          <w:szCs w:val="30"/>
          <w:lang w:val="en-US" w:eastAsia="zh-CN"/>
        </w:rPr>
        <w:t>一、 可行性研究前提</w:t>
      </w:r>
      <w:r>
        <w:tab/>
      </w:r>
      <w:r>
        <w:fldChar w:fldCharType="begin"/>
      </w:r>
      <w:r>
        <w:instrText xml:space="preserve"> PAGEREF _Toc1043104709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_Toc1551833702 </w:instrText>
      </w:r>
      <w:r>
        <w:fldChar w:fldCharType="separate"/>
      </w:r>
      <w:r>
        <w:rPr>
          <w:rFonts w:hint="eastAsia"/>
          <w:bCs/>
          <w:szCs w:val="24"/>
          <w:lang w:val="en-US" w:eastAsia="zh-CN"/>
        </w:rPr>
        <w:t>1.1要求：</w:t>
      </w:r>
      <w:r>
        <w:tab/>
      </w:r>
      <w:r>
        <w:fldChar w:fldCharType="begin"/>
      </w:r>
      <w:r>
        <w:instrText xml:space="preserve"> PAGEREF _Toc1551833702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_Toc480136699 </w:instrText>
      </w:r>
      <w:r>
        <w:fldChar w:fldCharType="separate"/>
      </w:r>
      <w:r>
        <w:rPr>
          <w:rFonts w:hint="eastAsia"/>
          <w:bCs/>
          <w:szCs w:val="24"/>
          <w:lang w:val="en-US" w:eastAsia="zh-CN"/>
        </w:rPr>
        <w:t>1.2限制：</w:t>
      </w:r>
      <w:r>
        <w:tab/>
      </w:r>
      <w:r>
        <w:fldChar w:fldCharType="begin"/>
      </w:r>
      <w:r>
        <w:instrText xml:space="preserve"> PAGEREF _Toc480136699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_Toc1561438314 </w:instrText>
      </w:r>
      <w:r>
        <w:fldChar w:fldCharType="separate"/>
      </w:r>
      <w:r>
        <w:rPr>
          <w:rFonts w:hint="eastAsia"/>
          <w:bCs/>
          <w:szCs w:val="24"/>
          <w:lang w:val="en-US" w:eastAsia="zh-CN"/>
        </w:rPr>
        <w:t>1.3目标：</w:t>
      </w:r>
      <w:r>
        <w:tab/>
      </w:r>
      <w:r>
        <w:fldChar w:fldCharType="begin"/>
      </w:r>
      <w:r>
        <w:instrText xml:space="preserve"> PAGEREF _Toc1561438314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_Toc843577058 </w:instrText>
      </w:r>
      <w:r>
        <w:fldChar w:fldCharType="separate"/>
      </w:r>
      <w:r>
        <w:rPr>
          <w:rFonts w:hint="eastAsia"/>
          <w:bCs/>
          <w:szCs w:val="30"/>
          <w:lang w:val="en-US" w:eastAsia="zh-CN"/>
        </w:rPr>
        <w:t>二、可行性研究过程</w:t>
      </w:r>
      <w:r>
        <w:tab/>
      </w:r>
      <w:r>
        <w:fldChar w:fldCharType="begin"/>
      </w:r>
      <w:r>
        <w:instrText xml:space="preserve"> PAGEREF _Toc843577058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_Toc312576312 </w:instrText>
      </w:r>
      <w:r>
        <w:fldChar w:fldCharType="separate"/>
      </w:r>
      <w:r>
        <w:rPr>
          <w:rFonts w:hint="eastAsia"/>
          <w:bCs/>
          <w:szCs w:val="24"/>
          <w:lang w:val="en-US" w:eastAsia="zh-CN"/>
        </w:rPr>
        <w:t>1、复查系统规模和目标：</w:t>
      </w:r>
      <w:r>
        <w:tab/>
      </w:r>
      <w:r>
        <w:fldChar w:fldCharType="begin"/>
      </w:r>
      <w:r>
        <w:instrText xml:space="preserve"> PAGEREF _Toc312576312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_Toc725075222 </w:instrText>
      </w:r>
      <w:r>
        <w:fldChar w:fldCharType="separate"/>
      </w:r>
      <w:r>
        <w:rPr>
          <w:rFonts w:hint="eastAsia"/>
          <w:bCs/>
          <w:szCs w:val="24"/>
          <w:lang w:val="en-US" w:eastAsia="zh-CN"/>
        </w:rPr>
        <w:t>2、目前正在被使用的系统：</w:t>
      </w:r>
      <w:r>
        <w:tab/>
      </w:r>
      <w:r>
        <w:fldChar w:fldCharType="begin"/>
      </w:r>
      <w:r>
        <w:instrText xml:space="preserve"> PAGEREF _Toc725075222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_Toc1517043076 </w:instrText>
      </w:r>
      <w:r>
        <w:fldChar w:fldCharType="separate"/>
      </w:r>
      <w:r>
        <w:rPr>
          <w:rFonts w:hint="eastAsia"/>
          <w:bCs/>
          <w:szCs w:val="24"/>
          <w:lang w:val="en-US" w:eastAsia="zh-CN"/>
        </w:rPr>
        <w:t>2.1 ZUCC评教系统：</w:t>
      </w:r>
      <w:r>
        <w:tab/>
      </w:r>
      <w:r>
        <w:fldChar w:fldCharType="begin"/>
      </w:r>
      <w:r>
        <w:instrText xml:space="preserve"> PAGEREF _Toc1517043076 </w:instrText>
      </w:r>
      <w:r>
        <w:fldChar w:fldCharType="separate"/>
      </w:r>
      <w:r>
        <w:t>4</w:t>
      </w:r>
      <w:r>
        <w:fldChar w:fldCharType="end"/>
      </w:r>
      <w:r>
        <w:fldChar w:fldCharType="end"/>
      </w:r>
    </w:p>
    <w:p>
      <w:pPr>
        <w:pStyle w:val="2"/>
        <w:tabs>
          <w:tab w:val="right" w:leader="dot" w:pos="8306"/>
        </w:tabs>
      </w:pPr>
      <w:r>
        <w:fldChar w:fldCharType="begin"/>
      </w:r>
      <w:r>
        <w:instrText xml:space="preserve"> HYPERLINK \l _Toc2017121148 </w:instrText>
      </w:r>
      <w:r>
        <w:fldChar w:fldCharType="separate"/>
      </w:r>
      <w:r>
        <w:rPr>
          <w:rFonts w:hint="eastAsia"/>
          <w:bCs/>
          <w:szCs w:val="24"/>
          <w:lang w:val="en-US" w:eastAsia="zh-CN"/>
        </w:rPr>
        <w:t>2.2 ZJU评教系统</w:t>
      </w:r>
      <w:r>
        <w:rPr>
          <w:rFonts w:hint="default"/>
          <w:bCs/>
          <w:szCs w:val="24"/>
          <w:lang w:eastAsia="zh-CN"/>
        </w:rPr>
        <w:t>（查老师）</w:t>
      </w:r>
      <w:r>
        <w:rPr>
          <w:rFonts w:hint="eastAsia"/>
          <w:bCs/>
          <w:szCs w:val="24"/>
          <w:lang w:val="en-US" w:eastAsia="zh-CN"/>
        </w:rPr>
        <w:t>：</w:t>
      </w:r>
      <w:r>
        <w:tab/>
      </w:r>
      <w:r>
        <w:fldChar w:fldCharType="begin"/>
      </w:r>
      <w:r>
        <w:instrText xml:space="preserve"> PAGEREF _Toc2017121148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_Toc1578282894 </w:instrText>
      </w:r>
      <w:r>
        <w:fldChar w:fldCharType="separate"/>
      </w:r>
      <w:r>
        <w:rPr>
          <w:rFonts w:hint="eastAsia"/>
          <w:bCs/>
          <w:szCs w:val="24"/>
          <w:lang w:val="en-US" w:eastAsia="zh-CN"/>
        </w:rPr>
        <w:t>3、目标系统</w:t>
      </w:r>
      <w:r>
        <w:tab/>
      </w:r>
      <w:r>
        <w:fldChar w:fldCharType="begin"/>
      </w:r>
      <w:r>
        <w:instrText xml:space="preserve"> PAGEREF _Toc1578282894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_Toc482591714 </w:instrText>
      </w:r>
      <w:r>
        <w:fldChar w:fldCharType="separate"/>
      </w:r>
      <w:r>
        <w:rPr>
          <w:rFonts w:hint="eastAsia"/>
          <w:bCs/>
          <w:szCs w:val="24"/>
          <w:lang w:val="en-US" w:eastAsia="zh-CN"/>
        </w:rPr>
        <w:t>3.1 说明</w:t>
      </w:r>
      <w:r>
        <w:rPr>
          <w:rFonts w:hint="eastAsia"/>
          <w:bCs w:val="0"/>
          <w:szCs w:val="24"/>
          <w:lang w:val="en-US" w:eastAsia="zh-CN"/>
        </w:rPr>
        <w:t>：</w:t>
      </w:r>
      <w:r>
        <w:tab/>
      </w:r>
      <w:r>
        <w:fldChar w:fldCharType="begin"/>
      </w:r>
      <w:r>
        <w:instrText xml:space="preserve"> PAGEREF _Toc482591714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_Toc2020686126 </w:instrText>
      </w:r>
      <w:r>
        <w:fldChar w:fldCharType="separate"/>
      </w:r>
      <w:r>
        <w:rPr>
          <w:rFonts w:hint="eastAsia"/>
          <w:bCs/>
          <w:szCs w:val="24"/>
          <w:lang w:val="en-US" w:eastAsia="zh-CN"/>
        </w:rPr>
        <w:t>3.2 处理流程：</w:t>
      </w:r>
      <w:r>
        <w:tab/>
      </w:r>
      <w:r>
        <w:fldChar w:fldCharType="begin"/>
      </w:r>
      <w:r>
        <w:instrText xml:space="preserve"> PAGEREF _Toc2020686126 </w:instrText>
      </w:r>
      <w:r>
        <w:fldChar w:fldCharType="separate"/>
      </w:r>
      <w:r>
        <w:t>5</w:t>
      </w:r>
      <w:r>
        <w:fldChar w:fldCharType="end"/>
      </w:r>
      <w:r>
        <w:fldChar w:fldCharType="end"/>
      </w:r>
    </w:p>
    <w:p>
      <w:pPr>
        <w:pStyle w:val="2"/>
        <w:tabs>
          <w:tab w:val="right" w:leader="dot" w:pos="8306"/>
        </w:tabs>
      </w:pPr>
      <w:r>
        <w:fldChar w:fldCharType="begin"/>
      </w:r>
      <w:r>
        <w:instrText xml:space="preserve"> HYPERLINK \l _Toc1365326024 </w:instrText>
      </w:r>
      <w:r>
        <w:fldChar w:fldCharType="separate"/>
      </w:r>
      <w:r>
        <w:rPr>
          <w:rFonts w:hint="eastAsia"/>
          <w:bCs/>
          <w:szCs w:val="24"/>
          <w:lang w:val="en-US" w:eastAsia="zh-CN"/>
        </w:rPr>
        <w:t>3.3数据字典</w:t>
      </w:r>
      <w:r>
        <w:tab/>
      </w:r>
      <w:r>
        <w:fldChar w:fldCharType="begin"/>
      </w:r>
      <w:r>
        <w:instrText xml:space="preserve"> PAGEREF _Toc1365326024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_Toc1171717173 </w:instrText>
      </w:r>
      <w:r>
        <w:fldChar w:fldCharType="separate"/>
      </w:r>
      <w:r>
        <w:rPr>
          <w:rFonts w:hint="eastAsia"/>
          <w:bCs/>
          <w:szCs w:val="24"/>
          <w:lang w:val="en-US" w:eastAsia="zh-CN"/>
        </w:rPr>
        <w:t>4、 供选择的解法</w:t>
      </w:r>
      <w:r>
        <w:tab/>
      </w:r>
      <w:r>
        <w:fldChar w:fldCharType="begin"/>
      </w:r>
      <w:r>
        <w:instrText xml:space="preserve"> PAGEREF _Toc1171717173 </w:instrText>
      </w:r>
      <w:r>
        <w:fldChar w:fldCharType="separate"/>
      </w:r>
      <w:r>
        <w:t>7</w:t>
      </w:r>
      <w:r>
        <w:fldChar w:fldCharType="end"/>
      </w:r>
      <w:r>
        <w:fldChar w:fldCharType="end"/>
      </w:r>
    </w:p>
    <w:p>
      <w:pPr>
        <w:pStyle w:val="3"/>
        <w:tabs>
          <w:tab w:val="right" w:leader="dot" w:pos="8306"/>
        </w:tabs>
      </w:pPr>
      <w:r>
        <w:fldChar w:fldCharType="begin"/>
      </w:r>
      <w:r>
        <w:instrText xml:space="preserve"> HYPERLINK \l _Toc625483621 </w:instrText>
      </w:r>
      <w:r>
        <w:fldChar w:fldCharType="separate"/>
      </w:r>
      <w:r>
        <w:rPr>
          <w:rFonts w:hint="default"/>
          <w:bCs/>
          <w:szCs w:val="24"/>
          <w:lang w:eastAsia="zh-CN"/>
        </w:rPr>
        <w:t>三、</w:t>
      </w:r>
      <w:r>
        <w:rPr>
          <w:rFonts w:hint="eastAsia"/>
          <w:bCs/>
          <w:szCs w:val="24"/>
          <w:lang w:val="en-US" w:eastAsia="zh-CN"/>
        </w:rPr>
        <w:t>经济可行性</w:t>
      </w:r>
      <w:r>
        <w:tab/>
      </w:r>
      <w:r>
        <w:fldChar w:fldCharType="begin"/>
      </w:r>
      <w:r>
        <w:instrText xml:space="preserve"> PAGEREF _Toc625483621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_Toc570766082 </w:instrText>
      </w:r>
      <w:r>
        <w:fldChar w:fldCharType="separate"/>
      </w:r>
      <w:r>
        <w:rPr>
          <w:rFonts w:hint="eastAsia"/>
          <w:bCs/>
          <w:szCs w:val="24"/>
          <w:lang w:val="en-US" w:eastAsia="zh-CN"/>
        </w:rPr>
        <w:t>四、 技术可行性</w:t>
      </w:r>
      <w:r>
        <w:tab/>
      </w:r>
      <w:r>
        <w:fldChar w:fldCharType="begin"/>
      </w:r>
      <w:r>
        <w:instrText xml:space="preserve"> PAGEREF _Toc570766082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_Toc56089025 </w:instrText>
      </w:r>
      <w:r>
        <w:fldChar w:fldCharType="separate"/>
      </w:r>
      <w:r>
        <w:rPr>
          <w:rFonts w:hint="eastAsia"/>
          <w:bCs/>
          <w:szCs w:val="24"/>
          <w:lang w:val="en-US" w:eastAsia="zh-CN"/>
        </w:rPr>
        <w:t>五、 操作可行性</w:t>
      </w:r>
      <w:r>
        <w:tab/>
      </w:r>
      <w:r>
        <w:fldChar w:fldCharType="begin"/>
      </w:r>
      <w:r>
        <w:instrText xml:space="preserve"> PAGEREF _Toc56089025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_Toc2090405789 </w:instrText>
      </w:r>
      <w:r>
        <w:fldChar w:fldCharType="separate"/>
      </w:r>
      <w:r>
        <w:rPr>
          <w:rFonts w:hint="default"/>
          <w:bCs/>
        </w:rPr>
        <w:t>六、</w:t>
      </w:r>
      <w:r>
        <w:rPr>
          <w:rFonts w:hint="eastAsia"/>
          <w:bCs/>
        </w:rPr>
        <w:t>参考资料</w:t>
      </w:r>
      <w:r>
        <w:rPr>
          <w:rFonts w:hint="eastAsia"/>
        </w:rPr>
        <w:t>：</w:t>
      </w:r>
      <w:r>
        <w:tab/>
      </w:r>
      <w:r>
        <w:fldChar w:fldCharType="begin"/>
      </w:r>
      <w:r>
        <w:instrText xml:space="preserve"> PAGEREF _Toc2090405789 </w:instrText>
      </w:r>
      <w:r>
        <w:fldChar w:fldCharType="separate"/>
      </w:r>
      <w:r>
        <w:t>10</w:t>
      </w:r>
      <w:r>
        <w:fldChar w:fldCharType="end"/>
      </w:r>
      <w:r>
        <w:fldChar w:fldCharType="end"/>
      </w:r>
    </w:p>
    <w:p>
      <w:pPr>
        <w:spacing w:before="0" w:beforeLines="0" w:after="0" w:afterLines="0" w:line="240" w:lineRule="auto"/>
        <w:ind w:left="0" w:leftChars="0" w:right="0" w:rightChars="0" w:firstLine="0" w:firstLineChars="0"/>
        <w:jc w:val="both"/>
        <w:sectPr>
          <w:pgSz w:w="11906" w:h="16838"/>
          <w:pgMar w:top="1440" w:right="1800" w:bottom="1440" w:left="1800" w:header="851" w:footer="992" w:gutter="0"/>
          <w:cols w:space="720" w:num="1"/>
          <w:docGrid w:type="lines" w:linePitch="312" w:charSpace="0"/>
        </w:sectPr>
      </w:pPr>
      <w:r>
        <w:fldChar w:fldCharType="end"/>
      </w:r>
    </w:p>
    <w:p>
      <w:pPr>
        <w:spacing w:before="0" w:beforeLines="0" w:after="0" w:afterLines="0" w:line="240" w:lineRule="auto"/>
        <w:ind w:left="0" w:leftChars="0" w:right="0" w:rightChars="0" w:firstLine="0" w:firstLineChars="0"/>
        <w:jc w:val="both"/>
      </w:pPr>
    </w:p>
    <w:p>
      <w:pPr>
        <w:jc w:val="both"/>
        <w:outlineLvl w:val="9"/>
        <w:rPr>
          <w:rFonts w:hint="eastAsia"/>
          <w:b/>
          <w:bCs/>
          <w:sz w:val="32"/>
          <w:szCs w:val="32"/>
          <w:lang w:val="en-US" w:eastAsia="zh-CN"/>
        </w:rPr>
        <w:sectPr>
          <w:pgSz w:w="11906" w:h="16838"/>
          <w:pgMar w:top="1440" w:right="1800" w:bottom="1440" w:left="1800" w:header="851" w:footer="992" w:gutter="0"/>
          <w:cols w:space="720" w:num="1"/>
          <w:docGrid w:type="lines" w:linePitch="312" w:charSpace="0"/>
        </w:sectPr>
      </w:pPr>
    </w:p>
    <w:p>
      <w:pPr>
        <w:jc w:val="center"/>
        <w:outlineLvl w:val="0"/>
        <w:rPr>
          <w:rFonts w:hint="default"/>
          <w:b/>
          <w:bCs/>
          <w:sz w:val="32"/>
          <w:szCs w:val="32"/>
          <w:lang w:val="en-US" w:eastAsia="zh-CN"/>
        </w:rPr>
      </w:pPr>
      <w:bookmarkStart w:id="0" w:name="_Toc1035408050"/>
      <w:bookmarkStart w:id="1" w:name="_Toc1613967519"/>
      <w:bookmarkStart w:id="2" w:name="_Toc328698021_WPSOffice_Level1"/>
      <w:bookmarkStart w:id="3" w:name="_Toc1941164289"/>
      <w:r>
        <w:rPr>
          <w:rFonts w:hint="eastAsia"/>
          <w:b/>
          <w:bCs/>
          <w:sz w:val="32"/>
          <w:szCs w:val="32"/>
          <w:lang w:val="en-US" w:eastAsia="zh-CN"/>
        </w:rPr>
        <w:t>可行性研究报告</w:t>
      </w:r>
      <w:bookmarkEnd w:id="0"/>
      <w:bookmarkEnd w:id="1"/>
      <w:bookmarkEnd w:id="2"/>
      <w:bookmarkEnd w:id="3"/>
    </w:p>
    <w:p>
      <w:pPr>
        <w:numPr>
          <w:ilvl w:val="0"/>
          <w:numId w:val="1"/>
        </w:numPr>
        <w:jc w:val="both"/>
        <w:outlineLvl w:val="0"/>
        <w:rPr>
          <w:rFonts w:hint="eastAsia"/>
          <w:b/>
          <w:bCs/>
          <w:sz w:val="30"/>
          <w:szCs w:val="30"/>
          <w:lang w:val="en-US" w:eastAsia="zh-CN"/>
        </w:rPr>
      </w:pPr>
      <w:bookmarkStart w:id="4" w:name="_Toc1086146576"/>
      <w:bookmarkStart w:id="5" w:name="_Toc1043104709"/>
      <w:bookmarkStart w:id="6" w:name="_Toc576639999"/>
      <w:bookmarkStart w:id="7" w:name="_Toc1099698863_WPSOffice_Level1"/>
      <w:r>
        <w:rPr>
          <w:rFonts w:hint="eastAsia"/>
          <w:b/>
          <w:bCs/>
          <w:sz w:val="30"/>
          <w:szCs w:val="30"/>
          <w:lang w:val="en-US" w:eastAsia="zh-CN"/>
        </w:rPr>
        <w:t>可行性研究前提</w:t>
      </w:r>
      <w:bookmarkEnd w:id="4"/>
      <w:bookmarkEnd w:id="5"/>
      <w:bookmarkEnd w:id="6"/>
      <w:bookmarkEnd w:id="7"/>
    </w:p>
    <w:p>
      <w:pPr>
        <w:numPr>
          <w:ilvl w:val="0"/>
          <w:numId w:val="0"/>
        </w:numPr>
        <w:jc w:val="both"/>
        <w:rPr>
          <w:rFonts w:hint="eastAsia"/>
          <w:b/>
          <w:bCs/>
          <w:sz w:val="24"/>
          <w:szCs w:val="24"/>
          <w:lang w:val="en-US" w:eastAsia="zh-CN"/>
        </w:rPr>
      </w:pPr>
      <w:r>
        <w:rPr>
          <w:rFonts w:hint="eastAsia"/>
          <w:b/>
          <w:bCs/>
          <w:sz w:val="24"/>
          <w:szCs w:val="24"/>
          <w:lang w:val="en-US" w:eastAsia="zh-CN"/>
        </w:rPr>
        <w:t>1、说明对所建议的开发项目进行可行性研究的前提，如要求、目标、假定、限制等。</w:t>
      </w:r>
    </w:p>
    <w:p>
      <w:pPr>
        <w:numPr>
          <w:ilvl w:val="0"/>
          <w:numId w:val="0"/>
        </w:numPr>
        <w:ind w:leftChars="0" w:firstLine="420" w:firstLineChars="0"/>
        <w:jc w:val="both"/>
        <w:outlineLvl w:val="1"/>
        <w:rPr>
          <w:rFonts w:hint="eastAsia"/>
          <w:b/>
          <w:bCs/>
          <w:sz w:val="24"/>
          <w:szCs w:val="24"/>
          <w:lang w:val="en-US" w:eastAsia="zh-CN"/>
        </w:rPr>
      </w:pPr>
      <w:bookmarkStart w:id="8" w:name="_Toc1394524359_WPSOffice_Level2"/>
      <w:bookmarkStart w:id="9" w:name="_Toc1551833702"/>
      <w:bookmarkStart w:id="10" w:name="_Toc2142247929"/>
      <w:bookmarkStart w:id="11" w:name="_Toc1254503332"/>
      <w:r>
        <w:rPr>
          <w:rFonts w:hint="eastAsia"/>
          <w:b/>
          <w:bCs/>
          <w:sz w:val="24"/>
          <w:szCs w:val="24"/>
          <w:lang w:val="en-US" w:eastAsia="zh-CN"/>
        </w:rPr>
        <w:t>1.1要求：</w:t>
      </w:r>
      <w:bookmarkEnd w:id="8"/>
      <w:bookmarkEnd w:id="9"/>
      <w:bookmarkEnd w:id="10"/>
      <w:bookmarkEnd w:id="11"/>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—实现对用户名、密码的加密传输。</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—实现对访问峰值的设定。</w:t>
      </w:r>
    </w:p>
    <w:p>
      <w:pPr>
        <w:numPr>
          <w:ilvl w:val="0"/>
          <w:numId w:val="0"/>
        </w:numPr>
        <w:ind w:leftChars="0" w:firstLine="420" w:firstLineChars="0"/>
        <w:jc w:val="both"/>
        <w:outlineLvl w:val="1"/>
        <w:rPr>
          <w:rFonts w:hint="eastAsia"/>
          <w:b/>
          <w:bCs/>
          <w:sz w:val="24"/>
          <w:szCs w:val="24"/>
          <w:lang w:val="en-US" w:eastAsia="zh-CN"/>
        </w:rPr>
      </w:pPr>
      <w:bookmarkStart w:id="12" w:name="_Toc480136699"/>
      <w:bookmarkStart w:id="13" w:name="_Toc134378355_WPSOffice_Level2"/>
      <w:bookmarkStart w:id="14" w:name="_Toc50117101"/>
      <w:bookmarkStart w:id="15" w:name="_Toc443054678"/>
      <w:r>
        <w:rPr>
          <w:rFonts w:hint="eastAsia"/>
          <w:b/>
          <w:bCs/>
          <w:sz w:val="24"/>
          <w:szCs w:val="24"/>
          <w:lang w:val="en-US" w:eastAsia="zh-CN"/>
        </w:rPr>
        <w:t>1.2限制：</w:t>
      </w:r>
      <w:bookmarkEnd w:id="12"/>
      <w:bookmarkEnd w:id="13"/>
      <w:bookmarkEnd w:id="14"/>
      <w:bookmarkEnd w:id="15"/>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—微信小程序只可访问域名，不可是单单ip地址。</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—域名必须经过有关部门备案，并安装有SSL证书。</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eastAsia="zh-CN"/>
        </w:rPr>
        <w:t>非游客身份</w:t>
      </w:r>
      <w:r>
        <w:rPr>
          <w:rFonts w:hint="eastAsia"/>
          <w:b w:val="0"/>
          <w:bCs w:val="0"/>
          <w:sz w:val="24"/>
          <w:szCs w:val="24"/>
          <w:lang w:val="en-US" w:eastAsia="zh-CN"/>
        </w:rPr>
        <w:t>使用本系统必须提供ZUCC选课网的账号密码。</w:t>
      </w:r>
    </w:p>
    <w:p>
      <w:pPr>
        <w:numPr>
          <w:ilvl w:val="0"/>
          <w:numId w:val="0"/>
        </w:numPr>
        <w:ind w:leftChars="0" w:firstLine="420" w:firstLineChars="0"/>
        <w:jc w:val="both"/>
        <w:outlineLvl w:val="1"/>
        <w:rPr>
          <w:rFonts w:hint="eastAsia"/>
          <w:b/>
          <w:bCs/>
          <w:sz w:val="24"/>
          <w:szCs w:val="24"/>
          <w:lang w:val="en-US" w:eastAsia="zh-CN"/>
        </w:rPr>
      </w:pPr>
      <w:bookmarkStart w:id="16" w:name="_Toc1491699488_WPSOffice_Level2"/>
      <w:bookmarkStart w:id="17" w:name="_Toc504526883"/>
      <w:bookmarkStart w:id="18" w:name="_Toc1094168997"/>
      <w:bookmarkStart w:id="19" w:name="_Toc1561438314"/>
      <w:r>
        <w:rPr>
          <w:rFonts w:hint="eastAsia"/>
          <w:b/>
          <w:bCs/>
          <w:sz w:val="24"/>
          <w:szCs w:val="24"/>
          <w:lang w:val="en-US" w:eastAsia="zh-CN"/>
        </w:rPr>
        <w:t>1.3目标：</w:t>
      </w:r>
      <w:bookmarkEnd w:id="16"/>
      <w:bookmarkEnd w:id="17"/>
      <w:bookmarkEnd w:id="18"/>
      <w:bookmarkEnd w:id="19"/>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开发一个教师-课程评价平台，供学生</w:t>
      </w:r>
      <w:r>
        <w:rPr>
          <w:rFonts w:hint="default"/>
          <w:b w:val="0"/>
          <w:bCs w:val="0"/>
          <w:sz w:val="24"/>
          <w:szCs w:val="24"/>
          <w:lang w:eastAsia="zh-CN"/>
        </w:rPr>
        <w:t>获取</w:t>
      </w:r>
      <w:r>
        <w:rPr>
          <w:rFonts w:hint="eastAsia"/>
          <w:b w:val="0"/>
          <w:bCs w:val="0"/>
          <w:sz w:val="24"/>
          <w:szCs w:val="24"/>
          <w:lang w:val="en-US" w:eastAsia="zh-CN"/>
        </w:rPr>
        <w:t>选课的参考信息</w:t>
      </w:r>
      <w:r>
        <w:rPr>
          <w:rFonts w:hint="default"/>
          <w:b w:val="0"/>
          <w:bCs w:val="0"/>
          <w:sz w:val="24"/>
          <w:szCs w:val="24"/>
          <w:lang w:eastAsia="zh-CN"/>
        </w:rPr>
        <w:t>，并能够根据学生的选课历史推荐课程</w:t>
      </w:r>
      <w:r>
        <w:rPr>
          <w:rFonts w:hint="eastAsia"/>
          <w:b w:val="0"/>
          <w:bCs w:val="0"/>
          <w:sz w:val="24"/>
          <w:szCs w:val="24"/>
          <w:lang w:val="en-US" w:eastAsia="zh-CN"/>
        </w:rPr>
        <w:t>。</w:t>
      </w:r>
    </w:p>
    <w:p>
      <w:pPr>
        <w:numPr>
          <w:ilvl w:val="0"/>
          <w:numId w:val="0"/>
        </w:numPr>
        <w:ind w:leftChars="0"/>
        <w:jc w:val="both"/>
        <w:rPr>
          <w:rFonts w:hint="eastAsia"/>
          <w:b/>
          <w:bCs/>
          <w:sz w:val="24"/>
          <w:szCs w:val="24"/>
          <w:lang w:val="en-US" w:eastAsia="zh-CN"/>
        </w:rPr>
      </w:pPr>
      <w:r>
        <w:rPr>
          <w:rFonts w:hint="eastAsia"/>
          <w:b/>
          <w:bCs/>
          <w:sz w:val="24"/>
          <w:szCs w:val="24"/>
          <w:lang w:val="en-US" w:eastAsia="zh-CN"/>
        </w:rPr>
        <w:t>2、实现的方法：</w:t>
      </w:r>
    </w:p>
    <w:p>
      <w:pPr>
        <w:numPr>
          <w:ilvl w:val="0"/>
          <w:numId w:val="0"/>
        </w:numPr>
        <w:ind w:leftChars="0" w:firstLine="420" w:firstLineChars="0"/>
        <w:jc w:val="both"/>
        <w:rPr>
          <w:rFonts w:ascii="宋体" w:hAnsi="宋体" w:eastAsia="宋体" w:cs="宋体"/>
          <w:sz w:val="24"/>
          <w:szCs w:val="24"/>
        </w:rPr>
      </w:pPr>
      <w:r>
        <w:rPr>
          <w:rFonts w:ascii="宋体" w:hAnsi="宋体" w:eastAsia="宋体" w:cs="宋体"/>
          <w:sz w:val="24"/>
          <w:szCs w:val="24"/>
        </w:rPr>
        <w:t>说明这项可行性研究将是如何进行的，所建议的系统将是如何评价的。摘要说明所使用的基本方法和策略，如调查、加权、确定模型、建立基准点或仿真等。</w:t>
      </w:r>
    </w:p>
    <w:p>
      <w:pPr>
        <w:numPr>
          <w:ilvl w:val="0"/>
          <w:numId w:val="0"/>
        </w:numPr>
        <w:ind w:leftChars="0" w:firstLine="420" w:firstLineChars="0"/>
        <w:jc w:val="both"/>
        <w:rPr>
          <w:rFonts w:hint="eastAsia" w:ascii="宋体" w:hAnsi="宋体" w:eastAsia="宋体" w:cs="宋体"/>
          <w:sz w:val="24"/>
          <w:szCs w:val="24"/>
          <w:lang w:val="en-US" w:eastAsia="zh-CN"/>
        </w:rPr>
      </w:pPr>
      <w:r>
        <w:rPr>
          <w:rFonts w:ascii="宋体" w:hAnsi="宋体" w:eastAsia="宋体" w:cs="宋体"/>
          <w:sz w:val="24"/>
          <w:szCs w:val="24"/>
        </w:rPr>
        <w:t>技术可行性：通过技术测试，确定该技术是可行的经济可行性：需要的条件如上，经济上可以接受社会可行性：本项目是一个便利大学生进行信息获取的项目，没有涉及政治体制、方针政策、经济结构、法律道德、宗教民族等方面</w:t>
      </w:r>
      <w:r>
        <w:rPr>
          <w:rFonts w:hint="eastAsia" w:ascii="宋体" w:hAnsi="宋体" w:cs="宋体"/>
          <w:sz w:val="24"/>
          <w:szCs w:val="24"/>
          <w:lang w:eastAsia="zh-CN"/>
        </w:rPr>
        <w:t>。</w:t>
      </w:r>
    </w:p>
    <w:p>
      <w:pPr>
        <w:jc w:val="both"/>
        <w:outlineLvl w:val="0"/>
        <w:rPr>
          <w:rFonts w:hint="eastAsia"/>
          <w:b/>
          <w:bCs/>
          <w:sz w:val="30"/>
          <w:szCs w:val="30"/>
          <w:lang w:val="en-US" w:eastAsia="zh-CN"/>
        </w:rPr>
      </w:pPr>
      <w:bookmarkStart w:id="20" w:name="_Toc1269199738_WPSOffice_Level1"/>
      <w:bookmarkStart w:id="21" w:name="_Toc843577058"/>
      <w:bookmarkStart w:id="22" w:name="_Toc1317884225"/>
      <w:bookmarkStart w:id="23" w:name="_Toc795863318"/>
      <w:r>
        <w:rPr>
          <w:rFonts w:hint="eastAsia"/>
          <w:b/>
          <w:bCs/>
          <w:sz w:val="30"/>
          <w:szCs w:val="30"/>
          <w:lang w:val="en-US" w:eastAsia="zh-CN"/>
        </w:rPr>
        <w:t>二、可行性研究过程</w:t>
      </w:r>
      <w:bookmarkEnd w:id="20"/>
      <w:bookmarkEnd w:id="21"/>
      <w:bookmarkEnd w:id="22"/>
      <w:bookmarkEnd w:id="23"/>
    </w:p>
    <w:p>
      <w:pPr>
        <w:numPr>
          <w:ilvl w:val="0"/>
          <w:numId w:val="0"/>
        </w:numPr>
        <w:jc w:val="left"/>
        <w:outlineLvl w:val="1"/>
        <w:rPr>
          <w:rFonts w:hint="default"/>
          <w:sz w:val="24"/>
          <w:szCs w:val="24"/>
          <w:lang w:val="en-US" w:eastAsia="zh-CN"/>
        </w:rPr>
      </w:pPr>
      <w:bookmarkStart w:id="24" w:name="_Toc484930915_WPSOffice_Level2"/>
      <w:bookmarkStart w:id="25" w:name="_Toc312576312"/>
      <w:bookmarkStart w:id="26" w:name="_Toc533834417"/>
      <w:bookmarkStart w:id="27" w:name="_Toc1546632110"/>
      <w:r>
        <w:rPr>
          <w:rFonts w:hint="eastAsia"/>
          <w:b/>
          <w:bCs/>
          <w:sz w:val="24"/>
          <w:szCs w:val="24"/>
          <w:lang w:val="en-US" w:eastAsia="zh-CN"/>
        </w:rPr>
        <w:t>1、复查系统规模和目标：</w:t>
      </w:r>
      <w:bookmarkEnd w:id="24"/>
      <w:bookmarkEnd w:id="25"/>
      <w:bookmarkEnd w:id="26"/>
      <w:bookmarkEnd w:id="27"/>
    </w:p>
    <w:p>
      <w:pPr>
        <w:ind w:firstLine="420" w:firstLineChars="0"/>
        <w:jc w:val="left"/>
        <w:rPr>
          <w:rFonts w:hint="eastAsia"/>
          <w:sz w:val="24"/>
          <w:szCs w:val="24"/>
          <w:lang w:val="en-US" w:eastAsia="zh-CN"/>
        </w:rPr>
      </w:pPr>
      <w:r>
        <w:rPr>
          <w:rFonts w:hint="eastAsia"/>
          <w:sz w:val="24"/>
          <w:szCs w:val="24"/>
          <w:lang w:val="en-US" w:eastAsia="zh-CN"/>
        </w:rPr>
        <w:t>通过与典型用户们的交谈，他们对于选课推荐系统的需求是相对比较迫切的，以往获取某学年某特定课程的相关信息的方式是通过口口相传</w:t>
      </w:r>
      <w:r>
        <w:rPr>
          <w:rFonts w:hint="default"/>
          <w:sz w:val="24"/>
          <w:szCs w:val="24"/>
          <w:lang w:eastAsia="zh-CN"/>
        </w:rPr>
        <w:t>的方式</w:t>
      </w:r>
      <w:r>
        <w:rPr>
          <w:rFonts w:hint="eastAsia"/>
          <w:sz w:val="24"/>
          <w:szCs w:val="24"/>
          <w:lang w:val="en-US" w:eastAsia="zh-CN"/>
        </w:rPr>
        <w:t>，尽管</w:t>
      </w:r>
      <w:r>
        <w:rPr>
          <w:rFonts w:hint="default"/>
          <w:sz w:val="24"/>
          <w:szCs w:val="24"/>
          <w:lang w:eastAsia="zh-CN"/>
        </w:rPr>
        <w:t>有</w:t>
      </w:r>
      <w:r>
        <w:rPr>
          <w:rFonts w:hint="eastAsia"/>
          <w:sz w:val="24"/>
          <w:szCs w:val="24"/>
          <w:lang w:val="en-US" w:eastAsia="zh-CN"/>
        </w:rPr>
        <w:t>现代通讯技术，但</w:t>
      </w:r>
      <w:r>
        <w:rPr>
          <w:rFonts w:hint="default"/>
          <w:sz w:val="24"/>
          <w:szCs w:val="24"/>
          <w:lang w:eastAsia="zh-CN"/>
        </w:rPr>
        <w:t>还是有几点不足之处——</w:t>
      </w:r>
      <w:r>
        <w:rPr>
          <w:rFonts w:hint="eastAsia"/>
          <w:sz w:val="24"/>
          <w:szCs w:val="24"/>
          <w:lang w:val="en-US" w:eastAsia="zh-CN"/>
        </w:rPr>
        <w:t>不仅在发出</w:t>
      </w:r>
      <w:r>
        <w:rPr>
          <w:rFonts w:hint="default"/>
          <w:sz w:val="24"/>
          <w:szCs w:val="24"/>
          <w:lang w:eastAsia="zh-CN"/>
        </w:rPr>
        <w:t>询问</w:t>
      </w:r>
      <w:r>
        <w:rPr>
          <w:rFonts w:hint="eastAsia"/>
          <w:sz w:val="24"/>
          <w:szCs w:val="24"/>
          <w:lang w:val="en-US" w:eastAsia="zh-CN"/>
        </w:rPr>
        <w:t>到</w:t>
      </w:r>
      <w:r>
        <w:rPr>
          <w:rFonts w:hint="default"/>
          <w:sz w:val="24"/>
          <w:szCs w:val="24"/>
          <w:lang w:eastAsia="zh-CN"/>
        </w:rPr>
        <w:t>获取信息</w:t>
      </w:r>
      <w:r>
        <w:rPr>
          <w:rFonts w:hint="eastAsia"/>
          <w:sz w:val="24"/>
          <w:szCs w:val="24"/>
          <w:lang w:val="en-US" w:eastAsia="zh-CN"/>
        </w:rPr>
        <w:t>这一</w:t>
      </w:r>
      <w:r>
        <w:rPr>
          <w:rFonts w:hint="default"/>
          <w:sz w:val="24"/>
          <w:szCs w:val="24"/>
          <w:lang w:eastAsia="zh-CN"/>
        </w:rPr>
        <w:t>过程中回应可能不即使</w:t>
      </w:r>
      <w:r>
        <w:rPr>
          <w:rFonts w:hint="eastAsia"/>
          <w:sz w:val="24"/>
          <w:szCs w:val="24"/>
          <w:lang w:val="en-US" w:eastAsia="zh-CN"/>
        </w:rPr>
        <w:t>（发微信，大半天才回甚至不回复），而且</w:t>
      </w:r>
      <w:r>
        <w:rPr>
          <w:rFonts w:hint="default"/>
          <w:sz w:val="24"/>
          <w:szCs w:val="24"/>
          <w:lang w:eastAsia="zh-CN"/>
        </w:rPr>
        <w:t>获取的信息受</w:t>
      </w:r>
      <w:r>
        <w:rPr>
          <w:rFonts w:hint="eastAsia"/>
          <w:sz w:val="24"/>
          <w:szCs w:val="24"/>
          <w:lang w:val="en-US" w:eastAsia="zh-CN"/>
        </w:rPr>
        <w:t>被</w:t>
      </w:r>
      <w:r>
        <w:rPr>
          <w:rFonts w:hint="default"/>
          <w:sz w:val="24"/>
          <w:szCs w:val="24"/>
          <w:lang w:eastAsia="zh-CN"/>
        </w:rPr>
        <w:t>询问</w:t>
      </w:r>
      <w:r>
        <w:rPr>
          <w:rFonts w:hint="eastAsia"/>
          <w:sz w:val="24"/>
          <w:szCs w:val="24"/>
          <w:lang w:val="en-US" w:eastAsia="zh-CN"/>
        </w:rPr>
        <w:t>方的主</w:t>
      </w:r>
      <w:r>
        <w:rPr>
          <w:rFonts w:hint="default"/>
          <w:sz w:val="24"/>
          <w:szCs w:val="24"/>
          <w:lang w:eastAsia="zh-CN"/>
        </w:rPr>
        <w:t>观影响</w:t>
      </w:r>
      <w:r>
        <w:rPr>
          <w:rFonts w:hint="eastAsia"/>
          <w:sz w:val="24"/>
          <w:szCs w:val="24"/>
          <w:lang w:val="en-US" w:eastAsia="zh-CN"/>
        </w:rPr>
        <w:t>，不</w:t>
      </w:r>
      <w:r>
        <w:rPr>
          <w:rFonts w:hint="default"/>
          <w:sz w:val="24"/>
          <w:szCs w:val="24"/>
          <w:lang w:eastAsia="zh-CN"/>
        </w:rPr>
        <w:t>够客观</w:t>
      </w:r>
      <w:r>
        <w:rPr>
          <w:rFonts w:hint="eastAsia"/>
          <w:sz w:val="24"/>
          <w:szCs w:val="24"/>
          <w:lang w:val="en-US" w:eastAsia="zh-CN"/>
        </w:rPr>
        <w:t>。因此，我们对于这一个系统需要实现的目标就非常明确了，就是要做一个能反映</w:t>
      </w:r>
      <w:r>
        <w:rPr>
          <w:rFonts w:hint="default"/>
          <w:sz w:val="24"/>
          <w:szCs w:val="24"/>
          <w:lang w:eastAsia="zh-CN"/>
        </w:rPr>
        <w:t>多个学生对教师-课程综合评价的</w:t>
      </w:r>
      <w:r>
        <w:rPr>
          <w:rFonts w:hint="eastAsia"/>
          <w:sz w:val="24"/>
          <w:szCs w:val="24"/>
          <w:lang w:val="en-US" w:eastAsia="zh-CN"/>
        </w:rPr>
        <w:t>评教系统。</w:t>
      </w:r>
    </w:p>
    <w:p>
      <w:pPr>
        <w:numPr>
          <w:ilvl w:val="0"/>
          <w:numId w:val="0"/>
        </w:numPr>
        <w:ind w:leftChars="0"/>
        <w:jc w:val="left"/>
        <w:outlineLvl w:val="1"/>
        <w:rPr>
          <w:rFonts w:hint="eastAsia"/>
          <w:b/>
          <w:bCs/>
          <w:sz w:val="24"/>
          <w:szCs w:val="24"/>
          <w:lang w:val="en-US" w:eastAsia="zh-CN"/>
        </w:rPr>
      </w:pPr>
      <w:bookmarkStart w:id="28" w:name="_Toc533448040_WPSOffice_Level2"/>
      <w:bookmarkStart w:id="29" w:name="_Toc725075222"/>
      <w:bookmarkStart w:id="30" w:name="_Toc2115853000"/>
      <w:bookmarkStart w:id="31" w:name="_Toc1103809482"/>
      <w:r>
        <w:rPr>
          <w:rFonts w:hint="eastAsia"/>
          <w:b/>
          <w:bCs/>
          <w:sz w:val="24"/>
          <w:szCs w:val="24"/>
          <w:lang w:val="en-US" w:eastAsia="zh-CN"/>
        </w:rPr>
        <w:t>2、目前正在被使用的系统：</w:t>
      </w:r>
      <w:bookmarkEnd w:id="28"/>
      <w:bookmarkEnd w:id="29"/>
      <w:bookmarkEnd w:id="30"/>
      <w:bookmarkEnd w:id="31"/>
    </w:p>
    <w:p>
      <w:pPr>
        <w:numPr>
          <w:ilvl w:val="0"/>
          <w:numId w:val="0"/>
        </w:numPr>
        <w:ind w:leftChars="0" w:firstLine="420" w:firstLineChars="0"/>
        <w:jc w:val="left"/>
        <w:rPr>
          <w:rFonts w:hint="default"/>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我组研究了两个类似的系统。</w:t>
      </w:r>
    </w:p>
    <w:p>
      <w:pPr>
        <w:numPr>
          <w:ilvl w:val="0"/>
          <w:numId w:val="0"/>
        </w:numPr>
        <w:ind w:leftChars="0" w:firstLine="420" w:firstLineChars="0"/>
        <w:jc w:val="left"/>
        <w:outlineLvl w:val="2"/>
        <w:rPr>
          <w:rFonts w:hint="eastAsia"/>
          <w:b/>
          <w:bCs/>
          <w:sz w:val="24"/>
          <w:szCs w:val="24"/>
          <w:lang w:val="en-US" w:eastAsia="zh-CN"/>
        </w:rPr>
      </w:pPr>
      <w:bookmarkStart w:id="32" w:name="_Toc1517043076"/>
      <w:bookmarkStart w:id="33" w:name="_Toc2064465702_WPSOffice_Level3"/>
      <w:bookmarkStart w:id="34" w:name="_Toc959660327"/>
      <w:bookmarkStart w:id="35" w:name="_Toc1762221188"/>
      <w:r>
        <w:rPr>
          <w:rFonts w:hint="eastAsia"/>
          <w:b/>
          <w:bCs/>
          <w:sz w:val="24"/>
          <w:szCs w:val="24"/>
          <w:lang w:val="en-US" w:eastAsia="zh-CN"/>
        </w:rPr>
        <w:t>2.1 ZUCC评教系统：</w:t>
      </w:r>
      <w:bookmarkEnd w:id="32"/>
      <w:bookmarkEnd w:id="33"/>
      <w:bookmarkEnd w:id="34"/>
      <w:bookmarkEnd w:id="35"/>
    </w:p>
    <w:p>
      <w:pPr>
        <w:numPr>
          <w:ilvl w:val="0"/>
          <w:numId w:val="0"/>
        </w:numPr>
        <w:ind w:leftChars="0" w:firstLine="420" w:firstLineChars="0"/>
        <w:jc w:val="left"/>
        <w:rPr>
          <w:rFonts w:hint="default"/>
          <w:b w:val="0"/>
          <w:bCs w:val="0"/>
          <w:sz w:val="24"/>
          <w:szCs w:val="24"/>
          <w:lang w:val="en-US" w:eastAsia="zh-CN"/>
        </w:rPr>
      </w:pPr>
      <w:r>
        <w:rPr>
          <w:rFonts w:hint="eastAsia"/>
          <w:b w:val="0"/>
          <w:bCs w:val="0"/>
          <w:sz w:val="24"/>
          <w:szCs w:val="24"/>
          <w:lang w:val="en-US" w:eastAsia="zh-CN"/>
        </w:rPr>
        <w:t>当然校内是存在类似的评教系统的，但是这一系统</w:t>
      </w:r>
      <w:r>
        <w:rPr>
          <w:rFonts w:hint="default"/>
          <w:b w:val="0"/>
          <w:bCs w:val="0"/>
          <w:sz w:val="24"/>
          <w:szCs w:val="24"/>
          <w:lang w:eastAsia="zh-CN"/>
        </w:rPr>
        <w:t>评价纬度少，信息不公开</w:t>
      </w:r>
      <w:r>
        <w:rPr>
          <w:rFonts w:hint="eastAsia"/>
          <w:b w:val="0"/>
          <w:bCs w:val="0"/>
          <w:sz w:val="24"/>
          <w:szCs w:val="24"/>
          <w:lang w:val="en-US" w:eastAsia="zh-CN"/>
        </w:rPr>
        <w:t>，我组分析这系统的运转模式，得出</w:t>
      </w:r>
      <w:r>
        <w:rPr>
          <w:rFonts w:hint="default"/>
          <w:b w:val="0"/>
          <w:bCs w:val="0"/>
          <w:sz w:val="24"/>
          <w:szCs w:val="24"/>
          <w:lang w:eastAsia="zh-CN"/>
        </w:rPr>
        <w:t>以下</w:t>
      </w:r>
      <w:r>
        <w:rPr>
          <w:rFonts w:hint="eastAsia"/>
          <w:b w:val="0"/>
          <w:bCs w:val="0"/>
          <w:sz w:val="24"/>
          <w:szCs w:val="24"/>
          <w:lang w:val="en-US" w:eastAsia="zh-CN"/>
        </w:rPr>
        <w:t>流程图。</w:t>
      </w:r>
    </w:p>
    <w:p>
      <w:pPr>
        <w:numPr>
          <w:ilvl w:val="0"/>
          <w:numId w:val="0"/>
        </w:numPr>
        <w:ind w:firstLine="420" w:firstLineChars="0"/>
        <w:jc w:val="left"/>
        <w:rPr>
          <w:rFonts w:hint="eastAsia"/>
          <w:b/>
          <w:bCs/>
          <w:sz w:val="24"/>
          <w:szCs w:val="24"/>
          <w:lang w:val="en-US" w:eastAsia="zh-CN"/>
        </w:rPr>
      </w:pPr>
    </w:p>
    <w:p>
      <w:pPr>
        <w:numPr>
          <w:ilvl w:val="0"/>
          <w:numId w:val="0"/>
        </w:numPr>
        <w:ind w:firstLine="420" w:firstLineChars="0"/>
        <w:jc w:val="center"/>
        <w:rPr>
          <w:rFonts w:hint="default"/>
          <w:b/>
          <w:bCs/>
          <w:sz w:val="24"/>
          <w:szCs w:val="24"/>
          <w:lang w:val="en-US" w:eastAsia="zh-CN"/>
        </w:rPr>
      </w:pPr>
      <w:r>
        <w:rPr>
          <w:rFonts w:hint="default"/>
          <w:b/>
          <w:bCs/>
          <w:sz w:val="24"/>
          <w:szCs w:val="24"/>
          <w:lang w:val="en-US" w:eastAsia="zh-CN"/>
        </w:rPr>
        <w:drawing>
          <wp:inline distT="0" distB="0" distL="114300" distR="114300">
            <wp:extent cx="1539240" cy="2907665"/>
            <wp:effectExtent l="0" t="0" r="0" b="0"/>
            <wp:docPr id="2" name="图片 1" descr="现有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现有系统"/>
                    <pic:cNvPicPr>
                      <a:picLocks noChangeAspect="1"/>
                    </pic:cNvPicPr>
                  </pic:nvPicPr>
                  <pic:blipFill>
                    <a:blip r:embed="rId4"/>
                    <a:stretch>
                      <a:fillRect/>
                    </a:stretch>
                  </pic:blipFill>
                  <pic:spPr>
                    <a:xfrm>
                      <a:off x="0" y="0"/>
                      <a:ext cx="1539240" cy="2907665"/>
                    </a:xfrm>
                    <a:prstGeom prst="rect">
                      <a:avLst/>
                    </a:prstGeom>
                    <a:noFill/>
                    <a:ln>
                      <a:noFill/>
                    </a:ln>
                  </pic:spPr>
                </pic:pic>
              </a:graphicData>
            </a:graphic>
          </wp:inline>
        </w:drawing>
      </w:r>
    </w:p>
    <w:p>
      <w:pPr>
        <w:numPr>
          <w:ilvl w:val="0"/>
          <w:numId w:val="0"/>
        </w:numPr>
        <w:ind w:firstLine="420" w:firstLineChars="0"/>
        <w:jc w:val="center"/>
        <w:rPr>
          <w:rFonts w:hint="eastAsia"/>
          <w:b/>
          <w:bCs/>
          <w:sz w:val="24"/>
          <w:szCs w:val="24"/>
          <w:lang w:val="en-US" w:eastAsia="zh-CN"/>
        </w:rPr>
      </w:pPr>
      <w:r>
        <w:rPr>
          <w:rFonts w:hint="eastAsia"/>
          <w:b/>
          <w:bCs/>
          <w:sz w:val="24"/>
          <w:szCs w:val="24"/>
          <w:lang w:val="en-US" w:eastAsia="zh-CN"/>
        </w:rPr>
        <w:t>图2.1   旧系统的运转模式图</w:t>
      </w:r>
    </w:p>
    <w:p>
      <w:pPr>
        <w:numPr>
          <w:ilvl w:val="0"/>
          <w:numId w:val="0"/>
        </w:numPr>
        <w:ind w:firstLine="420" w:firstLineChars="0"/>
        <w:jc w:val="center"/>
        <w:rPr>
          <w:rFonts w:hint="default"/>
          <w:b/>
          <w:bCs/>
          <w:sz w:val="24"/>
          <w:szCs w:val="24"/>
          <w:lang w:val="en-US" w:eastAsia="zh-CN"/>
        </w:rPr>
      </w:pPr>
    </w:p>
    <w:p>
      <w:pPr>
        <w:numPr>
          <w:ilvl w:val="0"/>
          <w:numId w:val="0"/>
        </w:numPr>
        <w:ind w:left="420" w:leftChars="0" w:firstLine="420" w:firstLineChars="0"/>
        <w:jc w:val="left"/>
        <w:rPr>
          <w:rFonts w:hint="eastAsia"/>
          <w:b w:val="0"/>
          <w:bCs w:val="0"/>
          <w:sz w:val="24"/>
          <w:szCs w:val="24"/>
          <w:lang w:val="en-US" w:eastAsia="zh-CN"/>
        </w:rPr>
      </w:pPr>
      <w:r>
        <w:rPr>
          <w:rFonts w:hint="eastAsia"/>
          <w:b w:val="0"/>
          <w:bCs w:val="0"/>
          <w:sz w:val="24"/>
          <w:szCs w:val="24"/>
          <w:lang w:val="en-US" w:eastAsia="zh-CN"/>
        </w:rPr>
        <w:t>显然，在这系统中，学生对课程的意见与反馈</w:t>
      </w:r>
      <w:r>
        <w:rPr>
          <w:rFonts w:hint="default"/>
          <w:b w:val="0"/>
          <w:bCs w:val="0"/>
          <w:sz w:val="24"/>
          <w:szCs w:val="24"/>
          <w:lang w:eastAsia="zh-CN"/>
        </w:rPr>
        <w:t>的表达被限制于几个打分项</w:t>
      </w:r>
      <w:r>
        <w:rPr>
          <w:rFonts w:hint="eastAsia"/>
          <w:b w:val="0"/>
          <w:bCs w:val="0"/>
          <w:sz w:val="24"/>
          <w:szCs w:val="24"/>
          <w:lang w:val="en-US" w:eastAsia="zh-CN"/>
        </w:rPr>
        <w:t>，还得经过学校教学办公室</w:t>
      </w:r>
      <w:r>
        <w:rPr>
          <w:rFonts w:hint="default"/>
          <w:b w:val="0"/>
          <w:bCs w:val="0"/>
          <w:sz w:val="24"/>
          <w:szCs w:val="24"/>
          <w:lang w:eastAsia="zh-CN"/>
        </w:rPr>
        <w:t>一学期统计一次</w:t>
      </w:r>
      <w:r>
        <w:rPr>
          <w:rFonts w:hint="eastAsia"/>
          <w:b w:val="0"/>
          <w:bCs w:val="0"/>
          <w:sz w:val="24"/>
          <w:szCs w:val="24"/>
          <w:lang w:val="en-US" w:eastAsia="zh-CN"/>
        </w:rPr>
        <w:t>，不仅</w:t>
      </w:r>
      <w:r>
        <w:rPr>
          <w:rFonts w:hint="default"/>
          <w:b w:val="0"/>
          <w:bCs w:val="0"/>
          <w:sz w:val="24"/>
          <w:szCs w:val="24"/>
          <w:lang w:eastAsia="zh-CN"/>
        </w:rPr>
        <w:t>教师无法获取学生真实感受</w:t>
      </w:r>
      <w:r>
        <w:rPr>
          <w:rFonts w:hint="eastAsia"/>
          <w:b w:val="0"/>
          <w:bCs w:val="0"/>
          <w:sz w:val="24"/>
          <w:szCs w:val="24"/>
          <w:lang w:val="en-US" w:eastAsia="zh-CN"/>
        </w:rPr>
        <w:t>，同时不能给未来的学生提供选课参考。这几点，是现有的系统存在的弊端，也是我小组新系统的主打功能。</w:t>
      </w:r>
    </w:p>
    <w:p>
      <w:pPr>
        <w:numPr>
          <w:ilvl w:val="0"/>
          <w:numId w:val="0"/>
        </w:numPr>
        <w:ind w:firstLine="420" w:firstLineChars="0"/>
        <w:jc w:val="left"/>
        <w:outlineLvl w:val="2"/>
        <w:rPr>
          <w:rFonts w:hint="eastAsia"/>
          <w:b/>
          <w:bCs/>
          <w:sz w:val="24"/>
          <w:szCs w:val="24"/>
          <w:lang w:val="en-US" w:eastAsia="zh-CN"/>
        </w:rPr>
      </w:pPr>
      <w:bookmarkStart w:id="36" w:name="_Toc1408926919"/>
      <w:bookmarkStart w:id="37" w:name="_Toc581768935_WPSOffice_Level3"/>
      <w:bookmarkStart w:id="38" w:name="_Toc1704530939"/>
      <w:bookmarkStart w:id="39" w:name="_Toc2017121148"/>
      <w:r>
        <w:rPr>
          <w:rFonts w:hint="eastAsia"/>
          <w:b/>
          <w:bCs/>
          <w:sz w:val="24"/>
          <w:szCs w:val="24"/>
          <w:lang w:val="en-US" w:eastAsia="zh-CN"/>
        </w:rPr>
        <w:t>2.2 ZJU评教系统</w:t>
      </w:r>
      <w:r>
        <w:rPr>
          <w:rFonts w:hint="default"/>
          <w:b/>
          <w:bCs/>
          <w:sz w:val="24"/>
          <w:szCs w:val="24"/>
          <w:lang w:eastAsia="zh-CN"/>
        </w:rPr>
        <w:t>（查老师）</w:t>
      </w:r>
      <w:r>
        <w:rPr>
          <w:rFonts w:hint="eastAsia"/>
          <w:b/>
          <w:bCs/>
          <w:sz w:val="24"/>
          <w:szCs w:val="24"/>
          <w:lang w:val="en-US" w:eastAsia="zh-CN"/>
        </w:rPr>
        <w:t>：</w:t>
      </w:r>
      <w:bookmarkEnd w:id="36"/>
      <w:bookmarkEnd w:id="37"/>
      <w:bookmarkEnd w:id="38"/>
      <w:bookmarkEnd w:id="39"/>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这个系统是对我校去年通过立交桥转学至浙大的金欣宇同学处</w:t>
      </w:r>
      <w:r>
        <w:rPr>
          <w:rFonts w:hint="default"/>
          <w:b w:val="0"/>
          <w:bCs w:val="0"/>
          <w:sz w:val="24"/>
          <w:szCs w:val="24"/>
          <w:lang w:eastAsia="zh-CN"/>
        </w:rPr>
        <w:t>采访</w:t>
      </w:r>
      <w:r>
        <w:rPr>
          <w:rFonts w:hint="eastAsia"/>
          <w:b w:val="0"/>
          <w:bCs w:val="0"/>
          <w:sz w:val="24"/>
          <w:szCs w:val="24"/>
          <w:lang w:val="en-US" w:eastAsia="zh-CN"/>
        </w:rPr>
        <w:t>得来，其具体功能如下：</w:t>
      </w:r>
    </w:p>
    <w:p>
      <w:pPr>
        <w:ind w:firstLine="420" w:firstLineChars="0"/>
        <w:rPr>
          <w:sz w:val="24"/>
          <w:szCs w:val="24"/>
        </w:rPr>
      </w:pPr>
      <w:r>
        <w:rPr>
          <w:rFonts w:hint="default"/>
          <w:sz w:val="24"/>
          <w:szCs w:val="24"/>
          <w:lang w:eastAsia="zh-CN"/>
        </w:rPr>
        <w:t>功能</w:t>
      </w:r>
      <w:r>
        <w:rPr>
          <w:sz w:val="24"/>
          <w:szCs w:val="24"/>
        </w:rPr>
        <w:t>：作出对某个老师某门课程的评分和评价短语</w:t>
      </w:r>
    </w:p>
    <w:p>
      <w:pPr>
        <w:ind w:firstLine="420" w:firstLineChars="0"/>
        <w:rPr>
          <w:sz w:val="24"/>
          <w:szCs w:val="24"/>
        </w:rPr>
      </w:pPr>
      <w:r>
        <w:rPr>
          <w:sz w:val="24"/>
          <w:szCs w:val="24"/>
        </w:rPr>
        <w:t>作用：为用户提供采集信息和表达意见的平台</w:t>
      </w:r>
    </w:p>
    <w:p>
      <w:pPr>
        <w:ind w:firstLine="420" w:firstLineChars="0"/>
        <w:rPr>
          <w:rFonts w:hint="default"/>
          <w:sz w:val="24"/>
          <w:szCs w:val="24"/>
          <w:lang w:eastAsia="zh-CN"/>
        </w:rPr>
      </w:pPr>
    </w:p>
    <w:p>
      <w:pPr>
        <w:ind w:firstLine="420" w:firstLineChars="0"/>
        <w:rPr>
          <w:sz w:val="24"/>
          <w:szCs w:val="24"/>
        </w:rPr>
      </w:pPr>
      <w:r>
        <w:rPr>
          <w:rFonts w:hint="default"/>
          <w:sz w:val="24"/>
          <w:szCs w:val="24"/>
          <w:lang w:eastAsia="zh-CN"/>
        </w:rPr>
        <w:t>功能</w:t>
      </w:r>
      <w:r>
        <w:rPr>
          <w:sz w:val="24"/>
          <w:szCs w:val="24"/>
        </w:rPr>
        <w:t>：查看其他用户对某个老师某门课程的评分和评价短语作为选课参考</w:t>
      </w:r>
    </w:p>
    <w:p>
      <w:pPr>
        <w:ind w:firstLine="420" w:firstLineChars="0"/>
        <w:rPr>
          <w:sz w:val="24"/>
          <w:szCs w:val="24"/>
        </w:rPr>
      </w:pPr>
      <w:r>
        <w:rPr>
          <w:sz w:val="24"/>
          <w:szCs w:val="24"/>
        </w:rPr>
        <w:t>作用：方便用户获取选课的参考信息，这是用户使用系统的主要目的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sz w:val="24"/>
          <w:szCs w:val="24"/>
        </w:rPr>
      </w:pPr>
      <w:r>
        <w:rPr>
          <w:rFonts w:hint="default"/>
          <w:sz w:val="24"/>
          <w:szCs w:val="24"/>
          <w:lang w:eastAsia="zh-CN"/>
        </w:rPr>
        <w:t>功能</w:t>
      </w:r>
      <w:r>
        <w:rPr>
          <w:sz w:val="24"/>
          <w:szCs w:val="24"/>
        </w:rPr>
        <w:t>：对其他用户的评价短语表示 赞同或不认可</w:t>
      </w:r>
    </w:p>
    <w:p>
      <w:pPr>
        <w:ind w:firstLine="420" w:firstLineChars="0"/>
        <w:rPr>
          <w:sz w:val="24"/>
          <w:szCs w:val="24"/>
        </w:rPr>
      </w:pPr>
      <w:r>
        <w:rPr>
          <w:sz w:val="24"/>
          <w:szCs w:val="24"/>
        </w:rPr>
        <w:t>作用：提供一个信息可信度的参考，高赞表示可信度高，反之说明可信度低</w:t>
      </w:r>
    </w:p>
    <w:p>
      <w:pPr>
        <w:ind w:firstLine="420" w:firstLineChars="0"/>
        <w:rPr>
          <w:sz w:val="24"/>
          <w:szCs w:val="24"/>
        </w:rPr>
      </w:pPr>
    </w:p>
    <w:p>
      <w:pPr>
        <w:ind w:firstLine="420" w:firstLineChars="0"/>
        <w:rPr>
          <w:sz w:val="24"/>
          <w:szCs w:val="24"/>
        </w:rPr>
      </w:pPr>
      <w:r>
        <w:rPr>
          <w:sz w:val="24"/>
          <w:szCs w:val="24"/>
        </w:rPr>
        <w:t>功能：查看某个老师某门课的平均总评给分</w:t>
      </w:r>
    </w:p>
    <w:p>
      <w:pPr>
        <w:ind w:firstLine="420" w:firstLineChars="0"/>
        <w:rPr>
          <w:sz w:val="24"/>
          <w:szCs w:val="24"/>
        </w:rPr>
      </w:pPr>
      <w:r>
        <w:rPr>
          <w:sz w:val="24"/>
          <w:szCs w:val="24"/>
        </w:rPr>
        <w:t>功能：查看某个老师点到、点名提问的估计概率</w:t>
      </w:r>
    </w:p>
    <w:p>
      <w:pPr>
        <w:numPr>
          <w:ilvl w:val="0"/>
          <w:numId w:val="0"/>
        </w:numPr>
        <w:ind w:firstLine="420" w:firstLineChars="0"/>
        <w:jc w:val="left"/>
        <w:rPr>
          <w:rFonts w:hint="default"/>
          <w:b w:val="0"/>
          <w:bCs w:val="0"/>
          <w:sz w:val="24"/>
          <w:szCs w:val="24"/>
          <w:lang w:eastAsia="zh-CN"/>
        </w:rPr>
      </w:pPr>
      <w:r>
        <w:rPr>
          <w:rFonts w:hint="default"/>
          <w:b w:val="0"/>
          <w:bCs w:val="0"/>
          <w:sz w:val="24"/>
          <w:szCs w:val="24"/>
          <w:lang w:eastAsia="zh-CN"/>
        </w:rPr>
        <w:t>作用：提供教师特定纬度的信息</w:t>
      </w:r>
    </w:p>
    <w:p>
      <w:pPr>
        <w:numPr>
          <w:ilvl w:val="0"/>
          <w:numId w:val="0"/>
        </w:numPr>
        <w:ind w:leftChars="0"/>
        <w:jc w:val="left"/>
        <w:outlineLvl w:val="1"/>
        <w:rPr>
          <w:rFonts w:hint="eastAsia"/>
          <w:b/>
          <w:bCs/>
          <w:sz w:val="24"/>
          <w:szCs w:val="24"/>
          <w:lang w:val="en-US" w:eastAsia="zh-CN"/>
        </w:rPr>
      </w:pPr>
      <w:bookmarkStart w:id="40" w:name="_Toc619640793"/>
      <w:bookmarkStart w:id="41" w:name="_Toc297445754_WPSOffice_Level2"/>
      <w:bookmarkStart w:id="42" w:name="_Toc1680035811"/>
      <w:bookmarkStart w:id="43" w:name="_Toc1578282894"/>
      <w:r>
        <w:rPr>
          <w:rFonts w:hint="eastAsia"/>
          <w:b/>
          <w:bCs/>
          <w:sz w:val="24"/>
          <w:szCs w:val="24"/>
          <w:lang w:val="en-US" w:eastAsia="zh-CN"/>
        </w:rPr>
        <w:t>3、目标系统</w:t>
      </w:r>
      <w:bookmarkEnd w:id="40"/>
      <w:bookmarkEnd w:id="41"/>
      <w:bookmarkEnd w:id="42"/>
      <w:bookmarkEnd w:id="43"/>
    </w:p>
    <w:p>
      <w:pPr>
        <w:numPr>
          <w:ilvl w:val="0"/>
          <w:numId w:val="0"/>
        </w:numPr>
        <w:jc w:val="left"/>
        <w:rPr>
          <w:rFonts w:hint="eastAsia"/>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tab/>
      </w:r>
      <w:r>
        <w:rPr>
          <w:rFonts w:hint="eastAsia"/>
          <w:b/>
          <w:bCs/>
          <w:sz w:val="24"/>
          <w:szCs w:val="24"/>
          <w:lang w:val="en-US" w:eastAsia="zh-CN"/>
        </w:rPr>
        <w:t xml:space="preserve">    </w:t>
      </w:r>
    </w:p>
    <w:p>
      <w:pPr>
        <w:numPr>
          <w:ilvl w:val="0"/>
          <w:numId w:val="0"/>
        </w:numPr>
        <w:ind w:firstLine="420" w:firstLineChars="0"/>
        <w:jc w:val="left"/>
        <w:outlineLvl w:val="2"/>
        <w:rPr>
          <w:rFonts w:hint="eastAsia"/>
          <w:b w:val="0"/>
          <w:bCs w:val="0"/>
          <w:sz w:val="24"/>
          <w:szCs w:val="24"/>
          <w:lang w:val="en-US" w:eastAsia="zh-CN"/>
        </w:rPr>
      </w:pPr>
      <w:bookmarkStart w:id="44" w:name="_Toc1246884721"/>
      <w:bookmarkStart w:id="45" w:name="_Toc1976340909_WPSOffice_Level3"/>
      <w:bookmarkStart w:id="46" w:name="_Toc1154603648"/>
      <w:bookmarkStart w:id="47" w:name="_Toc482591714"/>
      <w:r>
        <w:rPr>
          <w:rFonts w:hint="eastAsia"/>
          <w:b/>
          <w:bCs/>
          <w:sz w:val="24"/>
          <w:szCs w:val="24"/>
          <w:lang w:val="en-US" w:eastAsia="zh-CN"/>
        </w:rPr>
        <w:t>3.1 说明</w:t>
      </w:r>
      <w:r>
        <w:rPr>
          <w:rFonts w:hint="eastAsia"/>
          <w:b w:val="0"/>
          <w:bCs w:val="0"/>
          <w:sz w:val="24"/>
          <w:szCs w:val="24"/>
          <w:lang w:val="en-US" w:eastAsia="zh-CN"/>
        </w:rPr>
        <w:t>：</w:t>
      </w:r>
      <w:bookmarkEnd w:id="44"/>
      <w:bookmarkEnd w:id="45"/>
      <w:bookmarkEnd w:id="46"/>
      <w:bookmarkEnd w:id="47"/>
    </w:p>
    <w:p>
      <w:pPr>
        <w:numPr>
          <w:ilvl w:val="0"/>
          <w:numId w:val="0"/>
        </w:numPr>
        <w:ind w:firstLine="420" w:firstLineChars="0"/>
        <w:jc w:val="left"/>
        <w:rPr>
          <w:rFonts w:hint="default"/>
          <w:b w:val="0"/>
          <w:bCs w:val="0"/>
          <w:sz w:val="24"/>
          <w:szCs w:val="24"/>
          <w:lang w:val="en-US" w:eastAsia="zh-CN"/>
        </w:rPr>
      </w:pPr>
      <w:r>
        <w:rPr>
          <w:rFonts w:hint="eastAsia" w:ascii="宋体" w:hAnsi="宋体" w:eastAsia="宋体" w:cs="宋体"/>
          <w:sz w:val="24"/>
          <w:szCs w:val="24"/>
          <w:lang w:val="en-US" w:eastAsia="zh-CN"/>
        </w:rPr>
        <w:t>在上述两个系统进行总结后，我们发现，ZUCC的系统的评价没有反馈，因此ZJU的系统是我们的初步目标，在此基础之上，我们还增加了查看选课、增加微信小程序端等功能，具体如此分解图可观</w:t>
      </w:r>
      <w:r>
        <w:rPr>
          <w:rFonts w:hint="eastAsia"/>
          <w:b w:val="0"/>
          <w:bCs w:val="0"/>
          <w:sz w:val="24"/>
          <w:szCs w:val="24"/>
          <w:lang w:val="en-US" w:eastAsia="zh-CN"/>
        </w:rPr>
        <w:t>：</w:t>
      </w:r>
    </w:p>
    <w:p>
      <w:pPr>
        <w:numPr>
          <w:ilvl w:val="0"/>
          <w:numId w:val="0"/>
        </w:numPr>
        <w:jc w:val="center"/>
        <w:rPr>
          <w:rFonts w:hint="default"/>
          <w:b/>
          <w:bCs/>
          <w:sz w:val="24"/>
          <w:szCs w:val="24"/>
          <w:lang w:val="en-US" w:eastAsia="zh-CN"/>
        </w:rPr>
      </w:pPr>
      <w:r>
        <w:rPr>
          <w:rFonts w:hint="default"/>
          <w:b/>
          <w:bCs/>
          <w:sz w:val="24"/>
          <w:szCs w:val="24"/>
          <w:lang w:val="en-US" w:eastAsia="zh-CN"/>
        </w:rPr>
        <w:drawing>
          <wp:inline distT="0" distB="0" distL="114300" distR="114300">
            <wp:extent cx="5266690" cy="3514090"/>
            <wp:effectExtent l="0" t="0" r="6350" b="6350"/>
            <wp:docPr id="1" name="图片 2" descr="新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新系统"/>
                    <pic:cNvPicPr>
                      <a:picLocks noChangeAspect="1"/>
                    </pic:cNvPicPr>
                  </pic:nvPicPr>
                  <pic:blipFill>
                    <a:blip r:embed="rId5"/>
                    <a:stretch>
                      <a:fillRect/>
                    </a:stretch>
                  </pic:blipFill>
                  <pic:spPr>
                    <a:xfrm>
                      <a:off x="0" y="0"/>
                      <a:ext cx="5266690" cy="3514090"/>
                    </a:xfrm>
                    <a:prstGeom prst="rect">
                      <a:avLst/>
                    </a:prstGeom>
                    <a:noFill/>
                    <a:ln>
                      <a:noFill/>
                    </a:ln>
                  </pic:spPr>
                </pic:pic>
              </a:graphicData>
            </a:graphic>
          </wp:inline>
        </w:drawing>
      </w:r>
    </w:p>
    <w:p>
      <w:pPr>
        <w:numPr>
          <w:ilvl w:val="0"/>
          <w:numId w:val="0"/>
        </w:numPr>
        <w:jc w:val="center"/>
        <w:rPr>
          <w:rFonts w:hint="default"/>
          <w:b/>
          <w:bCs/>
          <w:sz w:val="24"/>
          <w:szCs w:val="24"/>
          <w:lang w:val="en-US" w:eastAsia="zh-CN"/>
        </w:rPr>
      </w:pPr>
    </w:p>
    <w:p>
      <w:pPr>
        <w:numPr>
          <w:ilvl w:val="0"/>
          <w:numId w:val="0"/>
        </w:numPr>
        <w:jc w:val="center"/>
        <w:rPr>
          <w:rFonts w:hint="eastAsia"/>
          <w:b/>
          <w:bCs/>
          <w:sz w:val="24"/>
          <w:szCs w:val="24"/>
          <w:lang w:val="en-US" w:eastAsia="zh-CN"/>
        </w:rPr>
      </w:pPr>
      <w:r>
        <w:rPr>
          <w:rFonts w:hint="eastAsia"/>
          <w:b/>
          <w:bCs/>
          <w:sz w:val="24"/>
          <w:szCs w:val="24"/>
          <w:lang w:val="en-US" w:eastAsia="zh-CN"/>
        </w:rPr>
        <w:t>图3.1   新系统的功能图</w:t>
      </w:r>
    </w:p>
    <w:p>
      <w:pPr>
        <w:numPr>
          <w:ilvl w:val="0"/>
          <w:numId w:val="0"/>
        </w:numPr>
        <w:ind w:firstLine="420" w:firstLineChars="0"/>
        <w:jc w:val="both"/>
        <w:rPr>
          <w:rFonts w:hint="eastAsia"/>
          <w:b/>
          <w:bCs/>
          <w:sz w:val="24"/>
          <w:szCs w:val="24"/>
          <w:lang w:val="en-US" w:eastAsia="zh-CN"/>
        </w:rPr>
      </w:pPr>
      <w:r>
        <w:rPr>
          <w:rFonts w:hint="eastAsia"/>
          <w:b/>
          <w:bCs/>
          <w:sz w:val="24"/>
          <w:szCs w:val="24"/>
          <w:lang w:val="en-US" w:eastAsia="zh-CN"/>
        </w:rPr>
        <w:t xml:space="preserve">  </w:t>
      </w:r>
    </w:p>
    <w:p>
      <w:pPr>
        <w:numPr>
          <w:ilvl w:val="0"/>
          <w:numId w:val="0"/>
        </w:numPr>
        <w:ind w:firstLine="420" w:firstLineChars="0"/>
        <w:jc w:val="both"/>
        <w:outlineLvl w:val="2"/>
        <w:rPr>
          <w:rFonts w:hint="eastAsia"/>
          <w:b/>
          <w:bCs/>
          <w:sz w:val="24"/>
          <w:szCs w:val="24"/>
          <w:lang w:val="en-US" w:eastAsia="zh-CN"/>
        </w:rPr>
      </w:pPr>
      <w:bookmarkStart w:id="48" w:name="_Toc2020686126"/>
      <w:bookmarkStart w:id="49" w:name="_Toc1232089414_WPSOffice_Level3"/>
      <w:bookmarkStart w:id="50" w:name="_Toc1246078421"/>
      <w:bookmarkStart w:id="51" w:name="_Toc761277644"/>
      <w:r>
        <w:rPr>
          <w:rFonts w:hint="eastAsia"/>
          <w:b/>
          <w:bCs/>
          <w:sz w:val="24"/>
          <w:szCs w:val="24"/>
          <w:lang w:val="en-US" w:eastAsia="zh-CN"/>
        </w:rPr>
        <w:t>3.2 处理流程：</w:t>
      </w:r>
      <w:bookmarkEnd w:id="48"/>
      <w:bookmarkEnd w:id="49"/>
      <w:bookmarkEnd w:id="50"/>
      <w:bookmarkEnd w:id="51"/>
    </w:p>
    <w:p>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对于新系统的评价过程，学生分别提供点名概</w:t>
      </w:r>
      <w:r>
        <w:rPr>
          <w:rFonts w:hint="default"/>
          <w:b w:val="0"/>
          <w:bCs w:val="0"/>
          <w:sz w:val="24"/>
          <w:szCs w:val="24"/>
          <w:lang w:eastAsia="zh-CN"/>
        </w:rPr>
        <w:t>率</w:t>
      </w:r>
      <w:r>
        <w:rPr>
          <w:rFonts w:hint="eastAsia"/>
          <w:b w:val="0"/>
          <w:bCs w:val="0"/>
          <w:sz w:val="24"/>
          <w:szCs w:val="24"/>
          <w:lang w:val="en-US" w:eastAsia="zh-CN"/>
        </w:rPr>
        <w:t>、</w:t>
      </w:r>
      <w:r>
        <w:rPr>
          <w:rFonts w:hint="default"/>
          <w:b w:val="0"/>
          <w:bCs w:val="0"/>
          <w:sz w:val="24"/>
          <w:szCs w:val="24"/>
          <w:lang w:eastAsia="zh-CN"/>
        </w:rPr>
        <w:t>平均给</w:t>
      </w:r>
      <w:r>
        <w:rPr>
          <w:rFonts w:hint="eastAsia"/>
          <w:b w:val="0"/>
          <w:bCs w:val="0"/>
          <w:sz w:val="24"/>
          <w:szCs w:val="24"/>
          <w:lang w:val="en-US" w:eastAsia="zh-CN"/>
        </w:rPr>
        <w:t>分等</w:t>
      </w:r>
      <w:r>
        <w:rPr>
          <w:rFonts w:hint="default"/>
          <w:b w:val="0"/>
          <w:bCs w:val="0"/>
          <w:sz w:val="24"/>
          <w:szCs w:val="24"/>
          <w:lang w:eastAsia="zh-CN"/>
        </w:rPr>
        <w:t>综合</w:t>
      </w:r>
      <w:r>
        <w:rPr>
          <w:rFonts w:hint="eastAsia"/>
          <w:b w:val="0"/>
          <w:bCs w:val="0"/>
          <w:sz w:val="24"/>
          <w:szCs w:val="24"/>
          <w:lang w:val="en-US" w:eastAsia="zh-CN"/>
        </w:rPr>
        <w:t>数据和个人评论等主观数据，其中</w:t>
      </w:r>
      <w:r>
        <w:rPr>
          <w:rFonts w:hint="default"/>
          <w:b w:val="0"/>
          <w:bCs w:val="0"/>
          <w:sz w:val="24"/>
          <w:szCs w:val="24"/>
          <w:lang w:eastAsia="zh-CN"/>
        </w:rPr>
        <w:t>综合</w:t>
      </w:r>
      <w:r>
        <w:rPr>
          <w:rFonts w:hint="eastAsia"/>
          <w:b w:val="0"/>
          <w:bCs w:val="0"/>
          <w:sz w:val="24"/>
          <w:szCs w:val="24"/>
          <w:lang w:val="en-US" w:eastAsia="zh-CN"/>
        </w:rPr>
        <w:t>数据通过我组编写的，将其汇入总课表的评价仓中，最后得出一个可参照的数据供后选课的人。评价也可直</w:t>
      </w:r>
      <w:r>
        <w:rPr>
          <w:rFonts w:hint="default"/>
          <w:b w:val="0"/>
          <w:bCs w:val="0"/>
          <w:sz w:val="24"/>
          <w:szCs w:val="24"/>
          <w:lang w:eastAsia="zh-CN"/>
        </w:rPr>
        <w:t>接</w:t>
      </w:r>
      <w:r>
        <w:rPr>
          <w:rFonts w:hint="eastAsia"/>
          <w:b w:val="0"/>
          <w:bCs w:val="0"/>
          <w:sz w:val="24"/>
          <w:szCs w:val="24"/>
          <w:lang w:val="en-US" w:eastAsia="zh-CN"/>
        </w:rPr>
        <w:t>挂在课程底下，供选课学生直接参考，免去了学生再用原始的交流方式四处打探，让数据漫天散落却无人搜集利用。</w:t>
      </w:r>
    </w:p>
    <w:p>
      <w:pPr>
        <w:numPr>
          <w:ilvl w:val="0"/>
          <w:numId w:val="0"/>
        </w:numPr>
        <w:ind w:firstLine="420" w:firstLineChars="0"/>
        <w:jc w:val="both"/>
        <w:rPr>
          <w:rFonts w:hint="eastAsia"/>
          <w:b w:val="0"/>
          <w:bCs w:val="0"/>
          <w:sz w:val="24"/>
          <w:szCs w:val="24"/>
          <w:lang w:val="en-US" w:eastAsia="zh-CN"/>
        </w:rPr>
      </w:pPr>
    </w:p>
    <w:p>
      <w:pPr>
        <w:numPr>
          <w:ilvl w:val="0"/>
          <w:numId w:val="0"/>
        </w:numPr>
        <w:ind w:firstLine="420" w:firstLineChars="0"/>
        <w:jc w:val="both"/>
        <w:rPr>
          <w:rFonts w:hint="eastAsia"/>
          <w:b w:val="0"/>
          <w:bCs w:val="0"/>
          <w:sz w:val="24"/>
          <w:szCs w:val="24"/>
          <w:lang w:val="en-US" w:eastAsia="zh-CN"/>
        </w:rPr>
      </w:pPr>
    </w:p>
    <w:p>
      <w:pPr>
        <w:numPr>
          <w:ilvl w:val="0"/>
          <w:numId w:val="0"/>
        </w:numPr>
        <w:jc w:val="left"/>
        <w:rPr>
          <w:rFonts w:hint="default"/>
          <w:b/>
          <w:bCs/>
          <w:sz w:val="24"/>
          <w:szCs w:val="24"/>
          <w:lang w:val="en-US" w:eastAsia="zh-CN"/>
        </w:rPr>
      </w:pPr>
    </w:p>
    <w:p>
      <w:pPr>
        <w:numPr>
          <w:ilvl w:val="0"/>
          <w:numId w:val="0"/>
        </w:numPr>
        <w:jc w:val="left"/>
        <w:rPr>
          <w:rFonts w:hint="default"/>
          <w:b/>
          <w:bCs/>
          <w:sz w:val="24"/>
          <w:szCs w:val="24"/>
          <w:lang w:val="en-US" w:eastAsia="zh-CN"/>
        </w:rPr>
      </w:pPr>
      <w:r>
        <w:rPr>
          <w:rFonts w:hint="default"/>
          <w:b/>
          <w:bCs/>
          <w:sz w:val="24"/>
          <w:szCs w:val="24"/>
          <w:lang w:val="en-US" w:eastAsia="zh-CN"/>
        </w:rPr>
        <w:drawing>
          <wp:inline distT="0" distB="0" distL="114300" distR="114300">
            <wp:extent cx="5266690" cy="3178810"/>
            <wp:effectExtent l="0" t="0" r="6350" b="6350"/>
            <wp:docPr id="3" name="图片 3" descr="40403250781252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04032507812529086"/>
                    <pic:cNvPicPr>
                      <a:picLocks noChangeAspect="1"/>
                    </pic:cNvPicPr>
                  </pic:nvPicPr>
                  <pic:blipFill>
                    <a:blip r:embed="rId6"/>
                    <a:stretch>
                      <a:fillRect/>
                    </a:stretch>
                  </pic:blipFill>
                  <pic:spPr>
                    <a:xfrm>
                      <a:off x="0" y="0"/>
                      <a:ext cx="5266690" cy="3178810"/>
                    </a:xfrm>
                    <a:prstGeom prst="rect">
                      <a:avLst/>
                    </a:prstGeom>
                    <a:noFill/>
                    <a:ln>
                      <a:noFill/>
                    </a:ln>
                  </pic:spPr>
                </pic:pic>
              </a:graphicData>
            </a:graphic>
          </wp:inline>
        </w:drawing>
      </w:r>
    </w:p>
    <w:p>
      <w:pPr>
        <w:numPr>
          <w:ilvl w:val="0"/>
          <w:numId w:val="0"/>
        </w:numPr>
        <w:jc w:val="left"/>
        <w:rPr>
          <w:rFonts w:hint="default"/>
          <w:b/>
          <w:bCs/>
          <w:sz w:val="24"/>
          <w:szCs w:val="24"/>
          <w:lang w:val="en-US" w:eastAsia="zh-CN"/>
        </w:rPr>
      </w:pPr>
    </w:p>
    <w:p>
      <w:pPr>
        <w:numPr>
          <w:ilvl w:val="0"/>
          <w:numId w:val="0"/>
        </w:numPr>
        <w:jc w:val="center"/>
        <w:rPr>
          <w:rFonts w:hint="eastAsia"/>
          <w:b/>
          <w:bCs/>
          <w:sz w:val="24"/>
          <w:szCs w:val="24"/>
          <w:lang w:val="en-US" w:eastAsia="zh-CN"/>
        </w:rPr>
      </w:pPr>
      <w:r>
        <w:rPr>
          <w:rFonts w:hint="eastAsia"/>
          <w:b/>
          <w:bCs/>
          <w:sz w:val="24"/>
          <w:szCs w:val="24"/>
          <w:lang w:val="en-US" w:eastAsia="zh-CN"/>
        </w:rPr>
        <w:t>图3.2   数据流图</w:t>
      </w:r>
    </w:p>
    <w:p>
      <w:pPr>
        <w:numPr>
          <w:ilvl w:val="0"/>
          <w:numId w:val="0"/>
        </w:numPr>
        <w:jc w:val="center"/>
        <w:rPr>
          <w:rFonts w:hint="eastAsia"/>
          <w:b/>
          <w:bCs/>
          <w:sz w:val="24"/>
          <w:szCs w:val="24"/>
          <w:lang w:val="en-US" w:eastAsia="zh-CN"/>
        </w:rPr>
      </w:pPr>
    </w:p>
    <w:p>
      <w:pPr>
        <w:numPr>
          <w:ilvl w:val="0"/>
          <w:numId w:val="0"/>
        </w:numPr>
        <w:ind w:firstLine="420" w:firstLineChars="0"/>
        <w:jc w:val="both"/>
        <w:outlineLvl w:val="2"/>
        <w:rPr>
          <w:rFonts w:hint="eastAsia"/>
          <w:b/>
          <w:bCs/>
          <w:sz w:val="24"/>
          <w:szCs w:val="24"/>
          <w:lang w:val="en-US" w:eastAsia="zh-CN"/>
        </w:rPr>
      </w:pPr>
      <w:bookmarkStart w:id="52" w:name="_Toc1689456724_WPSOffice_Level3"/>
      <w:bookmarkStart w:id="53" w:name="_Toc1365326024"/>
      <w:bookmarkStart w:id="54" w:name="_Toc85793882"/>
      <w:bookmarkStart w:id="55" w:name="_Toc579496203"/>
      <w:r>
        <w:rPr>
          <w:rFonts w:hint="eastAsia"/>
          <w:b/>
          <w:bCs/>
          <w:sz w:val="24"/>
          <w:szCs w:val="24"/>
          <w:lang w:val="en-US" w:eastAsia="zh-CN"/>
        </w:rPr>
        <w:t>3.3数据字典</w:t>
      </w:r>
      <w:bookmarkEnd w:id="52"/>
      <w:bookmarkEnd w:id="53"/>
      <w:bookmarkEnd w:id="54"/>
      <w:bookmarkEnd w:id="55"/>
    </w:p>
    <w:p/>
    <w:p>
      <w:pPr>
        <w:bidi w:val="0"/>
      </w:pPr>
      <w:r>
        <w:rPr>
          <w:rFonts w:hint="eastAsia"/>
          <w:lang w:eastAsia="zh-CN"/>
        </w:rPr>
        <w:t>—</w:t>
      </w:r>
      <w:r>
        <w:t>名字：课程评价</w:t>
      </w:r>
    </w:p>
    <w:p>
      <w:pPr>
        <w:bidi w:val="0"/>
      </w:pPr>
      <w:r>
        <w:t>描述：用户对某个教师某门课程的评价</w:t>
      </w:r>
    </w:p>
    <w:p>
      <w:pPr>
        <w:bidi w:val="0"/>
      </w:pPr>
      <w:r>
        <w:t>定义：课程评价 = 评价人 + 评价内容 + 打分 + 评价时间 + 认同人数 + 否认人数</w:t>
      </w:r>
    </w:p>
    <w:p>
      <w:pPr>
        <w:bidi w:val="0"/>
        <w:rPr>
          <w:color w:val="FF0000"/>
        </w:rPr>
      </w:pPr>
      <w:r>
        <w:rPr>
          <w:color w:val="FF0000"/>
        </w:rPr>
        <w:t>位置：</w:t>
      </w:r>
    </w:p>
    <w:p>
      <w:pPr>
        <w:bidi w:val="0"/>
      </w:pPr>
    </w:p>
    <w:p>
      <w:pPr>
        <w:bidi w:val="0"/>
      </w:pPr>
      <w:r>
        <w:rPr>
          <w:rFonts w:hint="eastAsia"/>
          <w:lang w:eastAsia="zh-CN"/>
        </w:rPr>
        <w:t>—</w:t>
      </w:r>
      <w:r>
        <w:t>名字：教师主页信息</w:t>
      </w:r>
    </w:p>
    <w:p>
      <w:pPr>
        <w:bidi w:val="0"/>
      </w:pPr>
      <w:r>
        <w:t>描述：关于某个教师，平台可呈现给用户的所有信息</w:t>
      </w:r>
    </w:p>
    <w:p>
      <w:pPr>
        <w:bidi w:val="0"/>
      </w:pPr>
      <w:r>
        <w:t>定义：教师主页信息 = 教师名字 + 照片 + 评分 + 简介 + 学院 + 0{教师-课程具体信息</w:t>
      </w:r>
      <w:r>
        <w:tab/>
      </w:r>
      <w:r>
        <w:t xml:space="preserve">  的信息链接}n + 0{课程评价}n</w:t>
      </w:r>
    </w:p>
    <w:p>
      <w:pPr>
        <w:bidi w:val="0"/>
        <w:rPr>
          <w:color w:val="FF0000"/>
        </w:rPr>
      </w:pPr>
      <w:r>
        <w:rPr>
          <w:color w:val="FF0000"/>
        </w:rPr>
        <w:t>位置：</w:t>
      </w:r>
    </w:p>
    <w:p>
      <w:pPr>
        <w:bidi w:val="0"/>
      </w:pPr>
    </w:p>
    <w:p>
      <w:pPr>
        <w:bidi w:val="0"/>
      </w:pPr>
      <w:r>
        <w:rPr>
          <w:rFonts w:hint="eastAsia"/>
          <w:lang w:eastAsia="zh-CN"/>
        </w:rPr>
        <w:t>—</w:t>
      </w:r>
      <w:r>
        <w:t>名字：课程主页信息</w:t>
      </w:r>
    </w:p>
    <w:p>
      <w:pPr>
        <w:bidi w:val="0"/>
      </w:pPr>
      <w:r>
        <w:t>描述：关于某门课程，平台可呈现给用户的所有信息</w:t>
      </w:r>
    </w:p>
    <w:p>
      <w:pPr>
        <w:bidi w:val="0"/>
      </w:pPr>
      <w:r>
        <w:t>定义：课程具体信息 = 课程名 + 封面 + 简介 + 0{教师主页信息的信息链接}n + 0{课程评</w:t>
      </w:r>
      <w:r>
        <w:tab/>
      </w:r>
      <w:r>
        <w:t xml:space="preserve">  价}n</w:t>
      </w:r>
    </w:p>
    <w:p>
      <w:pPr>
        <w:bidi w:val="0"/>
        <w:rPr>
          <w:color w:val="FF0000"/>
        </w:rPr>
      </w:pPr>
      <w:r>
        <w:rPr>
          <w:color w:val="FF0000"/>
        </w:rPr>
        <w:t>位置：</w:t>
      </w:r>
    </w:p>
    <w:p>
      <w:pPr>
        <w:bidi w:val="0"/>
      </w:pPr>
    </w:p>
    <w:p>
      <w:pPr>
        <w:bidi w:val="0"/>
      </w:pPr>
      <w:r>
        <w:rPr>
          <w:rFonts w:hint="eastAsia"/>
          <w:lang w:eastAsia="zh-CN"/>
        </w:rPr>
        <w:t>—</w:t>
      </w:r>
      <w:r>
        <w:t>名字：教师-课程具体信息</w:t>
      </w:r>
    </w:p>
    <w:p>
      <w:pPr>
        <w:bidi w:val="0"/>
      </w:pPr>
      <w:r>
        <w:t>描述：关于某个教师的某门课程，平台可呈现给用户的所有信息</w:t>
      </w:r>
    </w:p>
    <w:p>
      <w:pPr>
        <w:bidi w:val="0"/>
      </w:pPr>
      <w:r>
        <w:t>定义：教师-课程具体信息 = 教师名字 +（照片）+ 得分 + 0{课程评价}n</w:t>
      </w:r>
    </w:p>
    <w:p>
      <w:pPr>
        <w:bidi w:val="0"/>
        <w:rPr>
          <w:color w:val="FF0000"/>
        </w:rPr>
      </w:pPr>
      <w:r>
        <w:rPr>
          <w:color w:val="FF0000"/>
        </w:rPr>
        <w:t>位置：</w:t>
      </w:r>
    </w:p>
    <w:p>
      <w:pPr>
        <w:bidi w:val="0"/>
      </w:pPr>
    </w:p>
    <w:p>
      <w:pPr>
        <w:bidi w:val="0"/>
      </w:pPr>
      <w:r>
        <w:rPr>
          <w:rFonts w:hint="eastAsia"/>
          <w:lang w:eastAsia="zh-CN"/>
        </w:rPr>
        <w:t>—</w:t>
      </w:r>
      <w:r>
        <w:t>名字：信息链接</w:t>
      </w:r>
    </w:p>
    <w:p>
      <w:pPr>
        <w:bidi w:val="0"/>
      </w:pPr>
      <w:r>
        <w:t>描述：指向教师具体信息、课程具体信息、教师-课程具体信息的链接</w:t>
      </w:r>
    </w:p>
    <w:p>
      <w:pPr>
        <w:bidi w:val="0"/>
      </w:pPr>
      <w:r>
        <w:t>定义：信息链接 = URI</w:t>
      </w:r>
    </w:p>
    <w:p>
      <w:pPr>
        <w:bidi w:val="0"/>
        <w:rPr>
          <w:color w:val="FF0000"/>
        </w:rPr>
      </w:pPr>
      <w:r>
        <w:rPr>
          <w:color w:val="FF0000"/>
        </w:rPr>
        <w:t>位置：</w:t>
      </w:r>
    </w:p>
    <w:p>
      <w:pPr>
        <w:bidi w:val="0"/>
      </w:pPr>
    </w:p>
    <w:p>
      <w:pPr>
        <w:bidi w:val="0"/>
      </w:pPr>
      <w:r>
        <w:rPr>
          <w:rFonts w:hint="eastAsia"/>
          <w:lang w:eastAsia="zh-CN"/>
        </w:rPr>
        <w:t>—</w:t>
      </w:r>
      <w:r>
        <w:t>名字：教师条目项</w:t>
      </w:r>
    </w:p>
    <w:p>
      <w:pPr>
        <w:bidi w:val="0"/>
      </w:pPr>
      <w:r>
        <w:t>描述：搜索、推荐结果中代表一个具体教师的一项，包含概要信息与信息链接</w:t>
      </w:r>
    </w:p>
    <w:p>
      <w:pPr>
        <w:bidi w:val="0"/>
      </w:pPr>
      <w:r>
        <w:t>定义：教师条目项 = 教师名字 + 教师简介 + 教授课程清单</w:t>
      </w:r>
    </w:p>
    <w:p>
      <w:pPr>
        <w:bidi w:val="0"/>
        <w:rPr>
          <w:color w:val="FF0000"/>
        </w:rPr>
      </w:pPr>
      <w:r>
        <w:rPr>
          <w:color w:val="FF0000"/>
        </w:rPr>
        <w:t>位置：</w:t>
      </w:r>
    </w:p>
    <w:p>
      <w:pPr>
        <w:bidi w:val="0"/>
        <w:rPr>
          <w:rFonts w:hint="eastAsia"/>
          <w:lang w:eastAsia="zh-CN"/>
        </w:rPr>
      </w:pPr>
    </w:p>
    <w:p>
      <w:pPr>
        <w:bidi w:val="0"/>
      </w:pPr>
      <w:r>
        <w:rPr>
          <w:rFonts w:hint="eastAsia"/>
          <w:lang w:eastAsia="zh-CN"/>
        </w:rPr>
        <w:t>—</w:t>
      </w:r>
      <w:r>
        <w:t>名字：课程条目项</w:t>
      </w:r>
    </w:p>
    <w:p>
      <w:pPr>
        <w:bidi w:val="0"/>
      </w:pPr>
      <w:r>
        <w:t>描述：搜索、推荐结果中代表一门具体课程的一项，包含概要信息与信息链接</w:t>
      </w:r>
    </w:p>
    <w:p>
      <w:pPr>
        <w:bidi w:val="0"/>
      </w:pPr>
      <w:r>
        <w:t>定义：课程条目项 = 教课程名字 + 课程简介 + 任课教师清单</w:t>
      </w:r>
    </w:p>
    <w:p>
      <w:pPr>
        <w:bidi w:val="0"/>
        <w:rPr>
          <w:color w:val="FF0000"/>
        </w:rPr>
      </w:pPr>
      <w:r>
        <w:rPr>
          <w:color w:val="FF0000"/>
        </w:rPr>
        <w:t>位置：</w:t>
      </w:r>
    </w:p>
    <w:p>
      <w:pPr>
        <w:bidi w:val="0"/>
        <w:rPr>
          <w:rFonts w:hint="eastAsia"/>
          <w:lang w:eastAsia="zh-CN"/>
        </w:rPr>
      </w:pPr>
    </w:p>
    <w:p>
      <w:pPr>
        <w:bidi w:val="0"/>
      </w:pPr>
      <w:r>
        <w:rPr>
          <w:rFonts w:hint="eastAsia"/>
          <w:lang w:eastAsia="zh-CN"/>
        </w:rPr>
        <w:t>—</w:t>
      </w:r>
      <w:r>
        <w:t>名字：教师-课程条目项</w:t>
      </w:r>
    </w:p>
    <w:p>
      <w:pPr>
        <w:bidi w:val="0"/>
      </w:pPr>
      <w:r>
        <w:t>描述：搜索、推荐结果中代表一个教师-课程的一项，包含概要信息与信息链接</w:t>
      </w:r>
    </w:p>
    <w:p>
      <w:pPr>
        <w:bidi w:val="0"/>
      </w:pPr>
      <w:r>
        <w:t>定义：教师-课程条目项 = 教师名字 + 课程名字 + 得分</w:t>
      </w:r>
    </w:p>
    <w:p>
      <w:pPr>
        <w:bidi w:val="0"/>
        <w:rPr>
          <w:color w:val="FF0000"/>
        </w:rPr>
      </w:pPr>
      <w:r>
        <w:rPr>
          <w:color w:val="FF0000"/>
        </w:rPr>
        <w:t>位置：</w:t>
      </w:r>
    </w:p>
    <w:p>
      <w:pPr>
        <w:bidi w:val="0"/>
        <w:rPr>
          <w:rFonts w:hint="eastAsia"/>
          <w:lang w:eastAsia="zh-CN"/>
        </w:rPr>
      </w:pPr>
    </w:p>
    <w:p>
      <w:pPr>
        <w:bidi w:val="0"/>
      </w:pPr>
      <w:r>
        <w:rPr>
          <w:rFonts w:hint="eastAsia"/>
          <w:lang w:eastAsia="zh-CN"/>
        </w:rPr>
        <w:t>—</w:t>
      </w:r>
      <w:r>
        <w:t>名字：条目项</w:t>
      </w:r>
    </w:p>
    <w:p>
      <w:pPr>
        <w:bidi w:val="0"/>
      </w:pPr>
      <w:r>
        <w:t>描述：搜索、推荐结果中代表一个具体教师、具体课程、具体教师-课程对的一项，包含概</w:t>
      </w:r>
      <w:r>
        <w:tab/>
      </w:r>
      <w:r>
        <w:t xml:space="preserve">  要信息与信息链接</w:t>
      </w:r>
    </w:p>
    <w:p>
      <w:pPr>
        <w:bidi w:val="0"/>
      </w:pPr>
      <w:r>
        <w:t>定义：条目项 = [ 教师条目项 | 课程条目项 | 教师-课程条目项 ]</w:t>
      </w:r>
    </w:p>
    <w:p>
      <w:pPr>
        <w:bidi w:val="0"/>
        <w:rPr>
          <w:color w:val="FF0000"/>
        </w:rPr>
      </w:pPr>
      <w:r>
        <w:rPr>
          <w:color w:val="FF0000"/>
        </w:rPr>
        <w:t>位置：</w:t>
      </w:r>
    </w:p>
    <w:p>
      <w:pPr>
        <w:bidi w:val="0"/>
        <w:rPr>
          <w:rFonts w:hint="eastAsia"/>
          <w:lang w:eastAsia="zh-CN"/>
        </w:rPr>
      </w:pPr>
    </w:p>
    <w:p>
      <w:pPr>
        <w:bidi w:val="0"/>
      </w:pPr>
      <w:r>
        <w:rPr>
          <w:rFonts w:hint="eastAsia"/>
          <w:lang w:eastAsia="zh-CN"/>
        </w:rPr>
        <w:t>—</w:t>
      </w:r>
      <w:r>
        <w:t>名字：条目集</w:t>
      </w:r>
    </w:p>
    <w:p>
      <w:pPr>
        <w:bidi w:val="0"/>
      </w:pPr>
      <w:r>
        <w:t>描述：搜索、推荐的条目的集合</w:t>
      </w:r>
    </w:p>
    <w:p>
      <w:pPr>
        <w:bidi w:val="0"/>
      </w:pPr>
      <w:r>
        <w:t>定义：条目集 = 0{条目项}n</w:t>
      </w:r>
    </w:p>
    <w:p>
      <w:pPr>
        <w:bidi w:val="0"/>
        <w:rPr>
          <w:color w:val="FF0000"/>
        </w:rPr>
      </w:pPr>
      <w:r>
        <w:rPr>
          <w:color w:val="FF0000"/>
        </w:rPr>
        <w:t>位置：</w:t>
      </w:r>
    </w:p>
    <w:p>
      <w:pPr>
        <w:bidi w:val="0"/>
        <w:rPr>
          <w:rFonts w:hint="eastAsia"/>
          <w:lang w:eastAsia="zh-CN"/>
        </w:rPr>
      </w:pPr>
    </w:p>
    <w:p>
      <w:pPr>
        <w:bidi w:val="0"/>
      </w:pPr>
      <w:r>
        <w:rPr>
          <w:rFonts w:hint="eastAsia"/>
          <w:lang w:eastAsia="zh-CN"/>
        </w:rPr>
        <w:t>—</w:t>
      </w:r>
      <w:r>
        <w:t>名字：用户行为记录</w:t>
      </w:r>
    </w:p>
    <w:p>
      <w:pPr>
        <w:bidi w:val="0"/>
      </w:pPr>
      <w:r>
        <w:t>描述：用户每请求一个信息链接就产生一条用户行为记录，用于推荐系统</w:t>
      </w:r>
    </w:p>
    <w:p>
      <w:pPr>
        <w:bidi w:val="0"/>
      </w:pPr>
      <w:r>
        <w:t>定义：用户行为记录 = 用户唯一身份表示 + 时间 + 信息链接</w:t>
      </w:r>
    </w:p>
    <w:p>
      <w:pPr>
        <w:bidi w:val="0"/>
        <w:rPr>
          <w:color w:val="FF0000"/>
        </w:rPr>
      </w:pPr>
      <w:r>
        <w:rPr>
          <w:color w:val="FF0000"/>
        </w:rPr>
        <w:t>位置：</w:t>
      </w:r>
    </w:p>
    <w:p>
      <w:pPr>
        <w:numPr>
          <w:ilvl w:val="0"/>
          <w:numId w:val="0"/>
        </w:numPr>
        <w:ind w:firstLine="420" w:firstLineChars="0"/>
        <w:jc w:val="both"/>
        <w:rPr>
          <w:rFonts w:hint="default"/>
          <w:b/>
          <w:bCs/>
          <w:sz w:val="24"/>
          <w:szCs w:val="24"/>
          <w:lang w:val="en-US" w:eastAsia="zh-CN"/>
        </w:rPr>
      </w:pPr>
    </w:p>
    <w:p>
      <w:pPr>
        <w:numPr>
          <w:ilvl w:val="0"/>
          <w:numId w:val="2"/>
        </w:numPr>
        <w:ind w:leftChars="0"/>
        <w:jc w:val="left"/>
        <w:outlineLvl w:val="1"/>
        <w:rPr>
          <w:rFonts w:hint="eastAsia"/>
          <w:b/>
          <w:bCs/>
          <w:sz w:val="24"/>
          <w:szCs w:val="24"/>
          <w:lang w:val="en-US" w:eastAsia="zh-CN"/>
        </w:rPr>
      </w:pPr>
      <w:bookmarkStart w:id="56" w:name="_Toc976247637"/>
      <w:bookmarkStart w:id="57" w:name="_Toc754344676"/>
      <w:bookmarkStart w:id="58" w:name="_Toc670379634_WPSOffice_Level2"/>
      <w:bookmarkStart w:id="59" w:name="_Toc1171717173"/>
      <w:r>
        <w:rPr>
          <w:rFonts w:hint="eastAsia"/>
          <w:b/>
          <w:bCs/>
          <w:sz w:val="24"/>
          <w:szCs w:val="24"/>
          <w:lang w:val="en-US" w:eastAsia="zh-CN"/>
        </w:rPr>
        <w:t>供选择的解法</w:t>
      </w:r>
      <w:bookmarkEnd w:id="56"/>
      <w:bookmarkEnd w:id="57"/>
      <w:bookmarkEnd w:id="58"/>
      <w:bookmarkEnd w:id="59"/>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对于我组来说，</w:t>
      </w:r>
      <w:r>
        <w:rPr>
          <w:rFonts w:hint="default" w:ascii="宋体" w:hAnsi="宋体" w:eastAsia="宋体" w:cs="宋体"/>
          <w:sz w:val="24"/>
          <w:szCs w:val="24"/>
          <w:lang w:eastAsia="zh-CN"/>
        </w:rPr>
        <w:t>为了在</w:t>
      </w:r>
      <w:r>
        <w:rPr>
          <w:rFonts w:hint="eastAsia" w:ascii="宋体" w:hAnsi="宋体" w:eastAsia="宋体" w:cs="宋体"/>
          <w:sz w:val="24"/>
          <w:szCs w:val="24"/>
          <w:lang w:val="en-US" w:eastAsia="zh-CN"/>
        </w:rPr>
        <w:t>有限的时间</w:t>
      </w:r>
      <w:r>
        <w:rPr>
          <w:rFonts w:hint="default" w:ascii="宋体" w:hAnsi="宋体" w:eastAsia="宋体" w:cs="宋体"/>
          <w:sz w:val="24"/>
          <w:szCs w:val="24"/>
          <w:lang w:eastAsia="zh-CN"/>
        </w:rPr>
        <w:t>内完成项目，考量学习成本与实现难度是非常必要</w:t>
      </w:r>
      <w:r>
        <w:rPr>
          <w:rFonts w:hint="default" w:ascii="宋体" w:hAnsi="宋体" w:cs="宋体"/>
          <w:sz w:val="24"/>
          <w:szCs w:val="24"/>
          <w:lang w:eastAsia="zh-CN"/>
        </w:rPr>
        <w:t>的</w:t>
      </w:r>
    </w:p>
    <w:p>
      <w:pPr>
        <w:bidi w:val="0"/>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rPr>
        <w:t>目前主流关系型数据库：</w:t>
      </w:r>
      <w:r>
        <w:rPr>
          <w:rFonts w:hint="eastAsia" w:ascii="宋体" w:hAnsi="宋体" w:eastAsia="宋体" w:cs="宋体"/>
          <w:sz w:val="24"/>
          <w:szCs w:val="24"/>
          <w:lang w:val="en-US" w:eastAsia="zh-CN"/>
        </w:rPr>
        <w:t>Oracle、DB2、Microsoft SQL Server、MySQL</w:t>
      </w:r>
      <w:r>
        <w:rPr>
          <w:rFonts w:hint="eastAsia" w:ascii="宋体" w:hAnsi="宋体" w:eastAsia="宋体" w:cs="宋体"/>
          <w:sz w:val="24"/>
          <w:szCs w:val="24"/>
          <w:lang w:eastAsia="zh-CN"/>
        </w:rPr>
        <w:t>、PostgreSQL</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评价：其中除MySQL外或是收费，或是没有了解过，购买成本、学习成本高，而MySQL是开源的，网络上资料丰富，且开发组相较更为了解</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结果：数据库采用MySQL</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可选平台：浏览器、桌面客户端、小程序、移动端APP</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由于本项目软件系统提供给用户的信息为针对教师-课程的评价，内容包含元素相对精简，且目前大部分用户更倾向于在手机上进行简单信息的获取，只能在个人电脑上使用的桌面客户端首先排除。其次本软件系统并非用户高频次使用的类型，高峰时期发生与选课前后与学期末，要求用户安装app提高了用户使用本项目产品时的行为成本，显然网页和微信小程序更符合用户习惯</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结果：选择网页和微信小程序作为本项目软件系统提供服务的平台</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可选前端界面开发框架：angular、react、vue</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在知乎、v2ex、csdn等开发者较多的社区中了解到vue上手难度最低，且开发组成员有个熟悉vue的朋友，更容易获取指导和帮助</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结果：选择vue作为前端开发框架</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可选后端开发框架：Flask Django SpringBoot</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Flask、Django为python下的框架，若采用就得先熟悉python，而SpringBoot为java下的web框架，开发组成员都有java编程经验</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结果：选择SpringBoot作为后端开发框架</w:t>
      </w:r>
    </w:p>
    <w:p>
      <w:pPr>
        <w:bidi w:val="0"/>
        <w:rPr>
          <w:rFonts w:hint="eastAsia" w:ascii="宋体" w:hAnsi="宋体" w:eastAsia="宋体" w:cs="宋体"/>
          <w:sz w:val="24"/>
          <w:szCs w:val="24"/>
          <w:lang w:val="en-US" w:eastAsia="zh-CN"/>
        </w:rPr>
      </w:pPr>
    </w:p>
    <w:p>
      <w:pPr>
        <w:bidi w:val="0"/>
        <w:rPr>
          <w:rFonts w:hint="default" w:ascii="宋体" w:hAnsi="宋体" w:eastAsia="宋体" w:cs="宋体"/>
          <w:sz w:val="24"/>
          <w:szCs w:val="24"/>
          <w:lang w:eastAsia="zh-CN"/>
        </w:rPr>
      </w:pPr>
      <w:r>
        <w:rPr>
          <w:rFonts w:hint="default" w:ascii="宋体" w:hAnsi="宋体" w:eastAsia="宋体" w:cs="宋体"/>
          <w:sz w:val="24"/>
          <w:szCs w:val="24"/>
          <w:lang w:eastAsia="zh-CN"/>
        </w:rPr>
        <w:t>可选服务器部署方式</w:t>
      </w:r>
      <w:r>
        <w:rPr>
          <w:rFonts w:hint="eastAsia" w:ascii="宋体" w:hAnsi="宋体" w:eastAsia="宋体" w:cs="宋体"/>
          <w:sz w:val="24"/>
          <w:szCs w:val="24"/>
          <w:lang w:val="en-US" w:eastAsia="zh-CN"/>
        </w:rPr>
        <w:t>：</w:t>
      </w:r>
      <w:r>
        <w:rPr>
          <w:rFonts w:hint="default" w:ascii="宋体" w:hAnsi="宋体" w:eastAsia="宋体" w:cs="宋体"/>
          <w:sz w:val="24"/>
          <w:szCs w:val="24"/>
          <w:lang w:eastAsia="zh-CN"/>
        </w:rPr>
        <w:t>阿里云公网 校内</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若将服务器部署于校内，其优势是获取一台机器难度不高，操作方便，不需要远程登录，可直接访问直接操作，分配到ip后也能得到较大带宽。然而弱势是其机身是否能安置于学校的数据中心，这是一个未知数，对长期开启的机器的维护成本非常高，获取到校内的ip更是困难重重，其审核的复杂程度也未知。由此，公网上的服务器便成了最好选择，它能完美地弥补校内部署服务器的弱势，且有媲美于校内服务器的优势——操作方便。</w:t>
      </w:r>
    </w:p>
    <w:p>
      <w:pPr>
        <w:bidi w:val="0"/>
        <w:rPr>
          <w:rFonts w:hint="eastAsia"/>
          <w:lang w:val="en-US" w:eastAsia="zh-CN"/>
        </w:rPr>
      </w:pPr>
    </w:p>
    <w:p>
      <w:pPr>
        <w:bidi w:val="0"/>
        <w:rPr>
          <w:rFonts w:hint="eastAsia"/>
          <w:color w:val="FF2600"/>
          <w:lang w:eastAsia="zh-CN"/>
        </w:rPr>
      </w:pPr>
      <w:r>
        <w:rPr>
          <w:rFonts w:hint="default"/>
          <w:color w:val="FF2600"/>
          <w:lang w:eastAsia="zh-CN"/>
        </w:rPr>
        <w:t>推荐方案：</w:t>
      </w:r>
    </w:p>
    <w:p>
      <w:pPr>
        <w:bidi w:val="0"/>
        <w:rPr>
          <w:rFonts w:hint="default"/>
          <w:lang w:val="en-US" w:eastAsia="zh-CN"/>
        </w:rPr>
      </w:pPr>
    </w:p>
    <w:p>
      <w:pPr>
        <w:numPr>
          <w:ilvl w:val="0"/>
          <w:numId w:val="0"/>
        </w:numPr>
        <w:jc w:val="left"/>
        <w:outlineLvl w:val="1"/>
        <w:rPr>
          <w:rFonts w:hint="eastAsia"/>
          <w:b/>
          <w:bCs/>
          <w:sz w:val="24"/>
          <w:szCs w:val="24"/>
          <w:lang w:val="en-US" w:eastAsia="zh-CN"/>
        </w:rPr>
      </w:pPr>
    </w:p>
    <w:p>
      <w:pPr>
        <w:numPr>
          <w:ilvl w:val="0"/>
          <w:numId w:val="0"/>
        </w:numPr>
        <w:ind w:leftChars="0" w:firstLine="420" w:firstLineChars="0"/>
        <w:jc w:val="left"/>
        <w:rPr>
          <w:rFonts w:hint="eastAsia"/>
          <w:b/>
          <w:bCs/>
          <w:sz w:val="24"/>
          <w:szCs w:val="24"/>
          <w:lang w:val="en-US" w:eastAsia="zh-CN"/>
        </w:rPr>
      </w:pPr>
      <w:r>
        <w:rPr>
          <w:rFonts w:hint="eastAsia"/>
          <w:b/>
          <w:bCs/>
          <w:sz w:val="24"/>
          <w:szCs w:val="24"/>
          <w:lang w:val="en-US" w:eastAsia="zh-CN"/>
        </w:rPr>
        <w:t xml:space="preserve"> </w:t>
      </w:r>
    </w:p>
    <w:p>
      <w:pPr>
        <w:numPr>
          <w:ilvl w:val="0"/>
          <w:numId w:val="0"/>
        </w:numPr>
        <w:jc w:val="left"/>
        <w:outlineLvl w:val="0"/>
        <w:rPr>
          <w:rFonts w:hint="eastAsia"/>
          <w:b/>
          <w:bCs/>
          <w:sz w:val="24"/>
          <w:szCs w:val="24"/>
          <w:lang w:val="en-US" w:eastAsia="zh-CN"/>
        </w:rPr>
      </w:pPr>
      <w:bookmarkStart w:id="60" w:name="_Toc1675001291"/>
      <w:bookmarkStart w:id="61" w:name="_Toc1018971979"/>
      <w:bookmarkStart w:id="62" w:name="_Toc585372528_WPSOffice_Level3"/>
      <w:bookmarkStart w:id="63" w:name="_Toc625483621"/>
      <w:r>
        <w:rPr>
          <w:rFonts w:hint="default"/>
          <w:b/>
          <w:bCs/>
          <w:sz w:val="24"/>
          <w:szCs w:val="24"/>
          <w:lang w:eastAsia="zh-CN"/>
        </w:rPr>
        <w:t>三、</w:t>
      </w:r>
      <w:r>
        <w:rPr>
          <w:rFonts w:hint="eastAsia"/>
          <w:b/>
          <w:bCs/>
          <w:sz w:val="24"/>
          <w:szCs w:val="24"/>
          <w:lang w:val="en-US" w:eastAsia="zh-CN"/>
        </w:rPr>
        <w:t>经济可行性</w:t>
      </w:r>
      <w:bookmarkEnd w:id="60"/>
      <w:bookmarkEnd w:id="61"/>
      <w:bookmarkEnd w:id="62"/>
      <w:bookmarkEnd w:id="63"/>
    </w:p>
    <w:p>
      <w:pPr>
        <w:spacing w:line="360" w:lineRule="auto"/>
        <w:rPr>
          <w:rFonts w:hint="eastAsia" w:eastAsia="宋体"/>
          <w:sz w:val="24"/>
          <w:lang w:val="en-US" w:eastAsia="zh-CN"/>
        </w:rPr>
      </w:pPr>
      <w:r>
        <w:rPr>
          <w:rFonts w:hint="eastAsia"/>
          <w:sz w:val="24"/>
        </w:rPr>
        <w:t>开发成本</w:t>
      </w:r>
      <w:r>
        <w:rPr>
          <w:rFonts w:hint="eastAsia"/>
          <w:sz w:val="24"/>
          <w:lang w:eastAsia="zh-CN"/>
        </w:rPr>
        <w:t>、</w:t>
      </w:r>
      <w:r>
        <w:rPr>
          <w:rFonts w:hint="eastAsia"/>
          <w:sz w:val="24"/>
        </w:rPr>
        <w:t>费用支出</w:t>
      </w:r>
      <w:r>
        <w:rPr>
          <w:rFonts w:hint="eastAsia"/>
          <w:sz w:val="24"/>
          <w:lang w:eastAsia="zh-CN"/>
        </w:rPr>
        <w:t>、</w:t>
      </w:r>
      <w:r>
        <w:rPr>
          <w:rFonts w:hint="eastAsia"/>
          <w:sz w:val="24"/>
        </w:rPr>
        <w:t>服务器费用分析</w:t>
      </w:r>
      <w:r>
        <w:rPr>
          <w:rFonts w:hint="eastAsia"/>
          <w:sz w:val="24"/>
          <w:lang w:val="en-US" w:eastAsia="zh-CN"/>
        </w:rPr>
        <w:t>如下</w:t>
      </w:r>
    </w:p>
    <w:p>
      <w:pPr>
        <w:spacing w:line="360" w:lineRule="auto"/>
        <w:rPr>
          <w:sz w:val="24"/>
        </w:rPr>
      </w:pPr>
      <w:r>
        <w:rPr>
          <w:rFonts w:hint="eastAsia"/>
          <w:sz w:val="24"/>
        </w:rPr>
        <w:t>2020</w:t>
      </w:r>
      <w:r>
        <w:rPr>
          <w:rFonts w:hint="eastAsia"/>
          <w:sz w:val="24"/>
          <w:lang w:val="en-US" w:eastAsia="zh-CN"/>
        </w:rPr>
        <w:t>.</w:t>
      </w:r>
      <w:r>
        <w:rPr>
          <w:rFonts w:hint="eastAsia"/>
          <w:sz w:val="24"/>
        </w:rPr>
        <w:t>11</w:t>
      </w:r>
      <w:r>
        <w:rPr>
          <w:rFonts w:hint="eastAsia"/>
          <w:sz w:val="24"/>
          <w:lang w:val="en-US" w:eastAsia="zh-CN"/>
        </w:rPr>
        <w:t>.</w:t>
      </w:r>
      <w:r>
        <w:rPr>
          <w:rFonts w:hint="eastAsia"/>
          <w:sz w:val="24"/>
        </w:rPr>
        <w:t>03所查询</w:t>
      </w:r>
      <w:r>
        <w:rPr>
          <w:rFonts w:hint="eastAsia"/>
          <w:sz w:val="24"/>
          <w:lang w:val="en-US" w:eastAsia="zh-CN"/>
        </w:rPr>
        <w:t>世面主流服务器</w:t>
      </w:r>
      <w:r>
        <w:rPr>
          <w:rFonts w:hint="eastAsia"/>
          <w:sz w:val="24"/>
        </w:rPr>
        <w:t>价格</w:t>
      </w:r>
    </w:p>
    <w:tbl>
      <w:tblPr>
        <w:tblStyle w:val="5"/>
        <w:tblW w:w="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58"/>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p>
        </w:tc>
        <w:tc>
          <w:tcPr>
            <w:tcW w:w="1185" w:type="dxa"/>
            <w:noWrap w:val="0"/>
            <w:vAlign w:val="top"/>
          </w:tcPr>
          <w:p>
            <w:pPr>
              <w:spacing w:line="360" w:lineRule="auto"/>
              <w:jc w:val="center"/>
              <w:rPr>
                <w:sz w:val="24"/>
              </w:rPr>
            </w:pPr>
            <w:r>
              <w:rPr>
                <w:rFonts w:hint="eastAsia"/>
                <w:sz w:val="24"/>
              </w:rPr>
              <w:t>规格</w:t>
            </w:r>
          </w:p>
        </w:tc>
        <w:tc>
          <w:tcPr>
            <w:tcW w:w="1185" w:type="dxa"/>
            <w:noWrap w:val="0"/>
            <w:vAlign w:val="top"/>
          </w:tcPr>
          <w:p>
            <w:pPr>
              <w:spacing w:line="360" w:lineRule="auto"/>
              <w:rPr>
                <w:sz w:val="24"/>
              </w:rPr>
            </w:pPr>
            <w:r>
              <w:rPr>
                <w:rFonts w:hint="eastAsia"/>
                <w:sz w:val="24"/>
              </w:rPr>
              <w:t>带宽（M）</w:t>
            </w:r>
          </w:p>
        </w:tc>
        <w:tc>
          <w:tcPr>
            <w:tcW w:w="1185" w:type="dxa"/>
            <w:noWrap w:val="0"/>
            <w:vAlign w:val="top"/>
          </w:tcPr>
          <w:p>
            <w:pPr>
              <w:spacing w:line="360" w:lineRule="auto"/>
              <w:rPr>
                <w:sz w:val="24"/>
              </w:rPr>
            </w:pPr>
            <w:r>
              <w:rPr>
                <w:rFonts w:hint="eastAsia"/>
                <w:sz w:val="24"/>
              </w:rPr>
              <w:t>云盘（G）</w:t>
            </w:r>
          </w:p>
        </w:tc>
        <w:tc>
          <w:tcPr>
            <w:tcW w:w="1185" w:type="dxa"/>
            <w:noWrap w:val="0"/>
            <w:vAlign w:val="top"/>
          </w:tcPr>
          <w:p>
            <w:pPr>
              <w:spacing w:line="360" w:lineRule="auto"/>
              <w:rPr>
                <w:sz w:val="24"/>
              </w:rPr>
            </w:pPr>
            <w:r>
              <w:rPr>
                <w:rFonts w:hint="eastAsia"/>
                <w:sz w:val="24"/>
              </w:rPr>
              <w:t>租期（年）</w:t>
            </w:r>
          </w:p>
        </w:tc>
        <w:tc>
          <w:tcPr>
            <w:tcW w:w="1158" w:type="dxa"/>
            <w:noWrap w:val="0"/>
            <w:vAlign w:val="top"/>
          </w:tcPr>
          <w:p>
            <w:pPr>
              <w:spacing w:line="360" w:lineRule="auto"/>
              <w:rPr>
                <w:sz w:val="24"/>
              </w:rPr>
            </w:pPr>
            <w:r>
              <w:rPr>
                <w:rFonts w:hint="eastAsia"/>
                <w:sz w:val="24"/>
              </w:rPr>
              <w:t>费用（r）</w:t>
            </w:r>
          </w:p>
        </w:tc>
        <w:tc>
          <w:tcPr>
            <w:tcW w:w="1213" w:type="dxa"/>
            <w:noWrap w:val="0"/>
            <w:vAlign w:val="top"/>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r>
              <w:rPr>
                <w:rFonts w:hint="eastAsia"/>
                <w:sz w:val="24"/>
              </w:rPr>
              <w:t>腾讯云</w:t>
            </w:r>
          </w:p>
        </w:tc>
        <w:tc>
          <w:tcPr>
            <w:tcW w:w="1185" w:type="dxa"/>
            <w:noWrap w:val="0"/>
            <w:vAlign w:val="top"/>
          </w:tcPr>
          <w:p>
            <w:pPr>
              <w:spacing w:line="360" w:lineRule="auto"/>
              <w:jc w:val="center"/>
              <w:rPr>
                <w:sz w:val="24"/>
              </w:rPr>
            </w:pPr>
            <w:r>
              <w:rPr>
                <w:rFonts w:hint="eastAsia"/>
                <w:sz w:val="24"/>
              </w:rPr>
              <w:t>1核2</w:t>
            </w:r>
            <w:r>
              <w:rPr>
                <w:sz w:val="24"/>
              </w:rPr>
              <w:t>G</w:t>
            </w:r>
          </w:p>
        </w:tc>
        <w:tc>
          <w:tcPr>
            <w:tcW w:w="1185" w:type="dxa"/>
            <w:noWrap w:val="0"/>
            <w:vAlign w:val="top"/>
          </w:tcPr>
          <w:p>
            <w:pPr>
              <w:spacing w:line="360" w:lineRule="auto"/>
              <w:jc w:val="center"/>
              <w:rPr>
                <w:sz w:val="24"/>
              </w:rPr>
            </w:pPr>
            <w:r>
              <w:rPr>
                <w:rFonts w:hint="eastAsia"/>
                <w:sz w:val="24"/>
              </w:rPr>
              <w:t>1</w:t>
            </w:r>
          </w:p>
        </w:tc>
        <w:tc>
          <w:tcPr>
            <w:tcW w:w="1185" w:type="dxa"/>
            <w:noWrap w:val="0"/>
            <w:vAlign w:val="top"/>
          </w:tcPr>
          <w:p>
            <w:pPr>
              <w:spacing w:line="360" w:lineRule="auto"/>
              <w:jc w:val="center"/>
              <w:rPr>
                <w:sz w:val="24"/>
              </w:rPr>
            </w:pPr>
            <w:r>
              <w:rPr>
                <w:rFonts w:hint="eastAsia"/>
                <w:sz w:val="24"/>
              </w:rPr>
              <w:t>50</w:t>
            </w:r>
          </w:p>
        </w:tc>
        <w:tc>
          <w:tcPr>
            <w:tcW w:w="1185" w:type="dxa"/>
            <w:noWrap w:val="0"/>
            <w:vAlign w:val="top"/>
          </w:tcPr>
          <w:p>
            <w:pPr>
              <w:spacing w:line="360" w:lineRule="auto"/>
              <w:jc w:val="center"/>
              <w:rPr>
                <w:sz w:val="24"/>
              </w:rPr>
            </w:pPr>
            <w:r>
              <w:rPr>
                <w:rFonts w:hint="eastAsia"/>
                <w:sz w:val="24"/>
              </w:rPr>
              <w:t>1</w:t>
            </w:r>
          </w:p>
        </w:tc>
        <w:tc>
          <w:tcPr>
            <w:tcW w:w="1158" w:type="dxa"/>
            <w:noWrap w:val="0"/>
            <w:vAlign w:val="top"/>
          </w:tcPr>
          <w:p>
            <w:pPr>
              <w:spacing w:line="360" w:lineRule="auto"/>
              <w:jc w:val="center"/>
              <w:rPr>
                <w:sz w:val="24"/>
              </w:rPr>
            </w:pPr>
            <w:r>
              <w:rPr>
                <w:rFonts w:hint="eastAsia"/>
                <w:sz w:val="24"/>
              </w:rPr>
              <w:t>88</w:t>
            </w:r>
          </w:p>
        </w:tc>
        <w:tc>
          <w:tcPr>
            <w:tcW w:w="1213" w:type="dxa"/>
            <w:noWrap w:val="0"/>
            <w:vAlign w:val="top"/>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r>
              <w:rPr>
                <w:rFonts w:hint="eastAsia"/>
                <w:sz w:val="24"/>
              </w:rPr>
              <w:t>阿里云</w:t>
            </w:r>
          </w:p>
        </w:tc>
        <w:tc>
          <w:tcPr>
            <w:tcW w:w="1185" w:type="dxa"/>
            <w:noWrap w:val="0"/>
            <w:vAlign w:val="top"/>
          </w:tcPr>
          <w:p>
            <w:pPr>
              <w:spacing w:line="360" w:lineRule="auto"/>
              <w:jc w:val="center"/>
              <w:rPr>
                <w:sz w:val="24"/>
              </w:rPr>
            </w:pPr>
            <w:r>
              <w:rPr>
                <w:rFonts w:hint="eastAsia"/>
                <w:sz w:val="24"/>
              </w:rPr>
              <w:t>1核2</w:t>
            </w:r>
            <w:r>
              <w:rPr>
                <w:sz w:val="24"/>
              </w:rPr>
              <w:t>G</w:t>
            </w:r>
          </w:p>
        </w:tc>
        <w:tc>
          <w:tcPr>
            <w:tcW w:w="1185" w:type="dxa"/>
            <w:noWrap w:val="0"/>
            <w:vAlign w:val="top"/>
          </w:tcPr>
          <w:p>
            <w:pPr>
              <w:spacing w:line="360" w:lineRule="auto"/>
              <w:jc w:val="center"/>
              <w:rPr>
                <w:sz w:val="24"/>
              </w:rPr>
            </w:pPr>
            <w:r>
              <w:rPr>
                <w:rFonts w:hint="eastAsia"/>
                <w:sz w:val="24"/>
              </w:rPr>
              <w:t>1</w:t>
            </w:r>
          </w:p>
        </w:tc>
        <w:tc>
          <w:tcPr>
            <w:tcW w:w="1185" w:type="dxa"/>
            <w:noWrap w:val="0"/>
            <w:vAlign w:val="top"/>
          </w:tcPr>
          <w:p>
            <w:pPr>
              <w:spacing w:line="360" w:lineRule="auto"/>
              <w:jc w:val="center"/>
              <w:rPr>
                <w:sz w:val="24"/>
              </w:rPr>
            </w:pPr>
            <w:r>
              <w:rPr>
                <w:rFonts w:hint="eastAsia"/>
                <w:sz w:val="24"/>
              </w:rPr>
              <w:t>40</w:t>
            </w:r>
          </w:p>
        </w:tc>
        <w:tc>
          <w:tcPr>
            <w:tcW w:w="1185" w:type="dxa"/>
            <w:noWrap w:val="0"/>
            <w:vAlign w:val="top"/>
          </w:tcPr>
          <w:p>
            <w:pPr>
              <w:spacing w:line="360" w:lineRule="auto"/>
              <w:jc w:val="center"/>
              <w:rPr>
                <w:sz w:val="24"/>
              </w:rPr>
            </w:pPr>
            <w:r>
              <w:rPr>
                <w:rFonts w:hint="eastAsia"/>
                <w:sz w:val="24"/>
              </w:rPr>
              <w:t>1</w:t>
            </w:r>
          </w:p>
        </w:tc>
        <w:tc>
          <w:tcPr>
            <w:tcW w:w="1158" w:type="dxa"/>
            <w:noWrap w:val="0"/>
            <w:vAlign w:val="top"/>
          </w:tcPr>
          <w:p>
            <w:pPr>
              <w:spacing w:line="360" w:lineRule="auto"/>
              <w:jc w:val="center"/>
              <w:rPr>
                <w:sz w:val="24"/>
              </w:rPr>
            </w:pPr>
            <w:r>
              <w:rPr>
                <w:rFonts w:hint="eastAsia"/>
                <w:sz w:val="24"/>
              </w:rPr>
              <w:t>84.97</w:t>
            </w:r>
          </w:p>
        </w:tc>
        <w:tc>
          <w:tcPr>
            <w:tcW w:w="1213" w:type="dxa"/>
            <w:noWrap w:val="0"/>
            <w:vAlign w:val="top"/>
          </w:tcPr>
          <w:p>
            <w:pPr>
              <w:spacing w:line="360" w:lineRule="auto"/>
              <w:jc w:val="center"/>
              <w:rPr>
                <w:sz w:val="24"/>
              </w:rPr>
            </w:pPr>
            <w:r>
              <w:rPr>
                <w:rFonts w:hint="eastAsia"/>
                <w:sz w:val="24"/>
              </w:rPr>
              <w:t>费用最低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noWrap w:val="0"/>
            <w:vAlign w:val="top"/>
          </w:tcPr>
          <w:p>
            <w:pPr>
              <w:spacing w:line="360" w:lineRule="auto"/>
              <w:jc w:val="center"/>
              <w:rPr>
                <w:sz w:val="24"/>
              </w:rPr>
            </w:pPr>
            <w:r>
              <w:rPr>
                <w:rFonts w:hint="eastAsia"/>
                <w:sz w:val="24"/>
              </w:rPr>
              <w:t>百度云</w:t>
            </w:r>
          </w:p>
        </w:tc>
        <w:tc>
          <w:tcPr>
            <w:tcW w:w="1185" w:type="dxa"/>
            <w:noWrap w:val="0"/>
            <w:vAlign w:val="top"/>
          </w:tcPr>
          <w:p>
            <w:pPr>
              <w:spacing w:line="360" w:lineRule="auto"/>
              <w:jc w:val="center"/>
              <w:rPr>
                <w:sz w:val="24"/>
              </w:rPr>
            </w:pPr>
            <w:r>
              <w:rPr>
                <w:rFonts w:hint="eastAsia"/>
                <w:sz w:val="24"/>
              </w:rPr>
              <w:t>1核2</w:t>
            </w:r>
            <w:r>
              <w:rPr>
                <w:sz w:val="24"/>
              </w:rPr>
              <w:t>G</w:t>
            </w:r>
          </w:p>
        </w:tc>
        <w:tc>
          <w:tcPr>
            <w:tcW w:w="1185" w:type="dxa"/>
            <w:noWrap w:val="0"/>
            <w:vAlign w:val="top"/>
          </w:tcPr>
          <w:p>
            <w:pPr>
              <w:spacing w:line="360" w:lineRule="auto"/>
              <w:jc w:val="center"/>
              <w:rPr>
                <w:sz w:val="24"/>
              </w:rPr>
            </w:pPr>
            <w:r>
              <w:rPr>
                <w:rFonts w:hint="eastAsia"/>
                <w:sz w:val="24"/>
              </w:rPr>
              <w:t>1</w:t>
            </w:r>
          </w:p>
        </w:tc>
        <w:tc>
          <w:tcPr>
            <w:tcW w:w="1185" w:type="dxa"/>
            <w:noWrap w:val="0"/>
            <w:vAlign w:val="top"/>
          </w:tcPr>
          <w:p>
            <w:pPr>
              <w:spacing w:line="360" w:lineRule="auto"/>
              <w:jc w:val="center"/>
              <w:rPr>
                <w:sz w:val="24"/>
              </w:rPr>
            </w:pPr>
            <w:r>
              <w:rPr>
                <w:rFonts w:hint="eastAsia"/>
                <w:sz w:val="24"/>
              </w:rPr>
              <w:t>40</w:t>
            </w:r>
          </w:p>
        </w:tc>
        <w:tc>
          <w:tcPr>
            <w:tcW w:w="1185" w:type="dxa"/>
            <w:noWrap w:val="0"/>
            <w:vAlign w:val="top"/>
          </w:tcPr>
          <w:p>
            <w:pPr>
              <w:spacing w:line="360" w:lineRule="auto"/>
              <w:jc w:val="center"/>
              <w:rPr>
                <w:sz w:val="24"/>
              </w:rPr>
            </w:pPr>
            <w:r>
              <w:rPr>
                <w:rFonts w:hint="eastAsia"/>
                <w:sz w:val="24"/>
              </w:rPr>
              <w:t>1</w:t>
            </w:r>
          </w:p>
        </w:tc>
        <w:tc>
          <w:tcPr>
            <w:tcW w:w="1158" w:type="dxa"/>
            <w:noWrap w:val="0"/>
            <w:vAlign w:val="top"/>
          </w:tcPr>
          <w:p>
            <w:pPr>
              <w:spacing w:line="360" w:lineRule="auto"/>
              <w:jc w:val="center"/>
              <w:rPr>
                <w:sz w:val="24"/>
              </w:rPr>
            </w:pPr>
            <w:r>
              <w:rPr>
                <w:rFonts w:hint="eastAsia"/>
                <w:sz w:val="24"/>
              </w:rPr>
              <w:t>125</w:t>
            </w:r>
          </w:p>
        </w:tc>
        <w:tc>
          <w:tcPr>
            <w:tcW w:w="1213" w:type="dxa"/>
            <w:noWrap w:val="0"/>
            <w:vAlign w:val="top"/>
          </w:tcPr>
          <w:p>
            <w:pPr>
              <w:spacing w:line="360" w:lineRule="auto"/>
              <w:jc w:val="center"/>
              <w:rPr>
                <w:sz w:val="24"/>
              </w:rPr>
            </w:pPr>
          </w:p>
        </w:tc>
      </w:tr>
    </w:tbl>
    <w:p>
      <w:pPr>
        <w:spacing w:line="360" w:lineRule="auto"/>
        <w:rPr>
          <w:sz w:val="24"/>
        </w:rPr>
      </w:pPr>
    </w:p>
    <w:tbl>
      <w:tblPr>
        <w:tblStyle w:val="5"/>
        <w:tblW w:w="0" w:type="dxa"/>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项目名称</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规格</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单价（元）</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数量</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单位</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小计（元）</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阿里云服务器</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1核cpu</w:t>
            </w:r>
          </w:p>
          <w:p>
            <w:pPr>
              <w:jc w:val="center"/>
              <w:rPr>
                <w:rFonts w:ascii="仿宋_GB2312" w:eastAsia="仿宋_GB2312"/>
                <w:sz w:val="24"/>
              </w:rPr>
            </w:pPr>
            <w:r>
              <w:rPr>
                <w:rFonts w:hint="eastAsia" w:ascii="仿宋_GB2312" w:eastAsia="仿宋_GB2312"/>
                <w:sz w:val="24"/>
              </w:rPr>
              <w:t>2G内存</w:t>
            </w:r>
          </w:p>
          <w:p>
            <w:pPr>
              <w:jc w:val="center"/>
              <w:rPr>
                <w:rFonts w:ascii="仿宋_GB2312" w:eastAsia="仿宋_GB2312"/>
                <w:sz w:val="24"/>
              </w:rPr>
            </w:pPr>
            <w:r>
              <w:rPr>
                <w:rFonts w:hint="eastAsia" w:ascii="仿宋_GB2312" w:eastAsia="仿宋_GB2312"/>
                <w:sz w:val="24"/>
              </w:rPr>
              <w:t>1M带宽</w:t>
            </w:r>
          </w:p>
          <w:p>
            <w:pPr>
              <w:jc w:val="center"/>
              <w:rPr>
                <w:rFonts w:ascii="仿宋_GB2312" w:eastAsia="仿宋_GB2312"/>
                <w:sz w:val="24"/>
              </w:rPr>
            </w:pPr>
            <w:r>
              <w:rPr>
                <w:rFonts w:hint="eastAsia" w:ascii="仿宋_GB2312" w:eastAsia="仿宋_GB2312"/>
                <w:sz w:val="24"/>
              </w:rPr>
              <w:t>40GB系统盘</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84.97</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年</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84.97</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团建费用</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300</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个</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300</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话费</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0</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个</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0</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人工费</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61.27r/h</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6617.7</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人</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19853.1</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资料购买</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百度文库会员</w:t>
            </w:r>
          </w:p>
        </w:tc>
        <w:tc>
          <w:tcPr>
            <w:tcW w:w="1194"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15</w:t>
            </w:r>
          </w:p>
        </w:tc>
        <w:tc>
          <w:tcPr>
            <w:tcW w:w="791"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2</w:t>
            </w:r>
          </w:p>
        </w:tc>
        <w:tc>
          <w:tcPr>
            <w:tcW w:w="850"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月</w:t>
            </w:r>
          </w:p>
        </w:tc>
        <w:tc>
          <w:tcPr>
            <w:tcW w:w="1276"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30</w:t>
            </w:r>
          </w:p>
        </w:tc>
        <w:tc>
          <w:tcPr>
            <w:tcW w:w="1893" w:type="dxa"/>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下载文档模版等资料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印刷</w:t>
            </w:r>
          </w:p>
        </w:tc>
        <w:tc>
          <w:tcPr>
            <w:tcW w:w="7280" w:type="dxa"/>
            <w:gridSpan w:val="6"/>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机动费</w:t>
            </w:r>
          </w:p>
        </w:tc>
        <w:tc>
          <w:tcPr>
            <w:tcW w:w="7280" w:type="dxa"/>
            <w:gridSpan w:val="6"/>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500元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noWrap w:val="0"/>
            <w:vAlign w:val="top"/>
          </w:tcPr>
          <w:p>
            <w:pPr>
              <w:spacing w:before="156" w:beforeLines="50" w:line="240" w:lineRule="atLeast"/>
              <w:jc w:val="left"/>
              <w:rPr>
                <w:rFonts w:ascii="仿宋_GB2312" w:eastAsia="仿宋_GB2312"/>
                <w:sz w:val="24"/>
              </w:rPr>
            </w:pPr>
            <w:r>
              <w:rPr>
                <w:rFonts w:hint="eastAsia" w:ascii="仿宋_GB2312" w:eastAsia="仿宋_GB2312"/>
                <w:sz w:val="24"/>
              </w:rPr>
              <w:t>总计</w:t>
            </w:r>
          </w:p>
        </w:tc>
        <w:tc>
          <w:tcPr>
            <w:tcW w:w="7280" w:type="dxa"/>
            <w:gridSpan w:val="6"/>
            <w:tcBorders>
              <w:top w:val="single" w:color="auto" w:sz="4" w:space="0"/>
              <w:left w:val="nil"/>
              <w:bottom w:val="single" w:color="auto" w:sz="4" w:space="0"/>
              <w:right w:val="single" w:color="auto" w:sz="4" w:space="0"/>
            </w:tcBorders>
            <w:noWrap w:val="0"/>
            <w:vAlign w:val="top"/>
          </w:tcPr>
          <w:p>
            <w:pPr>
              <w:jc w:val="center"/>
              <w:rPr>
                <w:rFonts w:ascii="仿宋_GB2312" w:eastAsia="仿宋_GB2312"/>
                <w:sz w:val="24"/>
              </w:rPr>
            </w:pPr>
            <w:r>
              <w:rPr>
                <w:rFonts w:hint="eastAsia" w:ascii="仿宋_GB2312" w:eastAsia="仿宋_GB2312"/>
                <w:sz w:val="24"/>
              </w:rPr>
              <w:t>20768.07元</w:t>
            </w:r>
          </w:p>
        </w:tc>
      </w:tr>
    </w:tbl>
    <w:p>
      <w:pPr>
        <w:spacing w:line="360" w:lineRule="auto"/>
        <w:rPr>
          <w:sz w:val="24"/>
        </w:rPr>
      </w:pPr>
      <w:r>
        <w:rPr>
          <w:rFonts w:hint="eastAsia"/>
          <w:sz w:val="24"/>
        </w:rPr>
        <w:t>*人工费按平均每人每天工作1h</w:t>
      </w:r>
      <w:r>
        <w:rPr>
          <w:sz w:val="24"/>
        </w:rPr>
        <w:t>,</w:t>
      </w:r>
      <w:r>
        <w:rPr>
          <w:rFonts w:hint="eastAsia"/>
          <w:sz w:val="24"/>
        </w:rPr>
        <w:t>工作周期为108days。</w:t>
      </w:r>
    </w:p>
    <w:p>
      <w:pPr>
        <w:spacing w:line="360" w:lineRule="auto"/>
        <w:rPr>
          <w:rFonts w:hint="eastAsia"/>
          <w:sz w:val="24"/>
        </w:rPr>
      </w:pPr>
      <w:r>
        <w:rPr>
          <w:rFonts w:hint="eastAsia"/>
          <w:sz w:val="24"/>
        </w:rPr>
        <w:t>*机动费：后续资料的购买，工具使用过程中可能的付费情况，团建费用可能超支。</w:t>
      </w:r>
    </w:p>
    <w:p>
      <w:pPr>
        <w:spacing w:line="360" w:lineRule="auto"/>
        <w:rPr>
          <w:rFonts w:hint="eastAsia"/>
          <w:sz w:val="24"/>
        </w:rPr>
      </w:pPr>
    </w:p>
    <w:p>
      <w:pPr>
        <w:numPr>
          <w:ilvl w:val="0"/>
          <w:numId w:val="3"/>
        </w:numPr>
        <w:jc w:val="left"/>
        <w:outlineLvl w:val="0"/>
        <w:rPr>
          <w:rFonts w:hint="eastAsia"/>
          <w:b/>
          <w:bCs/>
          <w:sz w:val="24"/>
          <w:szCs w:val="24"/>
          <w:lang w:val="en-US" w:eastAsia="zh-CN"/>
        </w:rPr>
      </w:pPr>
      <w:bookmarkStart w:id="64" w:name="_Toc1371296476_WPSOffice_Level3"/>
      <w:bookmarkStart w:id="65" w:name="_Toc1827449875"/>
      <w:bookmarkStart w:id="66" w:name="_Toc383569314"/>
      <w:bookmarkStart w:id="67" w:name="_Toc570766082"/>
      <w:bookmarkStart w:id="68" w:name="_Toc733491189_WPSOffice_Level3"/>
      <w:r>
        <w:rPr>
          <w:rFonts w:hint="eastAsia"/>
          <w:b/>
          <w:bCs/>
          <w:sz w:val="24"/>
          <w:szCs w:val="24"/>
          <w:lang w:val="en-US" w:eastAsia="zh-CN"/>
        </w:rPr>
        <w:t>技术可行性</w:t>
      </w:r>
      <w:bookmarkEnd w:id="64"/>
      <w:bookmarkEnd w:id="65"/>
      <w:bookmarkEnd w:id="66"/>
      <w:bookmarkEnd w:id="67"/>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一种技术、一种框架，既然能被普到被一组计算机专业的本科生眼前，这说明这技术本身就是可行的，但对于我组来说，在有限的时间里将一组技术组合预算到学习与实现成本中，考量效率最高的解法是非常必须的。</w:t>
      </w:r>
    </w:p>
    <w:p>
      <w:pPr>
        <w:numPr>
          <w:ilvl w:val="0"/>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就后端框架而言：Django是基于python的框架，其优势是</w:t>
      </w:r>
      <w:r>
        <w:rPr>
          <w:rStyle w:val="7"/>
          <w:rFonts w:ascii="Arial" w:hAnsi="Arial" w:eastAsia="宋体" w:cs="Arial"/>
          <w:i w:val="0"/>
          <w:caps w:val="0"/>
          <w:color w:val="auto"/>
          <w:spacing w:val="0"/>
          <w:sz w:val="24"/>
          <w:szCs w:val="24"/>
          <w:shd w:val="clear" w:fill="FFFFFF"/>
        </w:rPr>
        <w:t>Django框架</w:t>
      </w:r>
      <w:r>
        <w:rPr>
          <w:rFonts w:hint="default" w:ascii="Arial" w:hAnsi="Arial" w:eastAsia="宋体" w:cs="Arial"/>
          <w:i w:val="0"/>
          <w:caps w:val="0"/>
          <w:color w:val="auto"/>
          <w:spacing w:val="0"/>
          <w:sz w:val="24"/>
          <w:szCs w:val="24"/>
          <w:shd w:val="clear" w:fill="FFFFFF"/>
        </w:rPr>
        <w:t>对于开发者而言高度透明化,对于不同数据库的具体使用方法是一致的,改变数据库类型只需要变动上述配置即可。</w:t>
      </w:r>
      <w:r>
        <w:rPr>
          <w:rFonts w:hint="eastAsia" w:ascii="Arial" w:hAnsi="Arial" w:cs="Arial"/>
          <w:i w:val="0"/>
          <w:caps w:val="0"/>
          <w:color w:val="auto"/>
          <w:spacing w:val="0"/>
          <w:sz w:val="24"/>
          <w:szCs w:val="24"/>
          <w:shd w:val="clear" w:fill="FFFFFF"/>
          <w:lang w:val="en-US" w:eastAsia="zh-CN"/>
        </w:rPr>
        <w:t>但弱势是如</w:t>
      </w:r>
      <w:r>
        <w:rPr>
          <w:rFonts w:hint="eastAsia"/>
          <w:b w:val="0"/>
          <w:bCs w:val="0"/>
          <w:sz w:val="24"/>
          <w:szCs w:val="24"/>
          <w:lang w:val="en-US" w:eastAsia="zh-CN"/>
        </w:rPr>
        <w:t>若采用就得先熟悉python，我组成员大多对此并不熟悉，因此先不予采用。Node.js与Springboot中，Node.js的优势是其</w:t>
      </w:r>
      <w:r>
        <w:rPr>
          <w:rFonts w:hint="default" w:ascii="Arial" w:hAnsi="Arial" w:eastAsia="宋体" w:cs="Arial"/>
          <w:i w:val="0"/>
          <w:caps w:val="0"/>
          <w:color w:val="000000" w:themeColor="text1"/>
          <w:spacing w:val="0"/>
          <w:sz w:val="24"/>
          <w:szCs w:val="24"/>
          <w:shd w:val="clear" w:fill="FFFFFF"/>
          <w14:textFill>
            <w14:solidFill>
              <w14:schemeClr w14:val="tx1"/>
            </w14:solidFill>
          </w14:textFill>
        </w:rPr>
        <w:t>使用了一个事件驱动、非阻塞式 I/O 的模型,使其轻量又高效。</w:t>
      </w:r>
      <w:r>
        <w:rPr>
          <w:rFonts w:hint="eastAsia" w:ascii="Arial" w:hAnsi="Arial" w:cs="Arial"/>
          <w:i w:val="0"/>
          <w:caps w:val="0"/>
          <w:color w:val="000000" w:themeColor="text1"/>
          <w:spacing w:val="0"/>
          <w:sz w:val="24"/>
          <w:szCs w:val="24"/>
          <w:shd w:val="clear" w:fill="FFFFFF"/>
          <w:lang w:val="en-US" w:eastAsia="zh-CN"/>
          <w14:textFill>
            <w14:solidFill>
              <w14:schemeClr w14:val="tx1"/>
            </w14:solidFill>
          </w14:textFill>
        </w:rPr>
        <w:t>劣势是</w:t>
      </w:r>
      <w:r>
        <w:rPr>
          <w:rFonts w:hint="eastAsia"/>
          <w:b w:val="0"/>
          <w:bCs w:val="0"/>
          <w:sz w:val="24"/>
          <w:szCs w:val="24"/>
          <w:lang w:val="en-US" w:eastAsia="zh-CN"/>
        </w:rPr>
        <w:t>尽管涉猎过，但让成员完成一系列后端方法的开发还是存在一定困难的。Springboot是基于java的，其优势是这代表了整个学校计算机系同学的一般水准，而且其部署非常方便，生成jar包直接可部署于服务器上，不同于以往的war包需要架设tomcat服务器。况且我组成员都已安装了IDEA这一高效便捷的IDE，其目前可观的对于我组的劣势无法撼动压倒性的优势，因此在技术实现上，Springboot是后端最合适的选择。</w:t>
      </w:r>
    </w:p>
    <w:p>
      <w:pPr>
        <w:numPr>
          <w:ilvl w:val="0"/>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就后端部署而言：如若将服务器部署于校内，其优势是获取一台机器难度不高，操作方便，不需要远程登录，可直接访问直接操作，分配到ip后也能得到较大带宽。然而弱势是其机身是否能安置于学校的数据中心，这是一个未知数，对长期开启的机器的维护成本非常高，获取到校内的ip更是困难重重，其审核的复杂程度也未知。由此，公网上的服务器便成了最好选择，它能完美地弥补校内部署服务器的弱势，且有媲美于校内服务器的优势——操作方便。</w:t>
      </w:r>
    </w:p>
    <w:p>
      <w:pPr>
        <w:numPr>
          <w:ilvl w:val="0"/>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就客户端而言：面临的问题其实同样是部署在哪的问题，app将程序部署于用户本地，其优势是用最近流行的框架flutter就能完美整合到主流手机的操作系统中，当然这带来一个问题——flutter并不熟悉，需要学习，而且其大多有自带的数据库框架，更加大了学习成本，。总而言之，实现成本相对比较高，这便是弱势。反观Web与小程序，相对于app其优势是不仅有现成的框架，其中一个基于浏览器，一个基于微信，用户基数大。Web端有现成的Vue框架，我组成员都有web开发基础，学习成本低，何况其本身上手就非常容易，因此开发web端的页面的技术实现较为简单。小程序基于微信，其对安全性的要求比较高，但是我组成员已经准备好了已装好SSL证书的域名，供给微信小程序访问后台时只需在微信开发者前台将域名添加至白名单，就能让小程序访问我们自己的后端时畅行无阻。显然，web与小程序是最好的选择。</w:t>
      </w:r>
    </w:p>
    <w:p>
      <w:pPr>
        <w:bidi w:val="0"/>
      </w:pPr>
      <w:bookmarkStart w:id="76" w:name="_GoBack"/>
      <w:bookmarkEnd w:id="76"/>
      <w:r>
        <w:rPr>
          <w:rFonts w:hint="default"/>
          <w:lang w:val="en-US" w:eastAsia="zh-CN"/>
        </w:rPr>
        <w:t xml:space="preserve"> </w:t>
      </w:r>
    </w:p>
    <w:p>
      <w:pPr>
        <w:numPr>
          <w:ilvl w:val="0"/>
          <w:numId w:val="3"/>
        </w:numPr>
        <w:jc w:val="left"/>
        <w:outlineLvl w:val="0"/>
        <w:rPr>
          <w:rFonts w:hint="eastAsia"/>
          <w:b/>
          <w:bCs/>
          <w:sz w:val="24"/>
          <w:szCs w:val="24"/>
          <w:lang w:val="en-US" w:eastAsia="zh-CN"/>
        </w:rPr>
      </w:pPr>
      <w:bookmarkStart w:id="69" w:name="_Toc2051035751"/>
      <w:bookmarkStart w:id="70" w:name="_Toc56089025"/>
      <w:bookmarkStart w:id="71" w:name="_Toc638929731"/>
      <w:r>
        <w:rPr>
          <w:rFonts w:hint="eastAsia"/>
          <w:b/>
          <w:bCs/>
          <w:sz w:val="24"/>
          <w:szCs w:val="24"/>
          <w:lang w:val="en-US" w:eastAsia="zh-CN"/>
        </w:rPr>
        <w:t>操作可行性</w:t>
      </w:r>
      <w:bookmarkEnd w:id="68"/>
      <w:bookmarkEnd w:id="69"/>
      <w:bookmarkEnd w:id="70"/>
      <w:bookmarkEnd w:id="71"/>
    </w:p>
    <w:p>
      <w:pPr>
        <w:bidi w:val="0"/>
        <w:ind w:firstLine="420" w:firstLineChars="0"/>
        <w:rPr>
          <w:rFonts w:hint="eastAsia"/>
        </w:rPr>
      </w:pPr>
      <w:r>
        <w:rPr>
          <w:rFonts w:hint="eastAsia"/>
        </w:rPr>
        <w:t>目标用户为zucc在校大学生，用户具有一定的探索能力和自主学习能力。我们的界面清晰简洁，有引导提示，使用简单，且编写了用户使用手册进行详情解释。</w:t>
      </w:r>
    </w:p>
    <w:p>
      <w:pPr>
        <w:bidi w:val="0"/>
        <w:ind w:firstLine="420" w:firstLineChars="0"/>
        <w:rPr>
          <w:rFonts w:hint="eastAsia"/>
          <w:lang w:eastAsia="zh-CN"/>
        </w:rPr>
      </w:pPr>
      <w:r>
        <w:rPr>
          <w:rFonts w:hint="eastAsia"/>
          <w:lang w:eastAsia="zh-CN"/>
        </w:rPr>
        <w:t>由于本项目软件系统提供给用户的信息为针对教师-课程的评价，内容包含元素相对精简，且目前大部分用户更倾向于在手机上进行简单信息的获取，只能在个人电脑上使用的桌面客户端首先排除。其次本软件系统并非用户高频次使用的类型，高峰时期发生与选课前后与学期末，要求用户安装app提高了用户使用本项目产品时的行为成本，显然网页和微信小程序更符合用户习惯。</w:t>
      </w:r>
    </w:p>
    <w:p>
      <w:pPr>
        <w:bidi w:val="0"/>
        <w:ind w:firstLine="420" w:firstLineChars="0"/>
        <w:rPr>
          <w:rFonts w:hint="default"/>
          <w:lang w:val="en-US" w:eastAsia="zh-CN"/>
        </w:rPr>
      </w:pPr>
      <w:r>
        <w:rPr>
          <w:rFonts w:hint="eastAsia"/>
          <w:lang w:val="en-US" w:eastAsia="zh-CN"/>
        </w:rPr>
        <w:t>综上所述，对于系统实现的解法，位于第一优先级的是SpringBoot+Vue+网页/小程序实现方式，如遇不可抗力，将会用上文提到的其他方案做备选方案。</w:t>
      </w:r>
    </w:p>
    <w:p>
      <w:pPr>
        <w:keepNext w:val="0"/>
        <w:keepLines w:val="0"/>
        <w:widowControl/>
        <w:suppressLineNumbers w:val="0"/>
        <w:ind w:firstLine="420" w:firstLineChars="0"/>
        <w:jc w:val="left"/>
        <w:rPr>
          <w:rFonts w:hint="eastAsia" w:ascii="宋体" w:hAnsi="宋体" w:cs="宋体"/>
          <w:sz w:val="24"/>
          <w:szCs w:val="24"/>
          <w:lang w:eastAsia="zh-CN"/>
        </w:rPr>
      </w:pPr>
    </w:p>
    <w:p>
      <w:pPr>
        <w:numPr>
          <w:ilvl w:val="0"/>
          <w:numId w:val="0"/>
        </w:numPr>
        <w:ind w:firstLine="420" w:firstLineChars="0"/>
        <w:jc w:val="left"/>
        <w:rPr>
          <w:rFonts w:hint="default"/>
          <w:sz w:val="24"/>
          <w:lang w:val="en-US" w:eastAsia="zh-CN"/>
        </w:rPr>
      </w:pPr>
    </w:p>
    <w:p>
      <w:pPr>
        <w:numPr>
          <w:ilvl w:val="0"/>
          <w:numId w:val="0"/>
        </w:numPr>
        <w:spacing w:line="360" w:lineRule="auto"/>
        <w:outlineLvl w:val="0"/>
        <w:rPr>
          <w:rFonts w:hint="eastAsia"/>
          <w:sz w:val="24"/>
        </w:rPr>
      </w:pPr>
      <w:bookmarkStart w:id="72" w:name="_Toc350365413"/>
      <w:bookmarkStart w:id="73" w:name="_Toc1073753917"/>
      <w:bookmarkStart w:id="74" w:name="_Toc2090405789"/>
      <w:bookmarkStart w:id="75" w:name="_Toc1230279743_WPSOffice_Level1"/>
      <w:r>
        <w:rPr>
          <w:rFonts w:hint="default"/>
          <w:b/>
          <w:bCs/>
          <w:sz w:val="24"/>
        </w:rPr>
        <w:t>六、</w:t>
      </w:r>
      <w:r>
        <w:rPr>
          <w:rFonts w:hint="eastAsia"/>
          <w:b/>
          <w:bCs/>
          <w:sz w:val="24"/>
        </w:rPr>
        <w:t>参考资料</w:t>
      </w:r>
      <w:r>
        <w:rPr>
          <w:rFonts w:hint="eastAsia"/>
          <w:sz w:val="24"/>
        </w:rPr>
        <w:t>：</w:t>
      </w:r>
      <w:bookmarkEnd w:id="72"/>
      <w:bookmarkEnd w:id="73"/>
      <w:bookmarkEnd w:id="74"/>
      <w:bookmarkEnd w:id="75"/>
    </w:p>
    <w:p>
      <w:pPr>
        <w:numPr>
          <w:ilvl w:val="0"/>
          <w:numId w:val="0"/>
        </w:numPr>
        <w:ind w:left="420" w:leftChars="0"/>
        <w:jc w:val="left"/>
        <w:rPr>
          <w:rFonts w:hint="eastAsia"/>
        </w:rPr>
      </w:pPr>
      <w:r>
        <w:rPr>
          <w:rFonts w:hint="eastAsia"/>
        </w:rPr>
        <w:t>[1]丘秉宜keith.AWS 亚马逊和Aliyun阿里云的区别比较和深度分析[EB/OL].https://blog.csdn.net/keithyau/article/details/50685480,2016-03-18.</w:t>
      </w:r>
    </w:p>
    <w:p>
      <w:pPr>
        <w:numPr>
          <w:ilvl w:val="0"/>
          <w:numId w:val="0"/>
        </w:numPr>
        <w:ind w:left="420" w:leftChars="0"/>
        <w:jc w:val="left"/>
        <w:rPr>
          <w:rFonts w:hint="eastAsia"/>
        </w:rPr>
      </w:pPr>
      <w:r>
        <w:rPr>
          <w:rFonts w:hint="eastAsia"/>
        </w:rPr>
        <w:t>[2]随风而至喵小姐.阿里云服务器和亚马逊服务器哪个好用？[EB/OL].https://zhidao.baidu.com/question/1824669991774138588.html%2020201103,2019-06-18.</w:t>
      </w:r>
    </w:p>
    <w:p>
      <w:pPr>
        <w:numPr>
          <w:ilvl w:val="0"/>
          <w:numId w:val="0"/>
        </w:numPr>
        <w:ind w:left="420" w:leftChars="0"/>
        <w:jc w:val="left"/>
        <w:rPr>
          <w:rFonts w:hint="default"/>
          <w:b/>
          <w:bCs/>
          <w:color w:val="FF2600"/>
          <w:sz w:val="24"/>
          <w:szCs w:val="24"/>
          <w:lang w:eastAsia="zh-CN"/>
        </w:rPr>
      </w:pPr>
      <w:r>
        <w:rPr>
          <w:rFonts w:hint="eastAsia"/>
        </w:rPr>
        <w:t>[3]GB/T 8567-2006,计算机软件文档编制规范[S].中国:中华人民共和国国家质量监督检验检疫总局， 中国国家标准化管理委员会,2006.</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3639A"/>
    <w:multiLevelType w:val="singleLevel"/>
    <w:tmpl w:val="E0C3639A"/>
    <w:lvl w:ilvl="0" w:tentative="0">
      <w:start w:val="1"/>
      <w:numFmt w:val="chineseCounting"/>
      <w:suff w:val="nothing"/>
      <w:lvlText w:val="%1、"/>
      <w:lvlJc w:val="left"/>
      <w:rPr>
        <w:rFonts w:hint="eastAsia"/>
      </w:rPr>
    </w:lvl>
  </w:abstractNum>
  <w:abstractNum w:abstractNumId="1">
    <w:nsid w:val="5FA39A93"/>
    <w:multiLevelType w:val="singleLevel"/>
    <w:tmpl w:val="5FA39A93"/>
    <w:lvl w:ilvl="0" w:tentative="0">
      <w:start w:val="4"/>
      <w:numFmt w:val="decimal"/>
      <w:suff w:val="nothing"/>
      <w:lvlText w:val="%1、"/>
      <w:lvlJc w:val="left"/>
    </w:lvl>
  </w:abstractNum>
  <w:abstractNum w:abstractNumId="2">
    <w:nsid w:val="5FA39ADD"/>
    <w:multiLevelType w:val="singleLevel"/>
    <w:tmpl w:val="5FA39ADD"/>
    <w:lvl w:ilvl="0" w:tentative="0">
      <w:start w:val="4"/>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21C84"/>
    <w:rsid w:val="0142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qFormat/>
    <w:uiPriority w:val="0"/>
    <w:pPr>
      <w:ind w:left="420" w:leftChars="200"/>
    </w:p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2020-11-06T11:03:00Z</dcterms:created>
  <dc:creator>嘟噜</dc:creator>
  <cp:lastModifiedBy>嘟噜</cp:lastModifiedBy>
  <dcterms:modified xsi:type="dcterms:W3CDTF">2020-11-06T11:04:19Z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