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distribute"/>
        <w:textAlignment w:val="bottom"/>
        <w:rPr>
          <w:rFonts w:asciiTheme="minorEastAsia" w:hAnsiTheme="minorEastAsia" w:cstheme="minorEastAsia"/>
          <w:b/>
          <w:sz w:val="32"/>
          <w:szCs w:val="32"/>
        </w:rPr>
      </w:pPr>
      <w:r>
        <w:rPr>
          <w:rFonts w:hint="eastAsia" w:asciiTheme="minorEastAsia" w:hAnsiTheme="minorEastAsia" w:cstheme="minorEastAsia"/>
          <w:bCs/>
          <w:sz w:val="48"/>
          <w:szCs w:val="48"/>
        </w:rPr>
        <w:t>ZUCC教师-课程评价系统</w:t>
      </w:r>
    </w:p>
    <w:p>
      <w:pPr>
        <w:widowControl/>
        <w:autoSpaceDE w:val="0"/>
        <w:autoSpaceDN w:val="0"/>
        <w:jc w:val="center"/>
        <w:textAlignment w:val="bottom"/>
        <w:rPr>
          <w:b/>
          <w:sz w:val="32"/>
          <w:szCs w:val="32"/>
        </w:rPr>
      </w:pPr>
    </w:p>
    <w:p>
      <w:pPr>
        <w:widowControl/>
        <w:autoSpaceDE w:val="0"/>
        <w:autoSpaceDN w:val="0"/>
        <w:jc w:val="center"/>
        <w:textAlignment w:val="bottom"/>
        <w:rPr>
          <w:b/>
          <w:sz w:val="32"/>
          <w:szCs w:val="32"/>
        </w:rPr>
      </w:pPr>
    </w:p>
    <w:p>
      <w:pPr>
        <w:widowControl/>
        <w:autoSpaceDE w:val="0"/>
        <w:autoSpaceDN w:val="0"/>
        <w:jc w:val="center"/>
        <w:textAlignment w:val="bottom"/>
        <w:rPr>
          <w:b/>
          <w:sz w:val="32"/>
          <w:szCs w:val="32"/>
        </w:rPr>
      </w:pPr>
      <w:r>
        <w:rPr>
          <w:sz w:val="32"/>
        </w:rPr>
        <mc:AlternateContent>
          <mc:Choice Requires="wps">
            <w:drawing>
              <wp:anchor distT="0" distB="0" distL="114300" distR="114300" simplePos="0" relativeHeight="251658240" behindDoc="0" locked="0" layoutInCell="1" allowOverlap="1">
                <wp:simplePos x="0" y="0"/>
                <wp:positionH relativeFrom="column">
                  <wp:posOffset>2250440</wp:posOffset>
                </wp:positionH>
                <wp:positionV relativeFrom="paragraph">
                  <wp:posOffset>227330</wp:posOffset>
                </wp:positionV>
                <wp:extent cx="773430" cy="4403090"/>
                <wp:effectExtent l="0" t="0" r="13970" b="16510"/>
                <wp:wrapNone/>
                <wp:docPr id="13" name="文本框 13"/>
                <wp:cNvGraphicFramePr/>
                <a:graphic xmlns:a="http://schemas.openxmlformats.org/drawingml/2006/main">
                  <a:graphicData uri="http://schemas.microsoft.com/office/word/2010/wordprocessingShape">
                    <wps:wsp>
                      <wps:cNvSpPr txBox="1"/>
                      <wps:spPr>
                        <a:xfrm>
                          <a:off x="2072640" y="2447290"/>
                          <a:ext cx="773430" cy="44030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720" w:lineRule="auto"/>
                              <w:jc w:val="distribute"/>
                            </w:pPr>
                            <w:r>
                              <w:rPr>
                                <w:rFonts w:hint="eastAsia" w:ascii="宋体" w:hAnsi="宋体"/>
                                <w:b/>
                                <w:sz w:val="44"/>
                                <w:szCs w:val="44"/>
                              </w:rPr>
                              <w:t>软件需求说明书</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2pt;margin-top:17.9pt;height:346.7pt;width:60.9pt;z-index:251658240;mso-width-relative:page;mso-height-relative:page;" fillcolor="#FFFFFF [3201]" filled="t" stroked="f" coordsize="21600,21600" o:gfxdata="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BYAAABkcnMvUEsBAhQAFAAAAAgAh07iQCJbeG/Z&#10;AAAACgEAAA8AAAAAAAAAAQAgAAAAOAAAAGRycy9kb3ducmV2LnhtbFBLAQIUABQAAAAIAIdO4kAW&#10;ZRyCQgIAAFEEAAAOAAAAAAAAAAEAIAAAAD4BAABkcnMvZTJvRG9jLnhtbFBLBQYAAAAABgAGAFkB&#10;AADyBQAAAAA=&#10;">
                <v:fill on="t" focussize="0,0"/>
                <v:stroke on="f" weight="0.5pt"/>
                <v:imagedata o:title=""/>
                <o:lock v:ext="edit" aspectratio="f"/>
                <v:textbox style="layout-flow:vertical-ideographic;">
                  <w:txbxContent>
                    <w:p>
                      <w:pPr>
                        <w:spacing w:line="720" w:lineRule="auto"/>
                        <w:jc w:val="distribute"/>
                      </w:pPr>
                      <w:r>
                        <w:rPr>
                          <w:rFonts w:hint="eastAsia" w:ascii="宋体" w:hAnsi="宋体"/>
                          <w:b/>
                          <w:sz w:val="44"/>
                          <w:szCs w:val="44"/>
                        </w:rPr>
                        <w:t>软件需求说明书</w:t>
                      </w:r>
                    </w:p>
                  </w:txbxContent>
                </v:textbox>
              </v:shape>
            </w:pict>
          </mc:Fallback>
        </mc:AlternateContent>
      </w:r>
    </w:p>
    <w:p>
      <w:pPr>
        <w:widowControl/>
        <w:autoSpaceDE w:val="0"/>
        <w:autoSpaceDN w:val="0"/>
        <w:textAlignment w:val="bottom"/>
        <w:rPr>
          <w:rFonts w:hint="eastAsia" w:ascii="Symbol" w:hAnsi="Symbol"/>
          <w:b/>
          <w:sz w:val="32"/>
          <w:szCs w:val="32"/>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4"/>
        </w:rPr>
      </w:pPr>
    </w:p>
    <w:p>
      <w:pPr>
        <w:widowControl/>
        <w:autoSpaceDE w:val="0"/>
        <w:autoSpaceDN w:val="0"/>
        <w:jc w:val="center"/>
        <w:textAlignment w:val="bottom"/>
        <w:rPr>
          <w:rFonts w:hint="eastAsia" w:ascii="Symbol" w:hAnsi="Symbol"/>
          <w:b/>
          <w:sz w:val="28"/>
          <w:szCs w:val="28"/>
        </w:rPr>
      </w:pPr>
      <w:r>
        <w:rPr>
          <w:rFonts w:ascii="Symbol" w:hAnsi="Symbol"/>
          <w:b/>
          <w:sz w:val="28"/>
          <w:szCs w:val="28"/>
        </w:rPr>
        <w:t>小组编号：4</w:t>
      </w:r>
    </w:p>
    <w:p>
      <w:pPr>
        <w:widowControl/>
        <w:autoSpaceDE w:val="0"/>
        <w:autoSpaceDN w:val="0"/>
        <w:jc w:val="center"/>
        <w:textAlignment w:val="bottom"/>
        <w:rPr>
          <w:rFonts w:hint="eastAsia" w:ascii="Symbol" w:hAnsi="Symbol"/>
          <w:b/>
          <w:sz w:val="28"/>
          <w:szCs w:val="28"/>
        </w:rPr>
      </w:pPr>
    </w:p>
    <w:p>
      <w:pPr>
        <w:widowControl/>
        <w:autoSpaceDE w:val="0"/>
        <w:autoSpaceDN w:val="0"/>
        <w:jc w:val="center"/>
        <w:textAlignment w:val="bottom"/>
        <w:rPr>
          <w:rFonts w:hint="eastAsia" w:ascii="Symbol" w:hAnsi="Symbol"/>
          <w:b/>
          <w:sz w:val="28"/>
          <w:szCs w:val="28"/>
        </w:rPr>
      </w:pPr>
      <w:r>
        <w:rPr>
          <w:rFonts w:ascii="Symbol" w:hAnsi="Symbol"/>
          <w:b/>
          <w:sz w:val="28"/>
          <w:szCs w:val="28"/>
        </w:rPr>
        <w:t>组长：童鑫聪</w:t>
      </w:r>
    </w:p>
    <w:p>
      <w:pPr>
        <w:widowControl/>
        <w:autoSpaceDE w:val="0"/>
        <w:autoSpaceDN w:val="0"/>
        <w:jc w:val="center"/>
        <w:textAlignment w:val="bottom"/>
        <w:rPr>
          <w:rFonts w:hint="eastAsia" w:ascii="Symbol" w:hAnsi="Symbol"/>
          <w:b/>
          <w:sz w:val="28"/>
          <w:szCs w:val="28"/>
        </w:rPr>
      </w:pPr>
      <w:r>
        <w:rPr>
          <w:rFonts w:ascii="Symbol" w:hAnsi="Symbol"/>
          <w:b/>
          <w:sz w:val="28"/>
          <w:szCs w:val="28"/>
        </w:rPr>
        <w:t>组员：项伟铭、罗丹妮</w:t>
      </w:r>
    </w:p>
    <w:p>
      <w:pPr>
        <w:rPr>
          <w:rFonts w:ascii="宋体" w:hAnsi="宋体" w:eastAsia="宋体"/>
        </w:rPr>
        <w:sectPr>
          <w:pgSz w:w="11906" w:h="16838"/>
          <w:pgMar w:top="1440" w:right="1800" w:bottom="1440" w:left="1800" w:header="851" w:footer="992" w:gutter="0"/>
          <w:cols w:space="425" w:num="1"/>
          <w:docGrid w:type="lines" w:linePitch="312" w:charSpace="0"/>
        </w:sectPr>
      </w:pPr>
    </w:p>
    <w:sdt>
      <w:sdtPr>
        <w:rPr>
          <w:rFonts w:ascii="宋体" w:hAnsi="宋体" w:eastAsia="宋体"/>
        </w:rPr>
        <w:id w:val="839406329"/>
        <w15:color w:val="DBDBDB"/>
      </w:sdtPr>
      <w:sdtEndPr>
        <w:rPr>
          <w:rFonts w:asciiTheme="minorHAnsi" w:hAnsiTheme="minorHAnsi" w:eastAsiaTheme="minorEastAsia"/>
        </w:rPr>
      </w:sdtEndPr>
      <w:sdtContent>
        <w:p>
          <w:pPr>
            <w:jc w:val="center"/>
          </w:pPr>
          <w:r>
            <w:rPr>
              <w:rFonts w:ascii="宋体" w:hAnsi="宋体" w:eastAsia="宋体"/>
            </w:rPr>
            <w:t>目录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"_Toc624181133" </w:instrText>
          </w:r>
          <w:r>
            <w:fldChar w:fldCharType="separate"/>
          </w:r>
          <w:r>
            <w:t>1引言</w:t>
          </w:r>
          <w:r>
            <w:tab/>
          </w:r>
          <w:r>
            <w:fldChar w:fldCharType="end"/>
          </w:r>
        </w:p>
        <w:p>
          <w:pPr>
            <w:pStyle w:val="11"/>
            <w:tabs>
              <w:tab w:val="right" w:leader="dot" w:pos="8306"/>
            </w:tabs>
          </w:pPr>
          <w:r>
            <w:fldChar w:fldCharType="begin"/>
          </w:r>
          <w:r>
            <w:instrText xml:space="preserve"> HYPERLINK \l "_Toc154686736" </w:instrText>
          </w:r>
          <w:r>
            <w:fldChar w:fldCharType="separate"/>
          </w:r>
          <w:r>
            <w:t>1.1目的</w:t>
          </w:r>
          <w:r>
            <w:tab/>
          </w:r>
          <w:r>
            <w:fldChar w:fldCharType="end"/>
          </w:r>
        </w:p>
        <w:p>
          <w:pPr>
            <w:pStyle w:val="7"/>
            <w:tabs>
              <w:tab w:val="right" w:leader="dot" w:pos="8306"/>
            </w:tabs>
          </w:pPr>
          <w:r>
            <w:fldChar w:fldCharType="begin"/>
          </w:r>
          <w:r>
            <w:instrText xml:space="preserve"> HYPERLINK \l "_Toc1364759082" </w:instrText>
          </w:r>
          <w:r>
            <w:fldChar w:fldCharType="separate"/>
          </w:r>
          <w:r>
            <w:t>1.1.1文档编写目的</w:t>
          </w:r>
          <w:r>
            <w:tab/>
          </w:r>
          <w:r>
            <w:fldChar w:fldCharType="end"/>
          </w:r>
        </w:p>
        <w:p>
          <w:pPr>
            <w:pStyle w:val="7"/>
            <w:tabs>
              <w:tab w:val="right" w:leader="dot" w:pos="8306"/>
            </w:tabs>
          </w:pPr>
          <w:r>
            <w:fldChar w:fldCharType="begin"/>
          </w:r>
          <w:r>
            <w:instrText xml:space="preserve"> HYPERLINK \l "_Toc233057567" </w:instrText>
          </w:r>
          <w:r>
            <w:fldChar w:fldCharType="separate"/>
          </w:r>
          <w:r>
            <w:t>1.1.2预期读者</w:t>
          </w:r>
          <w:r>
            <w:tab/>
          </w:r>
          <w:r>
            <w:fldChar w:fldCharType="end"/>
          </w:r>
        </w:p>
        <w:p>
          <w:pPr>
            <w:pStyle w:val="11"/>
            <w:tabs>
              <w:tab w:val="right" w:leader="dot" w:pos="8306"/>
            </w:tabs>
          </w:pPr>
          <w:r>
            <w:fldChar w:fldCharType="begin"/>
          </w:r>
          <w:r>
            <w:instrText xml:space="preserve"> HYPERLINK \l "_Toc2135840088" </w:instrText>
          </w:r>
          <w:r>
            <w:fldChar w:fldCharType="separate"/>
          </w:r>
          <w:r>
            <w:t>1.2范围</w:t>
          </w:r>
          <w:r>
            <w:tab/>
          </w:r>
          <w:r>
            <w:fldChar w:fldCharType="end"/>
          </w:r>
        </w:p>
        <w:p>
          <w:pPr>
            <w:pStyle w:val="7"/>
            <w:tabs>
              <w:tab w:val="right" w:leader="dot" w:pos="8306"/>
            </w:tabs>
          </w:pPr>
          <w:r>
            <w:fldChar w:fldCharType="begin"/>
          </w:r>
          <w:r>
            <w:instrText xml:space="preserve"> HYPERLINK \l "_Toc1875199411" </w:instrText>
          </w:r>
          <w:r>
            <w:fldChar w:fldCharType="separate"/>
          </w:r>
          <w:r>
            <w:t>1.2.1产品名称</w:t>
          </w:r>
          <w:r>
            <w:tab/>
          </w:r>
          <w:r>
            <w:fldChar w:fldCharType="end"/>
          </w:r>
        </w:p>
        <w:p>
          <w:pPr>
            <w:pStyle w:val="7"/>
            <w:tabs>
              <w:tab w:val="right" w:leader="dot" w:pos="8306"/>
            </w:tabs>
          </w:pPr>
          <w:r>
            <w:fldChar w:fldCharType="begin"/>
          </w:r>
          <w:r>
            <w:instrText xml:space="preserve"> HYPERLINK \l "_Toc6497305" </w:instrText>
          </w:r>
          <w:r>
            <w:fldChar w:fldCharType="separate"/>
          </w:r>
          <w:r>
            <w:t>1.2.2软件的应用</w:t>
          </w:r>
          <w:r>
            <w:tab/>
          </w:r>
          <w:r>
            <w:fldChar w:fldCharType="end"/>
          </w:r>
        </w:p>
        <w:p>
          <w:pPr>
            <w:pStyle w:val="11"/>
            <w:tabs>
              <w:tab w:val="right" w:leader="dot" w:pos="8306"/>
            </w:tabs>
          </w:pPr>
          <w:r>
            <w:fldChar w:fldCharType="begin"/>
          </w:r>
          <w:r>
            <w:instrText xml:space="preserve"> HYPERLINK \l "_Toc1826022785" </w:instrText>
          </w:r>
          <w:r>
            <w:fldChar w:fldCharType="separate"/>
          </w:r>
          <w:r>
            <w:t>1.3定义、简写和缩略语</w:t>
          </w:r>
          <w:r>
            <w:tab/>
          </w:r>
          <w:r>
            <w:fldChar w:fldCharType="end"/>
          </w:r>
        </w:p>
        <w:p>
          <w:pPr>
            <w:pStyle w:val="11"/>
            <w:tabs>
              <w:tab w:val="right" w:leader="dot" w:pos="8306"/>
            </w:tabs>
          </w:pPr>
          <w:r>
            <w:fldChar w:fldCharType="begin"/>
          </w:r>
          <w:r>
            <w:instrText xml:space="preserve"> HYPERLINK \l "_Toc276148218" </w:instrText>
          </w:r>
          <w:r>
            <w:fldChar w:fldCharType="separate"/>
          </w:r>
          <w:r>
            <w:rPr>
              <w:rFonts w:hint="eastAsia"/>
            </w:rPr>
            <w:t>1.4引用文件</w:t>
          </w:r>
          <w:r>
            <w:tab/>
          </w:r>
          <w:r>
            <w:fldChar w:fldCharType="end"/>
          </w:r>
        </w:p>
        <w:p>
          <w:pPr>
            <w:pStyle w:val="11"/>
            <w:tabs>
              <w:tab w:val="right" w:leader="dot" w:pos="8306"/>
            </w:tabs>
          </w:pPr>
          <w:r>
            <w:fldChar w:fldCharType="begin"/>
          </w:r>
          <w:r>
            <w:instrText xml:space="preserve"> HYPERLINK \l "_Toc510938759" </w:instrText>
          </w:r>
          <w:r>
            <w:fldChar w:fldCharType="separate"/>
          </w:r>
          <w:r>
            <w:t>1.5综述</w:t>
          </w:r>
          <w:r>
            <w:tab/>
          </w:r>
          <w:r>
            <w:fldChar w:fldCharType="end"/>
          </w:r>
        </w:p>
        <w:p>
          <w:pPr>
            <w:pStyle w:val="10"/>
            <w:tabs>
              <w:tab w:val="right" w:leader="dot" w:pos="8306"/>
            </w:tabs>
          </w:pPr>
          <w:r>
            <w:fldChar w:fldCharType="begin"/>
          </w:r>
          <w:r>
            <w:instrText xml:space="preserve"> HYPERLINK \l "_Toc1708101807" </w:instrText>
          </w:r>
          <w:r>
            <w:fldChar w:fldCharType="separate"/>
          </w:r>
          <w:r>
            <w:t>2总体描述</w:t>
          </w:r>
          <w:r>
            <w:tab/>
          </w:r>
          <w:r>
            <w:fldChar w:fldCharType="end"/>
          </w:r>
        </w:p>
        <w:p>
          <w:pPr>
            <w:pStyle w:val="11"/>
            <w:tabs>
              <w:tab w:val="right" w:leader="dot" w:pos="8306"/>
            </w:tabs>
          </w:pPr>
          <w:r>
            <w:fldChar w:fldCharType="begin"/>
          </w:r>
          <w:r>
            <w:instrText xml:space="preserve"> HYPERLINK \l "_Toc505677153" </w:instrText>
          </w:r>
          <w:r>
            <w:fldChar w:fldCharType="separate"/>
          </w:r>
          <w:r>
            <w:t>2.1产品描述</w:t>
          </w:r>
          <w:r>
            <w:tab/>
          </w:r>
          <w:r>
            <w:fldChar w:fldCharType="end"/>
          </w:r>
        </w:p>
        <w:p>
          <w:pPr>
            <w:pStyle w:val="11"/>
            <w:tabs>
              <w:tab w:val="right" w:leader="dot" w:pos="8306"/>
            </w:tabs>
          </w:pPr>
          <w:r>
            <w:fldChar w:fldCharType="begin"/>
          </w:r>
          <w:r>
            <w:instrText xml:space="preserve"> HYPERLINK \l "_Toc1323119292" </w:instrText>
          </w:r>
          <w:r>
            <w:fldChar w:fldCharType="separate"/>
          </w:r>
          <w:r>
            <w:t>2.2产品功能</w:t>
          </w:r>
          <w:r>
            <w:tab/>
          </w:r>
          <w:r>
            <w:fldChar w:fldCharType="end"/>
          </w:r>
        </w:p>
        <w:p>
          <w:pPr>
            <w:pStyle w:val="11"/>
            <w:tabs>
              <w:tab w:val="right" w:leader="dot" w:pos="8306"/>
            </w:tabs>
          </w:pPr>
          <w:r>
            <w:fldChar w:fldCharType="begin"/>
          </w:r>
          <w:r>
            <w:instrText xml:space="preserve"> HYPERLINK \l "_Toc472775959" </w:instrText>
          </w:r>
          <w:r>
            <w:fldChar w:fldCharType="separate"/>
          </w:r>
          <w:r>
            <w:t>2.3用户特点</w:t>
          </w:r>
          <w:r>
            <w:tab/>
          </w:r>
          <w:r>
            <w:fldChar w:fldCharType="end"/>
          </w:r>
        </w:p>
        <w:p>
          <w:pPr>
            <w:pStyle w:val="11"/>
            <w:tabs>
              <w:tab w:val="right" w:leader="dot" w:pos="8306"/>
            </w:tabs>
          </w:pPr>
          <w:r>
            <w:fldChar w:fldCharType="begin"/>
          </w:r>
          <w:r>
            <w:instrText xml:space="preserve"> HYPERLINK \l "_Toc256049013" </w:instrText>
          </w:r>
          <w:r>
            <w:fldChar w:fldCharType="separate"/>
          </w:r>
          <w:r>
            <w:t>2.4约束</w:t>
          </w:r>
          <w:r>
            <w:tab/>
          </w:r>
          <w:r>
            <w:fldChar w:fldCharType="end"/>
          </w:r>
        </w:p>
        <w:p>
          <w:pPr>
            <w:pStyle w:val="7"/>
            <w:tabs>
              <w:tab w:val="right" w:leader="dot" w:pos="8306"/>
            </w:tabs>
          </w:pPr>
          <w:r>
            <w:fldChar w:fldCharType="begin"/>
          </w:r>
          <w:r>
            <w:instrText xml:space="preserve"> HYPERLINK \l "_Toc2006016550" </w:instrText>
          </w:r>
          <w:r>
            <w:fldChar w:fldCharType="separate"/>
          </w:r>
          <w:r>
            <w:t>2.4.1法规政策</w:t>
          </w:r>
          <w:r>
            <w:tab/>
          </w:r>
          <w:r>
            <w:fldChar w:fldCharType="end"/>
          </w:r>
        </w:p>
        <w:p>
          <w:pPr>
            <w:pStyle w:val="7"/>
            <w:tabs>
              <w:tab w:val="right" w:leader="dot" w:pos="8306"/>
            </w:tabs>
          </w:pPr>
          <w:r>
            <w:fldChar w:fldCharType="begin"/>
          </w:r>
          <w:r>
            <w:instrText xml:space="preserve"> HYPERLINK \l "_Toc1774381597" </w:instrText>
          </w:r>
          <w:r>
            <w:fldChar w:fldCharType="separate"/>
          </w:r>
          <w:r>
            <w:t>2.4.2硬件局限</w:t>
          </w:r>
          <w:r>
            <w:tab/>
          </w:r>
          <w:r>
            <w:fldChar w:fldCharType="end"/>
          </w:r>
        </w:p>
        <w:p>
          <w:pPr>
            <w:pStyle w:val="7"/>
            <w:tabs>
              <w:tab w:val="right" w:leader="dot" w:pos="8306"/>
            </w:tabs>
          </w:pPr>
          <w:r>
            <w:fldChar w:fldCharType="begin"/>
          </w:r>
          <w:r>
            <w:instrText xml:space="preserve"> HYPERLINK \l "_Toc2073578537" </w:instrText>
          </w:r>
          <w:r>
            <w:fldChar w:fldCharType="separate"/>
          </w:r>
          <w:r>
            <w:t>2.4.3与其他应用的接口</w:t>
          </w:r>
          <w:r>
            <w:tab/>
          </w:r>
          <w:r>
            <w:fldChar w:fldCharType="end"/>
          </w:r>
        </w:p>
        <w:p>
          <w:pPr>
            <w:pStyle w:val="7"/>
            <w:tabs>
              <w:tab w:val="right" w:leader="dot" w:pos="8306"/>
            </w:tabs>
          </w:pPr>
          <w:r>
            <w:fldChar w:fldCharType="begin"/>
          </w:r>
          <w:r>
            <w:instrText xml:space="preserve"> HYPERLINK \l "_Toc1269847843" </w:instrText>
          </w:r>
          <w:r>
            <w:fldChar w:fldCharType="separate"/>
          </w:r>
          <w:r>
            <w:t>2.4.4并行操作</w:t>
          </w:r>
          <w:r>
            <w:tab/>
          </w:r>
          <w:r>
            <w:fldChar w:fldCharType="end"/>
          </w:r>
        </w:p>
        <w:p>
          <w:pPr>
            <w:pStyle w:val="7"/>
            <w:tabs>
              <w:tab w:val="right" w:leader="dot" w:pos="8306"/>
            </w:tabs>
          </w:pPr>
          <w:r>
            <w:fldChar w:fldCharType="begin"/>
          </w:r>
          <w:r>
            <w:instrText xml:space="preserve"> HYPERLINK \l "_Toc640213415" </w:instrText>
          </w:r>
          <w:r>
            <w:fldChar w:fldCharType="separate"/>
          </w:r>
          <w:r>
            <w:t>2.4.5审核功能</w:t>
          </w:r>
          <w:r>
            <w:tab/>
          </w:r>
          <w:r>
            <w:fldChar w:fldCharType="end"/>
          </w:r>
        </w:p>
        <w:p>
          <w:pPr>
            <w:pStyle w:val="7"/>
            <w:tabs>
              <w:tab w:val="right" w:leader="dot" w:pos="8306"/>
            </w:tabs>
          </w:pPr>
          <w:r>
            <w:fldChar w:fldCharType="begin"/>
          </w:r>
          <w:r>
            <w:instrText xml:space="preserve"> HYPERLINK \l "_Toc1173794435" </w:instrText>
          </w:r>
          <w:r>
            <w:fldChar w:fldCharType="separate"/>
          </w:r>
          <w:r>
            <w:t>2.4.6控制功能</w:t>
          </w:r>
          <w:r>
            <w:tab/>
          </w:r>
          <w:r>
            <w:fldChar w:fldCharType="end"/>
          </w:r>
        </w:p>
        <w:p>
          <w:pPr>
            <w:pStyle w:val="7"/>
            <w:tabs>
              <w:tab w:val="right" w:leader="dot" w:pos="8306"/>
            </w:tabs>
          </w:pPr>
          <w:r>
            <w:fldChar w:fldCharType="begin"/>
          </w:r>
          <w:r>
            <w:instrText xml:space="preserve"> HYPERLINK \l "_Toc1178287703" </w:instrText>
          </w:r>
          <w:r>
            <w:fldChar w:fldCharType="separate"/>
          </w:r>
          <w:r>
            <w:t>2.4.7高级语言需求</w:t>
          </w:r>
          <w:r>
            <w:tab/>
          </w:r>
          <w:r>
            <w:fldChar w:fldCharType="end"/>
          </w:r>
        </w:p>
        <w:p>
          <w:pPr>
            <w:pStyle w:val="7"/>
            <w:tabs>
              <w:tab w:val="right" w:leader="dot" w:pos="8306"/>
            </w:tabs>
          </w:pPr>
          <w:r>
            <w:fldChar w:fldCharType="begin"/>
          </w:r>
          <w:r>
            <w:instrText xml:space="preserve"> HYPERLINK \l "_Toc1534715334" </w:instrText>
          </w:r>
          <w:r>
            <w:fldChar w:fldCharType="separate"/>
          </w:r>
          <w:r>
            <w:t>2.4.8信号握手协议</w:t>
          </w:r>
          <w:r>
            <w:tab/>
          </w:r>
          <w:r>
            <w:fldChar w:fldCharType="end"/>
          </w:r>
        </w:p>
        <w:p>
          <w:pPr>
            <w:pStyle w:val="7"/>
            <w:tabs>
              <w:tab w:val="right" w:leader="dot" w:pos="8306"/>
            </w:tabs>
          </w:pPr>
          <w:r>
            <w:fldChar w:fldCharType="begin"/>
          </w:r>
          <w:r>
            <w:instrText xml:space="preserve"> HYPERLINK \l "_Toc534534421" </w:instrText>
          </w:r>
          <w:r>
            <w:fldChar w:fldCharType="separate"/>
          </w:r>
          <w:r>
            <w:t>2.4.9可靠性需求</w:t>
          </w:r>
          <w:r>
            <w:tab/>
          </w:r>
          <w:r>
            <w:fldChar w:fldCharType="end"/>
          </w:r>
        </w:p>
        <w:p>
          <w:pPr>
            <w:pStyle w:val="7"/>
            <w:tabs>
              <w:tab w:val="right" w:leader="dot" w:pos="8306"/>
            </w:tabs>
          </w:pPr>
          <w:r>
            <w:fldChar w:fldCharType="begin"/>
          </w:r>
          <w:r>
            <w:instrText xml:space="preserve"> HYPERLINK \l "_Toc995918346" </w:instrText>
          </w:r>
          <w:r>
            <w:fldChar w:fldCharType="separate"/>
          </w:r>
          <w:r>
            <w:t>2.4.10应用的关键性</w:t>
          </w:r>
          <w:r>
            <w:tab/>
          </w:r>
          <w:r>
            <w:fldChar w:fldCharType="end"/>
          </w:r>
        </w:p>
        <w:p>
          <w:pPr>
            <w:pStyle w:val="7"/>
            <w:tabs>
              <w:tab w:val="right" w:leader="dot" w:pos="8306"/>
            </w:tabs>
          </w:pPr>
          <w:r>
            <w:fldChar w:fldCharType="begin"/>
          </w:r>
          <w:r>
            <w:instrText xml:space="preserve"> HYPERLINK \l "_Toc912096504" </w:instrText>
          </w:r>
          <w:r>
            <w:fldChar w:fldCharType="separate"/>
          </w:r>
          <w:r>
            <w:t>2.4.11安全和保密安全考虑</w:t>
          </w:r>
          <w:r>
            <w:tab/>
          </w:r>
          <w:r>
            <w:fldChar w:fldCharType="end"/>
          </w:r>
        </w:p>
        <w:p>
          <w:pPr>
            <w:pStyle w:val="11"/>
            <w:tabs>
              <w:tab w:val="right" w:leader="dot" w:pos="8306"/>
            </w:tabs>
          </w:pPr>
          <w:r>
            <w:fldChar w:fldCharType="begin"/>
          </w:r>
          <w:r>
            <w:instrText xml:space="preserve"> HYPERLINK \l "_Toc867670442" </w:instrText>
          </w:r>
          <w:r>
            <w:fldChar w:fldCharType="separate"/>
          </w:r>
          <w:r>
            <w:t>2.5假设和依赖关系</w:t>
          </w:r>
          <w:r>
            <w:tab/>
          </w:r>
          <w:r>
            <w:fldChar w:fldCharType="end"/>
          </w:r>
        </w:p>
        <w:p>
          <w:pPr>
            <w:pStyle w:val="11"/>
            <w:tabs>
              <w:tab w:val="right" w:leader="dot" w:pos="8306"/>
            </w:tabs>
          </w:pPr>
          <w:r>
            <w:fldChar w:fldCharType="begin"/>
          </w:r>
          <w:r>
            <w:instrText xml:space="preserve"> HYPERLINK \l "_Toc1523155564" </w:instrText>
          </w:r>
          <w:r>
            <w:fldChar w:fldCharType="separate"/>
          </w:r>
          <w:r>
            <w:t>2.6需求分配</w:t>
          </w:r>
          <w:r>
            <w:tab/>
          </w:r>
          <w:r>
            <w:fldChar w:fldCharType="end"/>
          </w:r>
        </w:p>
        <w:p>
          <w:pPr>
            <w:pStyle w:val="10"/>
            <w:tabs>
              <w:tab w:val="right" w:leader="dot" w:pos="8306"/>
            </w:tabs>
          </w:pPr>
          <w:r>
            <w:fldChar w:fldCharType="begin"/>
          </w:r>
          <w:r>
            <w:instrText xml:space="preserve"> HYPERLINK \l "_Toc1670491908" </w:instrText>
          </w:r>
          <w:r>
            <w:fldChar w:fldCharType="separate"/>
          </w:r>
          <w:r>
            <w:t>3具体需求</w:t>
          </w:r>
          <w:r>
            <w:tab/>
          </w:r>
          <w:r>
            <w:fldChar w:fldCharType="end"/>
          </w:r>
        </w:p>
        <w:p>
          <w:pPr>
            <w:pStyle w:val="11"/>
            <w:tabs>
              <w:tab w:val="right" w:leader="dot" w:pos="8306"/>
            </w:tabs>
          </w:pPr>
          <w:r>
            <w:fldChar w:fldCharType="begin"/>
          </w:r>
          <w:r>
            <w:instrText xml:space="preserve"> HYPERLINK \l "_Toc1903780525" </w:instrText>
          </w:r>
          <w:r>
            <w:fldChar w:fldCharType="separate"/>
          </w:r>
          <w:r>
            <w:t>3.1外部接口需求</w:t>
          </w:r>
          <w:r>
            <w:tab/>
          </w:r>
          <w:r>
            <w:fldChar w:fldCharType="end"/>
          </w:r>
        </w:p>
        <w:p>
          <w:pPr>
            <w:pStyle w:val="7"/>
            <w:tabs>
              <w:tab w:val="right" w:leader="dot" w:pos="8306"/>
            </w:tabs>
          </w:pPr>
          <w:r>
            <w:fldChar w:fldCharType="begin"/>
          </w:r>
          <w:r>
            <w:instrText xml:space="preserve"> HYPERLINK \l "_Toc1480427022" </w:instrText>
          </w:r>
          <w:r>
            <w:fldChar w:fldCharType="separate"/>
          </w:r>
          <w:r>
            <w:t>3.1.1用户界面</w:t>
          </w:r>
          <w:r>
            <w:tab/>
          </w:r>
          <w:r>
            <w:fldChar w:fldCharType="end"/>
          </w:r>
        </w:p>
        <w:p>
          <w:pPr>
            <w:pStyle w:val="7"/>
            <w:tabs>
              <w:tab w:val="right" w:leader="dot" w:pos="8306"/>
            </w:tabs>
          </w:pPr>
          <w:r>
            <w:fldChar w:fldCharType="begin"/>
          </w:r>
          <w:r>
            <w:instrText xml:space="preserve"> HYPERLINK \l "_Toc791424612" </w:instrText>
          </w:r>
          <w:r>
            <w:fldChar w:fldCharType="separate"/>
          </w:r>
          <w:r>
            <w:t>3.1.2硬件接口</w:t>
          </w:r>
          <w:r>
            <w:tab/>
          </w:r>
          <w:r>
            <w:fldChar w:fldCharType="end"/>
          </w:r>
        </w:p>
        <w:p>
          <w:pPr>
            <w:pStyle w:val="7"/>
            <w:tabs>
              <w:tab w:val="right" w:leader="dot" w:pos="8306"/>
            </w:tabs>
          </w:pPr>
          <w:r>
            <w:fldChar w:fldCharType="begin"/>
          </w:r>
          <w:r>
            <w:instrText xml:space="preserve"> HYPERLINK \l "_Toc2107228013" </w:instrText>
          </w:r>
          <w:r>
            <w:fldChar w:fldCharType="separate"/>
          </w:r>
          <w:r>
            <w:t>3.1.3软件接口</w:t>
          </w:r>
          <w:r>
            <w:tab/>
          </w:r>
          <w:r>
            <w:fldChar w:fldCharType="end"/>
          </w:r>
        </w:p>
        <w:p>
          <w:pPr>
            <w:pStyle w:val="7"/>
            <w:tabs>
              <w:tab w:val="right" w:leader="dot" w:pos="8306"/>
            </w:tabs>
          </w:pPr>
          <w:r>
            <w:fldChar w:fldCharType="begin"/>
          </w:r>
          <w:r>
            <w:instrText xml:space="preserve"> HYPERLINK \l "_Toc2028391814" </w:instrText>
          </w:r>
          <w:r>
            <w:fldChar w:fldCharType="separate"/>
          </w:r>
          <w:r>
            <w:t>3.1.4通信接口</w:t>
          </w:r>
          <w:r>
            <w:tab/>
          </w:r>
          <w:r>
            <w:fldChar w:fldCharType="end"/>
          </w:r>
        </w:p>
        <w:p>
          <w:pPr>
            <w:pStyle w:val="11"/>
            <w:tabs>
              <w:tab w:val="right" w:leader="dot" w:pos="8306"/>
            </w:tabs>
          </w:pPr>
          <w:r>
            <w:fldChar w:fldCharType="begin"/>
          </w:r>
          <w:r>
            <w:instrText xml:space="preserve"> HYPERLINK \l "_Toc2025805420" </w:instrText>
          </w:r>
          <w:r>
            <w:fldChar w:fldCharType="separate"/>
          </w:r>
          <w:r>
            <w:t>3.2功能需求</w:t>
          </w:r>
          <w:r>
            <w:tab/>
          </w:r>
          <w:r>
            <w:fldChar w:fldCharType="end"/>
          </w:r>
        </w:p>
        <w:p>
          <w:pPr>
            <w:pStyle w:val="7"/>
            <w:tabs>
              <w:tab w:val="right" w:leader="dot" w:pos="8306"/>
            </w:tabs>
          </w:pPr>
          <w:r>
            <w:fldChar w:fldCharType="begin"/>
          </w:r>
          <w:r>
            <w:instrText xml:space="preserve"> HYPERLINK \l "_Toc1505954402" </w:instrText>
          </w:r>
          <w:r>
            <w:fldChar w:fldCharType="separate"/>
          </w:r>
          <w:r>
            <w:t>3.2.1信息流</w:t>
          </w:r>
          <w:r>
            <w:tab/>
          </w:r>
          <w:r>
            <w:fldChar w:fldCharType="end"/>
          </w:r>
        </w:p>
        <w:p>
          <w:pPr>
            <w:pStyle w:val="7"/>
            <w:tabs>
              <w:tab w:val="right" w:leader="dot" w:pos="8306"/>
            </w:tabs>
          </w:pPr>
          <w:r>
            <w:fldChar w:fldCharType="begin"/>
          </w:r>
          <w:r>
            <w:instrText xml:space="preserve"> HYPERLINK \l "_Toc333370872" </w:instrText>
          </w:r>
          <w:r>
            <w:fldChar w:fldCharType="separate"/>
          </w:r>
          <w:r>
            <w:t>3.2.2过程描述</w:t>
          </w:r>
          <w:r>
            <w:tab/>
          </w:r>
          <w:r>
            <w:fldChar w:fldCharType="end"/>
          </w:r>
        </w:p>
        <w:p>
          <w:pPr>
            <w:pStyle w:val="7"/>
            <w:tabs>
              <w:tab w:val="right" w:leader="dot" w:pos="8306"/>
            </w:tabs>
          </w:pPr>
          <w:r>
            <w:fldChar w:fldCharType="begin"/>
          </w:r>
          <w:r>
            <w:instrText xml:space="preserve"> HYPERLINK \l "_Toc179410681" </w:instrText>
          </w:r>
          <w:r>
            <w:fldChar w:fldCharType="separate"/>
          </w:r>
          <w:r>
            <w:t>3.2.3数据构建规范</w:t>
          </w:r>
          <w:r>
            <w:tab/>
          </w:r>
          <w:r>
            <w:fldChar w:fldCharType="end"/>
          </w:r>
        </w:p>
        <w:p>
          <w:pPr>
            <w:pStyle w:val="7"/>
            <w:tabs>
              <w:tab w:val="right" w:leader="dot" w:pos="8306"/>
            </w:tabs>
          </w:pPr>
          <w:r>
            <w:fldChar w:fldCharType="begin"/>
          </w:r>
          <w:r>
            <w:instrText xml:space="preserve"> HYPERLINK \l "_Toc288275179" </w:instrText>
          </w:r>
          <w:r>
            <w:fldChar w:fldCharType="separate"/>
          </w:r>
          <w:r>
            <w:t>3.2.4数据字典</w:t>
          </w:r>
          <w:r>
            <w:tab/>
          </w:r>
          <w:r>
            <w:fldChar w:fldCharType="end"/>
          </w:r>
        </w:p>
        <w:p>
          <w:pPr>
            <w:pStyle w:val="11"/>
            <w:tabs>
              <w:tab w:val="right" w:leader="dot" w:pos="8306"/>
            </w:tabs>
          </w:pPr>
          <w:r>
            <w:fldChar w:fldCharType="begin"/>
          </w:r>
          <w:r>
            <w:instrText xml:space="preserve"> HYPERLINK \l "_Toc317825821" </w:instrText>
          </w:r>
          <w:r>
            <w:fldChar w:fldCharType="separate"/>
          </w:r>
          <w:r>
            <w:t>3.3性能需求</w:t>
          </w:r>
          <w:r>
            <w:tab/>
          </w:r>
          <w:r>
            <w:fldChar w:fldCharType="end"/>
          </w:r>
        </w:p>
        <w:p>
          <w:pPr>
            <w:pStyle w:val="11"/>
            <w:tabs>
              <w:tab w:val="right" w:leader="dot" w:pos="8306"/>
            </w:tabs>
          </w:pPr>
          <w:r>
            <w:fldChar w:fldCharType="begin"/>
          </w:r>
          <w:r>
            <w:instrText xml:space="preserve"> HYPERLINK \l "_Toc906743458" </w:instrText>
          </w:r>
          <w:r>
            <w:fldChar w:fldCharType="separate"/>
          </w:r>
          <w:r>
            <w:t>3.4设计约束</w:t>
          </w:r>
          <w:r>
            <w:tab/>
          </w:r>
          <w:r>
            <w:fldChar w:fldCharType="end"/>
          </w:r>
        </w:p>
        <w:p>
          <w:pPr>
            <w:pStyle w:val="11"/>
            <w:tabs>
              <w:tab w:val="right" w:leader="dot" w:pos="8306"/>
            </w:tabs>
          </w:pPr>
          <w:r>
            <w:fldChar w:fldCharType="begin"/>
          </w:r>
          <w:r>
            <w:instrText xml:space="preserve"> HYPERLINK \l "_Toc1093339494" </w:instrText>
          </w:r>
          <w:r>
            <w:fldChar w:fldCharType="separate"/>
          </w:r>
          <w:r>
            <w:t>3.5软件系统属性</w:t>
          </w:r>
          <w:r>
            <w:tab/>
          </w:r>
          <w:r>
            <w:fldChar w:fldCharType="end"/>
          </w:r>
        </w:p>
        <w:p>
          <w:pPr>
            <w:pStyle w:val="11"/>
            <w:tabs>
              <w:tab w:val="right" w:leader="dot" w:pos="8306"/>
            </w:tabs>
          </w:pPr>
          <w:r>
            <w:fldChar w:fldCharType="begin"/>
          </w:r>
          <w:r>
            <w:instrText xml:space="preserve"> HYPERLINK \l "_Toc1886791926" </w:instrText>
          </w:r>
          <w:r>
            <w:fldChar w:fldCharType="separate"/>
          </w:r>
          <w:r>
            <w:t>3.6其他需求</w:t>
          </w:r>
          <w:r>
            <w:tab/>
          </w:r>
          <w:r>
            <w:fldChar w:fldCharType="end"/>
          </w:r>
        </w:p>
        <w:p>
          <w:pPr>
            <w:sectPr>
              <w:pgSz w:w="11906" w:h="16838"/>
              <w:pgMar w:top="1440" w:right="1800" w:bottom="1440" w:left="1800" w:header="851" w:footer="992" w:gutter="0"/>
              <w:cols w:space="425" w:num="1"/>
              <w:docGrid w:type="lines" w:linePitch="312" w:charSpace="0"/>
            </w:sectPr>
          </w:pPr>
          <w:r>
            <w:fldChar w:fldCharType="end"/>
          </w:r>
        </w:p>
      </w:sdtContent>
    </w:sdt>
    <w:p/>
    <w:p>
      <w:pPr>
        <w:pStyle w:val="2"/>
      </w:pPr>
      <w:bookmarkStart w:id="0" w:name="_Toc624181133"/>
      <w:r>
        <w:t>1引言</w:t>
      </w:r>
      <w:bookmarkEnd w:id="0"/>
    </w:p>
    <w:p>
      <w:pPr>
        <w:pStyle w:val="3"/>
      </w:pPr>
      <w:bookmarkStart w:id="1" w:name="_Toc154686736"/>
      <w:r>
        <w:t>1.1目的</w:t>
      </w:r>
      <w:bookmarkEnd w:id="1"/>
    </w:p>
    <w:p>
      <w:pPr>
        <w:pStyle w:val="4"/>
      </w:pPr>
      <w:bookmarkStart w:id="2" w:name="_Toc1364759082"/>
      <w:r>
        <w:t>1.1.1文档编写目的</w:t>
      </w:r>
      <w:bookmarkEnd w:id="2"/>
    </w:p>
    <w:p>
      <w:pPr>
        <w:ind w:firstLine="420"/>
        <w:rPr>
          <w:sz w:val="24"/>
        </w:rPr>
      </w:pPr>
      <w:r>
        <w:rPr>
          <w:rFonts w:hint="eastAsia"/>
          <w:sz w:val="24"/>
        </w:rPr>
        <w:t>本文档用于指导软件开发者开发社团管理系统软件的过程。通过规范开发人员的开发过程达到保证项目团队完成软件项目的基本要求，提高软件质量的目的。开发者应根据本文档进行软件开发和编制软件开发文档。开发者应根据本文档进行软件开发和编制软件开发文档。本文档供项目经理、设计人员、开发人员参考。</w:t>
      </w:r>
    </w:p>
    <w:p>
      <w:pPr>
        <w:pStyle w:val="4"/>
      </w:pPr>
      <w:bookmarkStart w:id="3" w:name="_Toc233057567"/>
      <w:r>
        <w:t>1.1.2预期读者</w:t>
      </w:r>
      <w:bookmarkEnd w:id="3"/>
    </w:p>
    <w:p>
      <w:pPr>
        <w:ind w:firstLine="420"/>
        <w:rPr>
          <w:sz w:val="24"/>
        </w:rPr>
      </w:pPr>
      <w:r>
        <w:rPr>
          <w:rFonts w:hint="eastAsia"/>
          <w:sz w:val="24"/>
        </w:rPr>
        <w:t>预期读者：用户代表、项目组成员</w:t>
      </w:r>
    </w:p>
    <w:p>
      <w:pPr>
        <w:pStyle w:val="3"/>
      </w:pPr>
      <w:bookmarkStart w:id="4" w:name="_Toc2135840088"/>
      <w:r>
        <w:t>1.2范围</w:t>
      </w:r>
      <w:bookmarkEnd w:id="4"/>
    </w:p>
    <w:p>
      <w:pPr>
        <w:pStyle w:val="4"/>
      </w:pPr>
      <w:bookmarkStart w:id="5" w:name="_Toc1875199411"/>
      <w:r>
        <w:t>1.2.1产品名称</w:t>
      </w:r>
      <w:bookmarkEnd w:id="5"/>
    </w:p>
    <w:p>
      <w:pPr>
        <w:ind w:firstLine="420"/>
        <w:rPr>
          <w:sz w:val="24"/>
        </w:rPr>
      </w:pPr>
      <w:r>
        <w:rPr>
          <w:rFonts w:hint="eastAsia"/>
          <w:sz w:val="24"/>
        </w:rPr>
        <w:t>所开发软件产品名称：ZUCC教师-课程评价平台（ZUCC-COTC）</w:t>
      </w:r>
    </w:p>
    <w:p>
      <w:pPr>
        <w:pStyle w:val="4"/>
      </w:pPr>
      <w:bookmarkStart w:id="6" w:name="_Toc6497305"/>
      <w:r>
        <w:t>1.2.2软件的应用</w:t>
      </w:r>
      <w:bookmarkEnd w:id="6"/>
    </w:p>
    <w:p>
      <w:pPr>
        <w:numPr>
          <w:ilvl w:val="0"/>
          <w:numId w:val="1"/>
        </w:numPr>
        <w:ind w:firstLine="420" w:firstLineChars="200"/>
      </w:pPr>
      <w:r>
        <w:t>目的：</w:t>
      </w:r>
    </w:p>
    <w:p>
      <w:pPr>
        <w:numPr>
          <w:ilvl w:val="0"/>
          <w:numId w:val="2"/>
        </w:numPr>
        <w:ind w:left="1260"/>
      </w:pPr>
      <w:r>
        <w:t>用于为学生提供反映教师-课程教学质量的平台</w:t>
      </w:r>
    </w:p>
    <w:p>
      <w:pPr>
        <w:numPr>
          <w:ilvl w:val="0"/>
          <w:numId w:val="2"/>
        </w:numPr>
        <w:ind w:left="1260"/>
      </w:pPr>
      <w:r>
        <w:t>方便学生选课时获取参考信息</w:t>
      </w:r>
    </w:p>
    <w:p>
      <w:pPr>
        <w:numPr>
          <w:ilvl w:val="0"/>
          <w:numId w:val="2"/>
        </w:numPr>
        <w:ind w:left="1260"/>
      </w:pPr>
      <w:r>
        <w:t>教师可通过该平台了解学生的学习感受，改善教学质量</w:t>
      </w:r>
    </w:p>
    <w:p>
      <w:pPr>
        <w:numPr>
          <w:ilvl w:val="0"/>
          <w:numId w:val="1"/>
        </w:numPr>
        <w:ind w:firstLine="420" w:firstLineChars="200"/>
      </w:pPr>
      <w:r>
        <w:t>收益：</w:t>
      </w:r>
    </w:p>
    <w:p>
      <w:pPr>
        <w:ind w:left="420" w:firstLine="420"/>
        <w:rPr>
          <w:i/>
          <w:iCs/>
          <w:sz w:val="24"/>
        </w:rPr>
      </w:pPr>
      <w:r>
        <w:rPr>
          <w:i/>
          <w:iCs/>
          <w:sz w:val="24"/>
        </w:rPr>
        <w:t>TBD</w:t>
      </w:r>
    </w:p>
    <w:p>
      <w:pPr>
        <w:pStyle w:val="3"/>
      </w:pPr>
      <w:bookmarkStart w:id="7" w:name="_Toc1826022785"/>
      <w:r>
        <w:t>1.3定义、简写和缩略语</w:t>
      </w:r>
      <w:bookmarkEnd w:id="7"/>
    </w:p>
    <w:p>
      <w:pPr>
        <w:pStyle w:val="5"/>
      </w:pPr>
      <w:r>
        <w:t>1.3.1产品名称</w:t>
      </w:r>
    </w:p>
    <w:p>
      <w:pPr>
        <w:rPr>
          <w:rFonts w:asciiTheme="minorEastAsia" w:hAnsiTheme="minorEastAsia" w:cstheme="minorEastAsia"/>
          <w:sz w:val="24"/>
        </w:rPr>
      </w:pPr>
      <w:r>
        <w:rPr>
          <w:rFonts w:hint="eastAsia" w:asciiTheme="minorEastAsia" w:hAnsiTheme="minorEastAsia" w:cstheme="minorEastAsia"/>
          <w:sz w:val="24"/>
        </w:rPr>
        <w:t>全写：ZUCC教师-课程评价平台</w:t>
      </w:r>
    </w:p>
    <w:p>
      <w:pPr>
        <w:rPr>
          <w:rFonts w:asciiTheme="minorEastAsia" w:hAnsiTheme="minorEastAsia" w:cstheme="minorEastAsia"/>
          <w:sz w:val="24"/>
        </w:rPr>
      </w:pPr>
      <w:r>
        <w:rPr>
          <w:rFonts w:hint="eastAsia" w:asciiTheme="minorEastAsia" w:hAnsiTheme="minorEastAsia" w:cstheme="minorEastAsia"/>
          <w:sz w:val="24"/>
        </w:rPr>
        <w:t>缩略语：评价平台</w:t>
      </w:r>
    </w:p>
    <w:p>
      <w:pPr>
        <w:rPr>
          <w:rFonts w:asciiTheme="minorEastAsia" w:hAnsiTheme="minorEastAsia" w:cstheme="minorEastAsia"/>
          <w:sz w:val="24"/>
        </w:rPr>
      </w:pPr>
      <w:r>
        <w:rPr>
          <w:rFonts w:hint="eastAsia" w:asciiTheme="minorEastAsia" w:hAnsiTheme="minorEastAsia" w:cstheme="minorEastAsia"/>
          <w:sz w:val="24"/>
        </w:rPr>
        <w:t>简写：ZUCC-COTC ( COTC: Comments On Teachers and Course )</w:t>
      </w:r>
    </w:p>
    <w:p>
      <w:pPr>
        <w:pStyle w:val="5"/>
      </w:pPr>
      <w:r>
        <w:t>1.3.2教师-课程</w:t>
      </w:r>
    </w:p>
    <w:p>
      <w:pPr>
        <w:rPr>
          <w:rFonts w:asciiTheme="minorEastAsia" w:hAnsiTheme="minorEastAsia" w:cstheme="minorEastAsia"/>
          <w:sz w:val="24"/>
        </w:rPr>
      </w:pPr>
      <w:r>
        <w:rPr>
          <w:rFonts w:hint="eastAsia" w:asciiTheme="minorEastAsia" w:hAnsiTheme="minorEastAsia" w:cstheme="minorEastAsia"/>
          <w:sz w:val="24"/>
        </w:rPr>
        <w:t>简写：教师-课程</w:t>
      </w:r>
    </w:p>
    <w:p>
      <w:pPr>
        <w:rPr>
          <w:rFonts w:asciiTheme="minorEastAsia" w:hAnsiTheme="minorEastAsia" w:cstheme="minorEastAsia"/>
          <w:sz w:val="24"/>
        </w:rPr>
      </w:pPr>
      <w:r>
        <w:rPr>
          <w:rFonts w:hint="eastAsia" w:asciiTheme="minorEastAsia" w:hAnsiTheme="minorEastAsia" w:cstheme="minorEastAsia"/>
          <w:sz w:val="24"/>
        </w:rPr>
        <w:t>含义：由某个教师教授的某门课程，如杨枨老师开设的软件工程可用“杨枨-软件工程”表示，也可用“教师-课程”表示这样的一个组合关系</w:t>
      </w:r>
    </w:p>
    <w:p>
      <w:pPr>
        <w:pStyle w:val="5"/>
      </w:pPr>
      <w:r>
        <w:t>1.3.3方正教务管理系统</w:t>
      </w:r>
    </w:p>
    <w:p>
      <w:pPr>
        <w:rPr>
          <w:rFonts w:asciiTheme="minorEastAsia" w:hAnsiTheme="minorEastAsia" w:cstheme="minorEastAsia"/>
          <w:sz w:val="24"/>
        </w:rPr>
      </w:pPr>
      <w:r>
        <w:rPr>
          <w:rFonts w:hint="eastAsia" w:asciiTheme="minorEastAsia" w:hAnsiTheme="minorEastAsia" w:cstheme="minorEastAsia"/>
          <w:sz w:val="24"/>
        </w:rPr>
        <w:t>全写：方正教务管理系统</w:t>
      </w:r>
    </w:p>
    <w:p>
      <w:r>
        <w:rPr>
          <w:rFonts w:hint="eastAsia" w:asciiTheme="minorEastAsia" w:hAnsiTheme="minorEastAsia" w:cstheme="minorEastAsia"/>
          <w:sz w:val="24"/>
        </w:rPr>
        <w:t>缩略语：xk网</w:t>
      </w:r>
    </w:p>
    <w:p>
      <w:pPr>
        <w:pStyle w:val="3"/>
      </w:pPr>
      <w:bookmarkStart w:id="8" w:name="_Toc276148218"/>
      <w:r>
        <w:rPr>
          <w:rFonts w:hint="eastAsia"/>
        </w:rPr>
        <w:t>1.4引用文件</w:t>
      </w:r>
      <w:bookmarkEnd w:id="8"/>
    </w:p>
    <w:p>
      <w:pPr>
        <w:jc w:val="left"/>
        <w:rPr>
          <w:rFonts w:asciiTheme="minorEastAsia" w:hAnsiTheme="minorEastAsia" w:cstheme="minorEastAsia"/>
          <w:sz w:val="24"/>
        </w:rPr>
      </w:pPr>
      <w:r>
        <w:rPr>
          <w:sz w:val="24"/>
        </w:rPr>
        <w:t>文件：</w:t>
      </w:r>
      <w:r>
        <w:rPr>
          <w:rFonts w:hint="eastAsia" w:asciiTheme="minorEastAsia" w:hAnsiTheme="minorEastAsia" w:cstheme="minorEastAsia"/>
          <w:sz w:val="24"/>
        </w:rPr>
        <w:t>GB/T 9385-2008,计算机软件需求规格说明规范[S].中国:中华人民共和国国</w:t>
      </w:r>
      <w:r>
        <w:rPr>
          <w:rFonts w:asciiTheme="minorEastAsia" w:hAnsiTheme="minorEastAsia" w:cstheme="minorEastAsia"/>
          <w:sz w:val="24"/>
        </w:rPr>
        <w:tab/>
      </w:r>
      <w:r>
        <w:rPr>
          <w:rFonts w:asciiTheme="minorEastAsia" w:hAnsiTheme="minorEastAsia" w:cstheme="minorEastAsia"/>
          <w:sz w:val="24"/>
        </w:rPr>
        <w:t xml:space="preserve">  </w:t>
      </w:r>
      <w:r>
        <w:rPr>
          <w:rFonts w:hint="eastAsia" w:asciiTheme="minorEastAsia" w:hAnsiTheme="minorEastAsia" w:cstheme="minorEastAsia"/>
          <w:sz w:val="24"/>
        </w:rPr>
        <w:t>家质量监督检验检疫总局、中国国家标准化管理委员会,2008.</w:t>
      </w:r>
    </w:p>
    <w:p>
      <w:pPr>
        <w:widowControl/>
        <w:jc w:val="left"/>
      </w:pPr>
      <w:r>
        <w:rPr>
          <w:sz w:val="24"/>
        </w:rPr>
        <w:t xml:space="preserve">获取来源：国家标准全文公开系统( </w:t>
      </w:r>
      <w:r>
        <w:rPr>
          <w:rFonts w:hint="eastAsia"/>
          <w:sz w:val="24"/>
        </w:rPr>
        <w:t>openstd.samr.gov.cn</w:t>
      </w:r>
      <w:r>
        <w:rPr>
          <w:sz w:val="24"/>
        </w:rPr>
        <w:t xml:space="preserve"> )</w:t>
      </w:r>
    </w:p>
    <w:p>
      <w:pPr>
        <w:pStyle w:val="3"/>
      </w:pPr>
      <w:bookmarkStart w:id="9" w:name="_Toc510938759"/>
      <w:r>
        <w:t>1.5综述</w:t>
      </w:r>
      <w:bookmarkEnd w:id="9"/>
    </w:p>
    <w:p>
      <w:pPr>
        <w:widowControl/>
        <w:jc w:val="left"/>
        <w:rPr>
          <w:sz w:val="24"/>
        </w:rPr>
      </w:pPr>
      <w:r>
        <w:rPr>
          <w:sz w:val="24"/>
        </w:rPr>
        <w:t>SRS组织方式：按功能层次组织</w:t>
      </w:r>
    </w:p>
    <w:p>
      <w:pPr>
        <w:widowControl/>
        <w:ind w:firstLine="420"/>
        <w:jc w:val="left"/>
        <w:rPr>
          <w:sz w:val="24"/>
        </w:rPr>
      </w:pPr>
      <w:r>
        <w:rPr>
          <w:sz w:val="24"/>
        </w:rPr>
        <w:t>章节3.1将描述软件系统所有输入和输出</w:t>
      </w:r>
    </w:p>
    <w:p>
      <w:pPr>
        <w:widowControl/>
        <w:ind w:firstLine="420"/>
        <w:jc w:val="left"/>
        <w:rPr>
          <w:sz w:val="24"/>
        </w:rPr>
      </w:pPr>
      <w:r>
        <w:rPr>
          <w:sz w:val="24"/>
        </w:rPr>
        <w:t>章节3.2将定义软件在接收和处理输入以及处理和产生输出中必须发生的基本动作</w:t>
      </w:r>
    </w:p>
    <w:p>
      <w:pPr>
        <w:widowControl/>
        <w:ind w:firstLine="420"/>
        <w:jc w:val="left"/>
        <w:rPr>
          <w:sz w:val="24"/>
        </w:rPr>
      </w:pPr>
      <w:r>
        <w:rPr>
          <w:sz w:val="24"/>
        </w:rPr>
        <w:t>章节3.3规定软件或人与软件互作用的整体静态的和动态的数量化需求。</w:t>
      </w:r>
    </w:p>
    <w:p>
      <w:pPr>
        <w:widowControl/>
        <w:ind w:firstLine="420"/>
        <w:jc w:val="left"/>
        <w:rPr>
          <w:sz w:val="24"/>
        </w:rPr>
      </w:pPr>
      <w:r>
        <w:rPr>
          <w:sz w:val="24"/>
        </w:rPr>
        <w:t>章节3.4规定可能有其他标准、硬件局限等引发的设计约束</w:t>
      </w:r>
    </w:p>
    <w:p>
      <w:pPr>
        <w:widowControl/>
        <w:ind w:firstLine="420"/>
        <w:jc w:val="left"/>
        <w:rPr>
          <w:sz w:val="24"/>
        </w:rPr>
      </w:pPr>
      <w:r>
        <w:rPr>
          <w:sz w:val="24"/>
        </w:rPr>
        <w:t>章节3.5规定了所要求的软件属性，以客观地验证属性的实现情况</w:t>
      </w:r>
    </w:p>
    <w:p>
      <w:pPr>
        <w:widowControl/>
        <w:ind w:firstLine="420"/>
        <w:jc w:val="left"/>
        <w:rPr>
          <w:sz w:val="24"/>
        </w:rPr>
      </w:pPr>
      <w:r>
        <w:rPr>
          <w:sz w:val="24"/>
        </w:rPr>
        <w:t>章节3.6规定了可靠性、可用性、安全保密性、可维护性、可移植性等需求</w:t>
      </w:r>
    </w:p>
    <w:p>
      <w:pPr>
        <w:pStyle w:val="2"/>
      </w:pPr>
      <w:bookmarkStart w:id="10" w:name="_Toc1708101807"/>
      <w:r>
        <w:t>2总体描述</w:t>
      </w:r>
      <w:bookmarkEnd w:id="10"/>
    </w:p>
    <w:p>
      <w:pPr>
        <w:pStyle w:val="3"/>
      </w:pPr>
      <w:bookmarkStart w:id="11" w:name="_Toc505677153"/>
      <w:r>
        <w:t>2.1产品描述</w:t>
      </w:r>
      <w:bookmarkEnd w:id="11"/>
    </w:p>
    <w:p>
      <w:pPr>
        <w:ind w:firstLine="420"/>
        <w:rPr>
          <w:rFonts w:asciiTheme="minorEastAsia" w:hAnsiTheme="minorEastAsia" w:cstheme="minorEastAsia"/>
          <w:i/>
          <w:iCs/>
          <w:sz w:val="24"/>
        </w:rPr>
      </w:pPr>
      <w:r>
        <w:rPr>
          <w:rFonts w:hint="eastAsia" w:asciiTheme="minorEastAsia" w:hAnsiTheme="minorEastAsia" w:cstheme="minorEastAsia"/>
          <w:i/>
          <w:iCs/>
          <w:sz w:val="24"/>
        </w:rPr>
        <w:t>TODO</w:t>
      </w:r>
    </w:p>
    <w:p>
      <w:pPr>
        <w:pStyle w:val="3"/>
      </w:pPr>
      <w:bookmarkStart w:id="12" w:name="_Toc1323119292"/>
      <w:r>
        <w:t>2.2产品功能</w:t>
      </w:r>
      <w:bookmarkEnd w:id="12"/>
    </w:p>
    <w:p>
      <w:pPr>
        <w:widowControl/>
        <w:numPr>
          <w:ilvl w:val="0"/>
          <w:numId w:val="3"/>
        </w:numPr>
        <w:ind w:firstLine="480" w:firstLineChars="200"/>
        <w:jc w:val="left"/>
        <w:rPr>
          <w:sz w:val="24"/>
        </w:rPr>
      </w:pPr>
      <w:r>
        <w:rPr>
          <w:sz w:val="24"/>
        </w:rPr>
        <w:t>用户可以根据教师名、课程名、课程编号搜索课程，或根据教师名搜索教师</w:t>
      </w:r>
    </w:p>
    <w:p>
      <w:pPr>
        <w:widowControl/>
        <w:numPr>
          <w:ilvl w:val="0"/>
          <w:numId w:val="3"/>
        </w:numPr>
        <w:ind w:firstLine="480" w:firstLineChars="200"/>
        <w:jc w:val="left"/>
        <w:rPr>
          <w:sz w:val="24"/>
        </w:rPr>
      </w:pPr>
      <w:r>
        <w:rPr>
          <w:sz w:val="24"/>
        </w:rPr>
        <w:t>登陆用户在搜索界面可以收到系统根据该用户历史记录推荐的课程、老师</w:t>
      </w:r>
    </w:p>
    <w:p>
      <w:pPr>
        <w:widowControl/>
        <w:numPr>
          <w:ilvl w:val="0"/>
          <w:numId w:val="3"/>
        </w:numPr>
        <w:ind w:firstLine="480" w:firstLineChars="200"/>
        <w:jc w:val="left"/>
        <w:rPr>
          <w:sz w:val="24"/>
        </w:rPr>
      </w:pPr>
      <w:r>
        <w:rPr>
          <w:sz w:val="24"/>
        </w:rPr>
        <w:t>用户可查看教师的整体得分、简介、任教课程、收到的评价</w:t>
      </w:r>
    </w:p>
    <w:p>
      <w:pPr>
        <w:widowControl/>
        <w:numPr>
          <w:ilvl w:val="0"/>
          <w:numId w:val="3"/>
        </w:numPr>
        <w:ind w:firstLine="480" w:firstLineChars="200"/>
        <w:jc w:val="left"/>
        <w:rPr>
          <w:sz w:val="24"/>
        </w:rPr>
      </w:pPr>
      <w:r>
        <w:rPr>
          <w:sz w:val="24"/>
        </w:rPr>
        <w:t>用户可查看某门课程有哪些教师开课，可查看有关该课程的评价</w:t>
      </w:r>
    </w:p>
    <w:p>
      <w:pPr>
        <w:widowControl/>
        <w:numPr>
          <w:ilvl w:val="0"/>
          <w:numId w:val="3"/>
        </w:numPr>
        <w:ind w:firstLine="480" w:firstLineChars="200"/>
        <w:jc w:val="left"/>
        <w:rPr>
          <w:sz w:val="24"/>
        </w:rPr>
      </w:pPr>
      <w:r>
        <w:rPr>
          <w:sz w:val="24"/>
        </w:rPr>
        <w:t>用户可查看教师-课程的总体得分、点到率、考核方式、平均给分、收到的评价</w:t>
      </w:r>
    </w:p>
    <w:p>
      <w:pPr>
        <w:widowControl/>
        <w:numPr>
          <w:ilvl w:val="0"/>
          <w:numId w:val="3"/>
        </w:numPr>
        <w:ind w:firstLine="480" w:firstLineChars="200"/>
        <w:jc w:val="left"/>
        <w:rPr>
          <w:sz w:val="24"/>
        </w:rPr>
      </w:pPr>
      <w:r>
        <w:rPr>
          <w:sz w:val="24"/>
        </w:rPr>
        <w:t>登陆用户可对教师-课程作出评价</w:t>
      </w:r>
    </w:p>
    <w:p>
      <w:pPr>
        <w:widowControl/>
        <w:numPr>
          <w:ilvl w:val="0"/>
          <w:numId w:val="3"/>
        </w:numPr>
        <w:ind w:firstLine="480" w:firstLineChars="200"/>
        <w:jc w:val="left"/>
        <w:rPr>
          <w:sz w:val="24"/>
        </w:rPr>
      </w:pPr>
      <w:r>
        <w:rPr>
          <w:sz w:val="24"/>
        </w:rPr>
        <w:t>登陆用户可对他人作出的评价表示“认同/反对”</w:t>
      </w:r>
    </w:p>
    <w:p>
      <w:pPr>
        <w:widowControl/>
        <w:numPr>
          <w:ilvl w:val="0"/>
          <w:numId w:val="3"/>
        </w:numPr>
        <w:ind w:firstLine="480" w:firstLineChars="200"/>
        <w:jc w:val="left"/>
        <w:rPr>
          <w:sz w:val="24"/>
        </w:rPr>
      </w:pPr>
      <w:r>
        <w:rPr>
          <w:sz w:val="24"/>
        </w:rPr>
        <w:t>用户客队含有不当内容的言论进行举报</w:t>
      </w:r>
    </w:p>
    <w:p>
      <w:pPr>
        <w:pStyle w:val="3"/>
      </w:pPr>
      <w:bookmarkStart w:id="13" w:name="_Toc472775959"/>
      <w:r>
        <w:t>2.3用户特点</w:t>
      </w:r>
      <w:bookmarkEnd w:id="13"/>
    </w:p>
    <w:p>
      <w:pPr>
        <w:numPr>
          <w:ilvl w:val="0"/>
          <w:numId w:val="4"/>
        </w:numPr>
        <w:rPr>
          <w:sz w:val="24"/>
        </w:rPr>
      </w:pPr>
      <w:r>
        <w:rPr>
          <w:sz w:val="24"/>
        </w:rPr>
        <w:t>教育程度：本科在读</w:t>
      </w:r>
    </w:p>
    <w:p>
      <w:pPr>
        <w:numPr>
          <w:ilvl w:val="0"/>
          <w:numId w:val="4"/>
        </w:numPr>
        <w:rPr>
          <w:sz w:val="24"/>
        </w:rPr>
      </w:pPr>
      <w:r>
        <w:rPr>
          <w:sz w:val="24"/>
        </w:rPr>
        <w:t>就读学校：浙大城市学院</w:t>
      </w:r>
    </w:p>
    <w:p>
      <w:pPr>
        <w:numPr>
          <w:ilvl w:val="0"/>
          <w:numId w:val="4"/>
        </w:numPr>
        <w:rPr>
          <w:sz w:val="24"/>
        </w:rPr>
      </w:pPr>
      <w:r>
        <w:rPr>
          <w:sz w:val="24"/>
        </w:rPr>
        <w:t>网站访问经验：有过主流网站的使用经验</w:t>
      </w:r>
    </w:p>
    <w:p>
      <w:pPr>
        <w:rPr>
          <w:sz w:val="24"/>
        </w:rPr>
      </w:pPr>
    </w:p>
    <w:p>
      <w:pPr>
        <w:pStyle w:val="4"/>
      </w:pPr>
      <w:r>
        <w:t>2.3.1</w:t>
      </w:r>
      <w:r>
        <w:rPr>
          <w:rFonts w:hint="eastAsia"/>
        </w:rPr>
        <w:t>用户调研记录</w:t>
      </w:r>
    </w:p>
    <w:p>
      <w:pPr>
        <w:jc w:val="center"/>
      </w:pPr>
      <w:r>
        <w:rPr>
          <w:rFonts w:hint="eastAsia"/>
        </w:rPr>
        <w:drawing>
          <wp:inline distT="0" distB="0" distL="0" distR="0">
            <wp:extent cx="3531870" cy="63646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cstate="print">
                      <a:extLst>
                        <a:ext uri="{28A0092B-C50C-407E-A947-70E740481C1C}">
                          <a14:useLocalDpi xmlns:a14="http://schemas.microsoft.com/office/drawing/2010/main" val="0"/>
                        </a:ext>
                      </a:extLst>
                    </a:blip>
                    <a:srcRect t="4233" b="9200"/>
                    <a:stretch>
                      <a:fillRect/>
                    </a:stretch>
                  </pic:blipFill>
                  <pic:spPr>
                    <a:xfrm>
                      <a:off x="0" y="0"/>
                      <a:ext cx="3540573" cy="6379493"/>
                    </a:xfrm>
                    <a:prstGeom prst="rect">
                      <a:avLst/>
                    </a:prstGeom>
                    <a:ln>
                      <a:noFill/>
                    </a:ln>
                  </pic:spPr>
                </pic:pic>
              </a:graphicData>
            </a:graphic>
          </wp:inline>
        </w:drawing>
      </w:r>
    </w:p>
    <w:p>
      <w:pPr>
        <w:jc w:val="center"/>
      </w:pPr>
    </w:p>
    <w:p>
      <w:pPr>
        <w:jc w:val="center"/>
        <w:rPr>
          <w:rFonts w:hint="eastAsia"/>
          <w:b/>
          <w:bCs/>
        </w:rPr>
      </w:pPr>
      <w:r>
        <w:rPr>
          <w:rFonts w:hint="eastAsia"/>
          <w:b/>
          <w:bCs/>
        </w:rPr>
        <w:t>图2</w:t>
      </w:r>
      <w:r>
        <w:rPr>
          <w:b/>
          <w:bCs/>
        </w:rPr>
        <w:t xml:space="preserve">.3.1 </w:t>
      </w:r>
      <w:r>
        <w:rPr>
          <w:rFonts w:hint="eastAsia"/>
          <w:b/>
          <w:bCs/>
        </w:rPr>
        <w:t>用户调研记录1</w:t>
      </w:r>
    </w:p>
    <w:p>
      <w:pPr>
        <w:jc w:val="center"/>
      </w:pPr>
      <w:r>
        <w:rPr>
          <w:rFonts w:hint="eastAsia"/>
        </w:rPr>
        <w:drawing>
          <wp:inline distT="0" distB="0" distL="0" distR="0">
            <wp:extent cx="5274310" cy="40563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4056380"/>
                    </a:xfrm>
                    <a:prstGeom prst="rect">
                      <a:avLst/>
                    </a:prstGeom>
                  </pic:spPr>
                </pic:pic>
              </a:graphicData>
            </a:graphic>
          </wp:inline>
        </w:drawing>
      </w:r>
    </w:p>
    <w:p>
      <w:pPr>
        <w:jc w:val="center"/>
      </w:pPr>
    </w:p>
    <w:p>
      <w:pPr>
        <w:jc w:val="center"/>
        <w:rPr>
          <w:b/>
          <w:bCs/>
        </w:rPr>
      </w:pPr>
      <w:r>
        <w:rPr>
          <w:rFonts w:hint="eastAsia"/>
          <w:b/>
          <w:bCs/>
        </w:rPr>
        <w:t>图2</w:t>
      </w:r>
      <w:r>
        <w:rPr>
          <w:b/>
          <w:bCs/>
        </w:rPr>
        <w:t xml:space="preserve">.3.2 </w:t>
      </w:r>
      <w:r>
        <w:rPr>
          <w:rFonts w:hint="eastAsia"/>
          <w:b/>
          <w:bCs/>
        </w:rPr>
        <w:t>用户调研记录2</w:t>
      </w:r>
    </w:p>
    <w:p>
      <w:pPr>
        <w:jc w:val="center"/>
        <w:rPr>
          <w:b/>
          <w:bCs/>
        </w:rPr>
      </w:pPr>
    </w:p>
    <w:p>
      <w:pPr>
        <w:jc w:val="center"/>
        <w:rPr>
          <w:rFonts w:hint="eastAsia"/>
          <w:b/>
          <w:bCs/>
        </w:rPr>
      </w:pPr>
    </w:p>
    <w:p>
      <w:pPr>
        <w:jc w:val="center"/>
      </w:pPr>
      <w:r>
        <w:rPr>
          <w:rFonts w:hint="eastAsia"/>
        </w:rPr>
        <w:drawing>
          <wp:inline distT="0" distB="0" distL="0" distR="0">
            <wp:extent cx="4780280" cy="16814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extLst>
                        <a:ext uri="{28A0092B-C50C-407E-A947-70E740481C1C}">
                          <a14:useLocalDpi xmlns:a14="http://schemas.microsoft.com/office/drawing/2010/main" val="0"/>
                        </a:ext>
                      </a:extLst>
                    </a:blip>
                    <a:srcRect r="9357"/>
                    <a:stretch>
                      <a:fillRect/>
                    </a:stretch>
                  </pic:blipFill>
                  <pic:spPr>
                    <a:xfrm>
                      <a:off x="0" y="0"/>
                      <a:ext cx="4780800" cy="1681480"/>
                    </a:xfrm>
                    <a:prstGeom prst="rect">
                      <a:avLst/>
                    </a:prstGeom>
                    <a:ln>
                      <a:noFill/>
                    </a:ln>
                  </pic:spPr>
                </pic:pic>
              </a:graphicData>
            </a:graphic>
          </wp:inline>
        </w:drawing>
      </w:r>
    </w:p>
    <w:p>
      <w:pPr>
        <w:jc w:val="center"/>
      </w:pPr>
    </w:p>
    <w:p>
      <w:pPr>
        <w:jc w:val="center"/>
        <w:rPr>
          <w:rFonts w:hint="eastAsia"/>
          <w:b/>
          <w:bCs/>
        </w:rPr>
      </w:pPr>
      <w:r>
        <w:rPr>
          <w:rFonts w:hint="eastAsia"/>
          <w:b/>
          <w:bCs/>
        </w:rPr>
        <w:t>图2</w:t>
      </w:r>
      <w:r>
        <w:rPr>
          <w:b/>
          <w:bCs/>
        </w:rPr>
        <w:t xml:space="preserve">.3.3 </w:t>
      </w:r>
      <w:r>
        <w:rPr>
          <w:rFonts w:hint="eastAsia"/>
          <w:b/>
          <w:bCs/>
        </w:rPr>
        <w:t>用户调研记录</w:t>
      </w:r>
      <w:r>
        <w:rPr>
          <w:b/>
          <w:bCs/>
        </w:rPr>
        <w:t>3</w:t>
      </w:r>
    </w:p>
    <w:p>
      <w:pPr>
        <w:rPr>
          <w:rFonts w:hint="eastAsia"/>
          <w:sz w:val="24"/>
        </w:rPr>
      </w:pPr>
    </w:p>
    <w:p>
      <w:pPr>
        <w:pStyle w:val="3"/>
      </w:pPr>
      <w:bookmarkStart w:id="14" w:name="_Toc256049013"/>
      <w:r>
        <w:t>2.4约束</w:t>
      </w:r>
      <w:bookmarkEnd w:id="14"/>
    </w:p>
    <w:p>
      <w:pPr>
        <w:pStyle w:val="4"/>
      </w:pPr>
      <w:bookmarkStart w:id="15" w:name="_Toc2006016550"/>
      <w:r>
        <w:t>2.4.1法规政策</w:t>
      </w:r>
      <w:bookmarkEnd w:id="15"/>
    </w:p>
    <w:p>
      <w:pPr>
        <w:widowControl/>
        <w:ind w:firstLine="420"/>
        <w:jc w:val="left"/>
        <w:rPr>
          <w:sz w:val="24"/>
        </w:rPr>
      </w:pPr>
      <w:r>
        <w:rPr>
          <w:sz w:val="24"/>
        </w:rPr>
        <w:t>遵循</w:t>
      </w:r>
      <w:r>
        <w:rPr>
          <w:rFonts w:hint="eastAsia"/>
          <w:sz w:val="24"/>
        </w:rPr>
        <w:t>《互联网论坛社区服务管理规定》</w:t>
      </w:r>
      <w:r>
        <w:rPr>
          <w:sz w:val="24"/>
        </w:rPr>
        <w:t>、</w:t>
      </w:r>
      <w:r>
        <w:rPr>
          <w:rFonts w:hint="eastAsia"/>
          <w:sz w:val="24"/>
        </w:rPr>
        <w:t>《互联网信息服务管理办法》、《计算机信息网络国际联网安全保护管理办法》和《互联网电子公告服务管理规定》</w:t>
      </w:r>
      <w:r>
        <w:rPr>
          <w:sz w:val="24"/>
        </w:rPr>
        <w:t>等法律法规，不发布违法内容，不泄露用户信息，与用户签订协议明确用户不得发布违法内容，完善审核机制，</w:t>
      </w:r>
      <w:r>
        <w:rPr>
          <w:rFonts w:hint="eastAsia"/>
          <w:sz w:val="24"/>
        </w:rPr>
        <w:t>加强对其用户发布信息的管理</w:t>
      </w:r>
      <w:r>
        <w:rPr>
          <w:sz w:val="24"/>
        </w:rPr>
        <w:t>。</w:t>
      </w:r>
    </w:p>
    <w:p>
      <w:pPr>
        <w:widowControl/>
        <w:ind w:firstLine="420"/>
        <w:jc w:val="left"/>
        <w:rPr>
          <w:rFonts w:asciiTheme="minorEastAsia" w:hAnsiTheme="minorEastAsia" w:cstheme="minorEastAsia"/>
          <w:sz w:val="24"/>
        </w:rPr>
      </w:pPr>
      <w:r>
        <w:rPr>
          <w:rFonts w:hint="eastAsia" w:asciiTheme="minorEastAsia" w:hAnsiTheme="minorEastAsia" w:cstheme="minorEastAsia"/>
          <w:sz w:val="24"/>
        </w:rPr>
        <w:t>在获取用户选课信息时需要爬取xk.zucc.edu.cn站点的内容，此时应遵循《</w:t>
      </w:r>
      <w:r>
        <w:rPr>
          <w:rFonts w:hint="eastAsia" w:asciiTheme="minorEastAsia" w:hAnsiTheme="minorEastAsia" w:cstheme="minorEastAsia"/>
          <w:color w:val="333333"/>
          <w:kern w:val="0"/>
          <w:sz w:val="24"/>
          <w:shd w:val="clear" w:color="auto" w:fill="FFFFFF"/>
          <w:lang w:bidi="ar"/>
        </w:rPr>
        <w:t>数据安全管理办法（征求意见稿）</w:t>
      </w:r>
      <w:r>
        <w:rPr>
          <w:rFonts w:hint="eastAsia" w:asciiTheme="minorEastAsia" w:hAnsiTheme="minorEastAsia" w:cstheme="minorEastAsia"/>
          <w:sz w:val="24"/>
        </w:rPr>
        <w:t>》，尽管该管理办法为征求意见稿，但这是针对网络爬虫的法律法规，有很高的参考价值，遵循该《办法》将使得软件系统在法律层面上更加规范</w:t>
      </w:r>
    </w:p>
    <w:p>
      <w:pPr>
        <w:widowControl/>
        <w:jc w:val="left"/>
        <w:rPr>
          <w:b/>
          <w:sz w:val="32"/>
        </w:rPr>
      </w:pPr>
    </w:p>
    <w:p>
      <w:pPr>
        <w:pStyle w:val="4"/>
      </w:pPr>
      <w:bookmarkStart w:id="16" w:name="_Toc1774381597"/>
      <w:r>
        <w:t>2.4.2硬件局限</w:t>
      </w:r>
      <w:bookmarkEnd w:id="16"/>
    </w:p>
    <w:p>
      <w:pPr>
        <w:ind w:firstLine="420"/>
        <w:rPr>
          <w:rFonts w:asciiTheme="minorEastAsia" w:hAnsiTheme="minorEastAsia" w:cstheme="minorEastAsia"/>
          <w:b/>
          <w:i/>
          <w:iCs/>
          <w:sz w:val="24"/>
        </w:rPr>
      </w:pPr>
      <w:r>
        <w:rPr>
          <w:rFonts w:hint="eastAsia" w:asciiTheme="minorEastAsia" w:hAnsiTheme="minorEastAsia" w:cstheme="minorEastAsia"/>
          <w:bCs/>
          <w:i/>
          <w:iCs/>
          <w:sz w:val="24"/>
        </w:rPr>
        <w:t>TBD</w:t>
      </w:r>
    </w:p>
    <w:p>
      <w:pPr>
        <w:pStyle w:val="4"/>
      </w:pPr>
      <w:bookmarkStart w:id="17" w:name="_Toc2073578537"/>
      <w:r>
        <w:t>2.4.3与其他应用的接口</w:t>
      </w:r>
      <w:bookmarkEnd w:id="17"/>
    </w:p>
    <w:p>
      <w:pPr>
        <w:widowControl/>
        <w:ind w:firstLine="420"/>
        <w:jc w:val="left"/>
        <w:rPr>
          <w:rFonts w:asciiTheme="minorEastAsia" w:hAnsiTheme="minorEastAsia" w:cstheme="minorEastAsia"/>
          <w:color w:val="333333"/>
          <w:kern w:val="0"/>
          <w:sz w:val="24"/>
          <w:shd w:val="clear" w:color="auto" w:fill="FFFFFF"/>
          <w:lang w:bidi="ar"/>
        </w:rPr>
      </w:pPr>
      <w:r>
        <w:rPr>
          <w:rFonts w:asciiTheme="minorEastAsia" w:hAnsiTheme="minorEastAsia" w:cstheme="minorEastAsia"/>
          <w:color w:val="333333"/>
          <w:kern w:val="0"/>
          <w:sz w:val="24"/>
          <w:shd w:val="clear" w:color="auto" w:fill="FFFFFF"/>
          <w:lang w:bidi="ar"/>
        </w:rPr>
        <w:t>与xk.zucc.edu.cn的接口：获取注册用户在该网站上的选课记录</w:t>
      </w:r>
    </w:p>
    <w:p>
      <w:pPr>
        <w:pStyle w:val="4"/>
      </w:pPr>
      <w:bookmarkStart w:id="18" w:name="_Toc1269847843"/>
      <w:r>
        <w:t>2.4.4并行操作</w:t>
      </w:r>
      <w:bookmarkEnd w:id="18"/>
    </w:p>
    <w:p>
      <w:pPr>
        <w:widowControl/>
        <w:ind w:firstLine="420"/>
        <w:jc w:val="left"/>
        <w:rPr>
          <w:rFonts w:asciiTheme="minorEastAsia" w:hAnsiTheme="minorEastAsia" w:cstheme="minorEastAsia"/>
          <w:color w:val="333333"/>
          <w:kern w:val="0"/>
          <w:sz w:val="24"/>
          <w:shd w:val="clear" w:color="auto" w:fill="FFFFFF"/>
          <w:lang w:bidi="ar"/>
        </w:rPr>
      </w:pPr>
      <w:r>
        <w:rPr>
          <w:rFonts w:asciiTheme="minorEastAsia" w:hAnsiTheme="minorEastAsia" w:cstheme="minorEastAsia"/>
          <w:color w:val="333333"/>
          <w:kern w:val="0"/>
          <w:sz w:val="24"/>
          <w:shd w:val="clear" w:color="auto" w:fill="FFFFFF"/>
          <w:lang w:bidi="ar"/>
        </w:rPr>
        <w:t>一个班级算25人，一个专业算2班，一个学院算3个专业，学校有12个学院，最大总用户量在7000左右，实际用户量按2000记，高峰期当日用户量按1000记，所以软件系统要求在高峰时段承受1000用户同时在线，且所有业务动作可用、稳定，页面跳转时长不超过5秒</w:t>
      </w:r>
    </w:p>
    <w:p>
      <w:pPr>
        <w:pStyle w:val="4"/>
      </w:pPr>
      <w:bookmarkStart w:id="19" w:name="_Toc640213415"/>
      <w:r>
        <w:t>2.4.5审核功能</w:t>
      </w:r>
      <w:bookmarkEnd w:id="19"/>
    </w:p>
    <w:p>
      <w:pPr>
        <w:widowControl/>
        <w:ind w:firstLine="420"/>
        <w:jc w:val="left"/>
        <w:rPr>
          <w:rFonts w:asciiTheme="minorEastAsia" w:hAnsiTheme="minorEastAsia" w:cstheme="minorEastAsia"/>
          <w:color w:val="333333"/>
          <w:kern w:val="0"/>
          <w:sz w:val="24"/>
          <w:shd w:val="clear" w:color="auto" w:fill="FFFFFF"/>
          <w:lang w:bidi="ar"/>
        </w:rPr>
      </w:pPr>
      <w:r>
        <w:rPr>
          <w:rFonts w:asciiTheme="minorEastAsia" w:hAnsiTheme="minorEastAsia" w:cstheme="minorEastAsia"/>
          <w:color w:val="333333"/>
          <w:kern w:val="0"/>
          <w:sz w:val="24"/>
          <w:shd w:val="clear" w:color="auto" w:fill="FFFFFF"/>
          <w:lang w:bidi="ar"/>
        </w:rPr>
        <w:t>管理员要能对用户的举报进行处理，审核被举报评论</w:t>
      </w:r>
    </w:p>
    <w:p>
      <w:pPr>
        <w:pStyle w:val="4"/>
      </w:pPr>
      <w:bookmarkStart w:id="20" w:name="_Toc1173794435"/>
      <w:r>
        <w:t>2.4.6控制功能</w:t>
      </w:r>
      <w:bookmarkEnd w:id="20"/>
    </w:p>
    <w:p>
      <w:pPr>
        <w:ind w:firstLine="420"/>
        <w:rPr>
          <w:rFonts w:asciiTheme="minorEastAsia" w:hAnsiTheme="minorEastAsia" w:cstheme="minorEastAsia"/>
          <w:b/>
          <w:i/>
          <w:iCs/>
          <w:sz w:val="24"/>
        </w:rPr>
      </w:pPr>
      <w:r>
        <w:rPr>
          <w:rFonts w:hint="eastAsia" w:asciiTheme="minorEastAsia" w:hAnsiTheme="minorEastAsia" w:cstheme="minorEastAsia"/>
          <w:b/>
          <w:i/>
          <w:iCs/>
          <w:sz w:val="24"/>
        </w:rPr>
        <w:t>TBD</w:t>
      </w:r>
    </w:p>
    <w:p>
      <w:pPr>
        <w:pStyle w:val="4"/>
      </w:pPr>
      <w:bookmarkStart w:id="21" w:name="_Toc1178287703"/>
      <w:r>
        <w:t>2.4.7高级语言需求</w:t>
      </w:r>
      <w:bookmarkEnd w:id="21"/>
    </w:p>
    <w:p>
      <w:pPr>
        <w:ind w:firstLine="420"/>
        <w:rPr>
          <w:rFonts w:asciiTheme="minorEastAsia" w:hAnsiTheme="minorEastAsia" w:cstheme="minorEastAsia"/>
          <w:b/>
          <w:i/>
          <w:iCs/>
          <w:sz w:val="24"/>
        </w:rPr>
      </w:pPr>
      <w:r>
        <w:rPr>
          <w:rFonts w:hint="eastAsia" w:asciiTheme="minorEastAsia" w:hAnsiTheme="minorEastAsia" w:cstheme="minorEastAsia"/>
          <w:b/>
          <w:i/>
          <w:iCs/>
          <w:sz w:val="24"/>
        </w:rPr>
        <w:t>TBD</w:t>
      </w:r>
      <w:r>
        <w:rPr>
          <w:rFonts w:asciiTheme="minorEastAsia" w:hAnsiTheme="minorEastAsia" w:cstheme="minorEastAsia"/>
          <w:b/>
          <w:i/>
          <w:iCs/>
          <w:sz w:val="24"/>
        </w:rPr>
        <w:t xml:space="preserve"> &amp; TBDLT</w:t>
      </w:r>
    </w:p>
    <w:p>
      <w:pPr>
        <w:pStyle w:val="4"/>
      </w:pPr>
      <w:bookmarkStart w:id="22" w:name="_Toc1534715334"/>
      <w:r>
        <w:t>2.4.8信号握手协议</w:t>
      </w:r>
      <w:bookmarkEnd w:id="22"/>
    </w:p>
    <w:p>
      <w:pPr>
        <w:ind w:firstLine="420"/>
        <w:rPr>
          <w:b/>
          <w:sz w:val="32"/>
        </w:rPr>
      </w:pPr>
      <w:r>
        <w:rPr>
          <w:rFonts w:hint="eastAsia" w:asciiTheme="minorEastAsia" w:hAnsiTheme="minorEastAsia" w:cstheme="minorEastAsia"/>
          <w:b/>
          <w:i/>
          <w:iCs/>
          <w:sz w:val="24"/>
        </w:rPr>
        <w:t>TBD</w:t>
      </w:r>
      <w:r>
        <w:rPr>
          <w:rFonts w:asciiTheme="minorEastAsia" w:hAnsiTheme="minorEastAsia" w:cstheme="minorEastAsia"/>
          <w:b/>
          <w:i/>
          <w:iCs/>
          <w:sz w:val="24"/>
        </w:rPr>
        <w:t xml:space="preserve"> &amp; TBDLT</w:t>
      </w:r>
    </w:p>
    <w:p>
      <w:pPr>
        <w:pStyle w:val="4"/>
      </w:pPr>
      <w:bookmarkStart w:id="23" w:name="_Toc534534421"/>
      <w:r>
        <w:t>2.4.9可靠性需求</w:t>
      </w:r>
      <w:bookmarkEnd w:id="23"/>
    </w:p>
    <w:p>
      <w:pPr>
        <w:widowControl/>
        <w:numPr>
          <w:ilvl w:val="0"/>
          <w:numId w:val="5"/>
        </w:numPr>
        <w:jc w:val="left"/>
        <w:rPr>
          <w:rFonts w:asciiTheme="minorEastAsia" w:hAnsiTheme="minorEastAsia" w:cstheme="minorEastAsia"/>
          <w:color w:val="333333"/>
          <w:kern w:val="0"/>
          <w:sz w:val="24"/>
          <w:shd w:val="clear" w:color="auto" w:fill="FFFFFF"/>
          <w:lang w:bidi="ar"/>
        </w:rPr>
      </w:pPr>
      <w:r>
        <w:rPr>
          <w:rFonts w:asciiTheme="minorEastAsia" w:hAnsiTheme="minorEastAsia" w:cstheme="minorEastAsia"/>
          <w:color w:val="333333"/>
          <w:kern w:val="0"/>
          <w:sz w:val="24"/>
          <w:shd w:val="clear" w:color="auto" w:fill="FFFFFF"/>
          <w:lang w:bidi="ar"/>
        </w:rPr>
        <w:t>系统应保证7*24小时不间断运行</w:t>
      </w:r>
    </w:p>
    <w:p>
      <w:pPr>
        <w:widowControl/>
        <w:numPr>
          <w:ilvl w:val="0"/>
          <w:numId w:val="5"/>
        </w:numPr>
        <w:jc w:val="left"/>
        <w:rPr>
          <w:rFonts w:asciiTheme="minorEastAsia" w:hAnsiTheme="minorEastAsia" w:cstheme="minorEastAsia"/>
          <w:color w:val="333333"/>
          <w:kern w:val="0"/>
          <w:sz w:val="24"/>
          <w:shd w:val="clear" w:color="auto" w:fill="FFFFFF"/>
          <w:lang w:bidi="ar"/>
        </w:rPr>
      </w:pPr>
      <w:r>
        <w:rPr>
          <w:rFonts w:asciiTheme="minorEastAsia" w:hAnsiTheme="minorEastAsia" w:cstheme="minorEastAsia"/>
          <w:color w:val="333333"/>
          <w:kern w:val="0"/>
          <w:sz w:val="24"/>
          <w:shd w:val="clear" w:color="auto" w:fill="FFFFFF"/>
          <w:lang w:bidi="ar"/>
        </w:rPr>
        <w:t>服务器应在高峰期时实现20分钟内的配置升级</w:t>
      </w:r>
    </w:p>
    <w:p>
      <w:pPr>
        <w:widowControl/>
        <w:numPr>
          <w:ilvl w:val="0"/>
          <w:numId w:val="5"/>
        </w:numPr>
        <w:jc w:val="left"/>
        <w:rPr>
          <w:b/>
          <w:sz w:val="24"/>
        </w:rPr>
      </w:pPr>
      <w:r>
        <w:rPr>
          <w:rFonts w:asciiTheme="minorEastAsia" w:hAnsiTheme="minorEastAsia" w:cstheme="minorEastAsia"/>
          <w:color w:val="333333"/>
          <w:kern w:val="0"/>
          <w:sz w:val="24"/>
          <w:shd w:val="clear" w:color="auto" w:fill="FFFFFF"/>
          <w:lang w:bidi="ar"/>
        </w:rPr>
        <w:t>平均故障时间间隔应不低于2880h</w:t>
      </w:r>
    </w:p>
    <w:p>
      <w:pPr>
        <w:pStyle w:val="4"/>
      </w:pPr>
      <w:bookmarkStart w:id="24" w:name="_Toc995918346"/>
      <w:r>
        <w:t>2.4.10应用的关键性</w:t>
      </w:r>
      <w:bookmarkEnd w:id="24"/>
    </w:p>
    <w:p>
      <w:pPr>
        <w:ind w:firstLine="420"/>
        <w:rPr>
          <w:b/>
          <w:sz w:val="32"/>
        </w:rPr>
      </w:pPr>
      <w:r>
        <w:rPr>
          <w:rFonts w:hint="eastAsia" w:asciiTheme="minorEastAsia" w:hAnsiTheme="minorEastAsia" w:cstheme="minorEastAsia"/>
          <w:b/>
          <w:i/>
          <w:iCs/>
          <w:sz w:val="24"/>
        </w:rPr>
        <w:t>TBD</w:t>
      </w:r>
      <w:r>
        <w:rPr>
          <w:rFonts w:asciiTheme="minorEastAsia" w:hAnsiTheme="minorEastAsia" w:cstheme="minorEastAsia"/>
          <w:b/>
          <w:i/>
          <w:iCs/>
          <w:sz w:val="24"/>
        </w:rPr>
        <w:t xml:space="preserve"> &amp; TBDLT</w:t>
      </w:r>
    </w:p>
    <w:p>
      <w:pPr>
        <w:pStyle w:val="4"/>
      </w:pPr>
      <w:bookmarkStart w:id="25" w:name="_Toc912096504"/>
      <w:r>
        <w:t>2.4.11安全和保密安全考虑</w:t>
      </w:r>
      <w:bookmarkEnd w:id="25"/>
    </w:p>
    <w:p>
      <w:pPr>
        <w:numPr>
          <w:ilvl w:val="0"/>
          <w:numId w:val="5"/>
        </w:numPr>
        <w:rPr>
          <w:rFonts w:asciiTheme="minorEastAsia" w:hAnsiTheme="minorEastAsia" w:cstheme="minorEastAsia"/>
          <w:sz w:val="24"/>
        </w:rPr>
      </w:pPr>
      <w:r>
        <w:rPr>
          <w:rFonts w:hint="eastAsia" w:asciiTheme="minorEastAsia" w:hAnsiTheme="minorEastAsia" w:cstheme="minorEastAsia"/>
          <w:sz w:val="24"/>
        </w:rPr>
        <w:t>xk.zucc.edu.cn 采用 HTTP 协议明文传输用户密码，无可避免，有一定的风险泄露用户的xk网密码</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小程序要求服务器具有SSL证书，HTTPS 能提高服务器与用户间传输信息的安全性</w:t>
      </w:r>
    </w:p>
    <w:p>
      <w:pPr>
        <w:pStyle w:val="3"/>
      </w:pPr>
      <w:bookmarkStart w:id="26" w:name="_Toc867670442"/>
      <w:r>
        <w:t>2.5假设和依赖关系</w:t>
      </w:r>
      <w:bookmarkEnd w:id="26"/>
    </w:p>
    <w:p>
      <w:pPr>
        <w:numPr>
          <w:ilvl w:val="0"/>
          <w:numId w:val="5"/>
        </w:numPr>
        <w:rPr>
          <w:rFonts w:asciiTheme="minorEastAsia" w:hAnsiTheme="minorEastAsia" w:cstheme="minorEastAsia"/>
          <w:sz w:val="24"/>
        </w:rPr>
      </w:pPr>
      <w:r>
        <w:rPr>
          <w:rFonts w:hint="eastAsia" w:asciiTheme="minorEastAsia" w:hAnsiTheme="minorEastAsia" w:cstheme="minorEastAsia"/>
          <w:sz w:val="24"/>
        </w:rPr>
        <w:t>日活用户的估计 - 影响2.4.4并行操作</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aliyun服务器的重启时间 - 影响2.4.9可靠性需求的离线配置升级时间</w:t>
      </w:r>
    </w:p>
    <w:p>
      <w:pPr>
        <w:numPr>
          <w:ilvl w:val="0"/>
          <w:numId w:val="5"/>
        </w:numPr>
        <w:rPr>
          <w:rFonts w:asciiTheme="minorEastAsia" w:hAnsiTheme="minorEastAsia" w:cstheme="minorEastAsia"/>
          <w:sz w:val="24"/>
        </w:rPr>
      </w:pPr>
      <w:r>
        <w:rPr>
          <w:rFonts w:asciiTheme="minorEastAsia" w:hAnsiTheme="minorEastAsia" w:cstheme="minorEastAsia"/>
          <w:sz w:val="24"/>
        </w:rPr>
        <w:t>xk网的登陆方式 - 影响（TODO）</w:t>
      </w:r>
    </w:p>
    <w:p>
      <w:pPr>
        <w:ind w:firstLine="420"/>
      </w:pPr>
    </w:p>
    <w:p>
      <w:pPr>
        <w:pStyle w:val="3"/>
      </w:pPr>
      <w:bookmarkStart w:id="27" w:name="_Toc1523155564"/>
      <w:r>
        <w:t>2.6需求分配</w:t>
      </w:r>
      <w:bookmarkEnd w:id="27"/>
    </w:p>
    <w:p>
      <w:pPr>
        <w:numPr>
          <w:ilvl w:val="0"/>
          <w:numId w:val="6"/>
        </w:numPr>
        <w:ind w:firstLine="480" w:firstLineChars="200"/>
        <w:rPr>
          <w:rFonts w:asciiTheme="minorEastAsia" w:hAnsiTheme="minorEastAsia" w:cstheme="minorEastAsia"/>
          <w:sz w:val="24"/>
        </w:rPr>
      </w:pPr>
      <w:r>
        <w:rPr>
          <w:rFonts w:hint="eastAsia" w:asciiTheme="minorEastAsia" w:hAnsiTheme="minorEastAsia" w:cstheme="minorEastAsia"/>
          <w:sz w:val="24"/>
        </w:rPr>
        <w:t>实现登陆、搜索、浏览、留言</w:t>
      </w:r>
    </w:p>
    <w:p>
      <w:pPr>
        <w:numPr>
          <w:ilvl w:val="0"/>
          <w:numId w:val="6"/>
        </w:numPr>
        <w:ind w:firstLine="480" w:firstLineChars="200"/>
        <w:rPr>
          <w:rFonts w:asciiTheme="minorEastAsia" w:hAnsiTheme="minorEastAsia" w:cstheme="minorEastAsia"/>
          <w:sz w:val="24"/>
        </w:rPr>
      </w:pPr>
      <w:r>
        <w:rPr>
          <w:rFonts w:hint="eastAsia" w:asciiTheme="minorEastAsia" w:hAnsiTheme="minorEastAsia" w:cstheme="minorEastAsia"/>
          <w:sz w:val="24"/>
        </w:rPr>
        <w:t>加入推荐系统</w:t>
      </w:r>
    </w:p>
    <w:p>
      <w:pPr>
        <w:numPr>
          <w:ilvl w:val="0"/>
          <w:numId w:val="6"/>
        </w:numPr>
        <w:ind w:firstLine="480" w:firstLineChars="200"/>
        <w:rPr>
          <w:rFonts w:asciiTheme="minorEastAsia" w:hAnsiTheme="minorEastAsia" w:cstheme="minorEastAsia"/>
          <w:sz w:val="24"/>
        </w:rPr>
      </w:pPr>
      <w:r>
        <w:rPr>
          <w:rFonts w:hint="eastAsia" w:asciiTheme="minorEastAsia" w:hAnsiTheme="minorEastAsia" w:cstheme="minorEastAsia"/>
          <w:sz w:val="24"/>
        </w:rPr>
        <w:t>加入举报</w:t>
      </w:r>
    </w:p>
    <w:p>
      <w:pPr>
        <w:numPr>
          <w:ilvl w:val="0"/>
          <w:numId w:val="6"/>
        </w:numPr>
        <w:ind w:firstLine="480" w:firstLineChars="200"/>
        <w:rPr>
          <w:rFonts w:asciiTheme="minorEastAsia" w:hAnsiTheme="minorEastAsia" w:cstheme="minorEastAsia"/>
          <w:sz w:val="24"/>
        </w:rPr>
      </w:pPr>
      <w:r>
        <w:rPr>
          <w:rFonts w:hint="eastAsia" w:asciiTheme="minorEastAsia" w:hAnsiTheme="minorEastAsia" w:cstheme="minorEastAsia"/>
          <w:sz w:val="24"/>
        </w:rPr>
        <w:t>加入整体评分</w:t>
      </w:r>
    </w:p>
    <w:p>
      <w:pPr>
        <w:numPr>
          <w:ilvl w:val="0"/>
          <w:numId w:val="6"/>
        </w:numPr>
        <w:ind w:firstLine="480" w:firstLineChars="200"/>
        <w:rPr>
          <w:rFonts w:asciiTheme="minorEastAsia" w:hAnsiTheme="minorEastAsia" w:cstheme="minorEastAsia"/>
          <w:sz w:val="24"/>
        </w:rPr>
      </w:pPr>
      <w:r>
        <w:rPr>
          <w:rFonts w:hint="eastAsia" w:asciiTheme="minorEastAsia" w:hAnsiTheme="minorEastAsia" w:cstheme="minorEastAsia"/>
          <w:sz w:val="24"/>
        </w:rPr>
        <w:t>加入平均给分</w:t>
      </w:r>
    </w:p>
    <w:p>
      <w:pPr>
        <w:numPr>
          <w:ilvl w:val="0"/>
          <w:numId w:val="6"/>
        </w:numPr>
        <w:ind w:firstLine="480" w:firstLineChars="200"/>
      </w:pPr>
      <w:r>
        <w:rPr>
          <w:rFonts w:hint="eastAsia" w:asciiTheme="minorEastAsia" w:hAnsiTheme="minorEastAsia" w:cstheme="minorEastAsia"/>
          <w:sz w:val="24"/>
        </w:rPr>
        <w:t>加入点名概率</w:t>
      </w:r>
    </w:p>
    <w:p>
      <w:pPr>
        <w:pStyle w:val="2"/>
      </w:pPr>
      <w:bookmarkStart w:id="28" w:name="_Toc1670491908"/>
      <w:r>
        <w:t>3具体需求</w:t>
      </w:r>
      <w:bookmarkEnd w:id="28"/>
    </w:p>
    <w:p>
      <w:pPr>
        <w:pStyle w:val="3"/>
      </w:pPr>
      <w:bookmarkStart w:id="29" w:name="_Toc279981460"/>
      <w:bookmarkStart w:id="30" w:name="_Toc1903780525"/>
      <w:r>
        <w:t>3.1外部接口需求</w:t>
      </w:r>
      <w:bookmarkEnd w:id="29"/>
      <w:bookmarkEnd w:id="30"/>
    </w:p>
    <w:p>
      <w:pPr>
        <w:pStyle w:val="4"/>
      </w:pPr>
      <w:bookmarkStart w:id="31" w:name="_Toc1480427022"/>
      <w:bookmarkStart w:id="32" w:name="_Toc511727643"/>
      <w:r>
        <w:t>3.1.1用户界面</w:t>
      </w:r>
      <w:bookmarkEnd w:id="31"/>
      <w:bookmarkEnd w:id="32"/>
    </w:p>
    <w:p>
      <w:pPr>
        <w:rPr>
          <w:rFonts w:asciiTheme="minorEastAsia" w:hAnsiTheme="minorEastAsia" w:cstheme="minorEastAsia"/>
          <w:sz w:val="24"/>
        </w:rPr>
      </w:pPr>
      <w:r>
        <w:rPr>
          <w:rFonts w:hint="eastAsia" w:asciiTheme="minorEastAsia" w:hAnsiTheme="minorEastAsia" w:cstheme="minorEastAsia"/>
          <w:sz w:val="24"/>
        </w:rPr>
        <w:t>有主流网站使用经验的大学生能在3分钟内完成注册登陆，2分钟内搜索到目标教师或课程</w:t>
      </w:r>
    </w:p>
    <w:p>
      <w:pPr>
        <w:rPr>
          <w:rFonts w:asciiTheme="minorEastAsia" w:hAnsiTheme="minorEastAsia" w:cstheme="minorEastAsia"/>
          <w:sz w:val="24"/>
        </w:rPr>
      </w:pPr>
      <w:r>
        <w:rPr>
          <w:rFonts w:hint="eastAsia" w:asciiTheme="minorEastAsia" w:hAnsiTheme="minorEastAsia" w:cstheme="minorEastAsia"/>
          <w:sz w:val="24"/>
        </w:rPr>
        <w:t>采用B/S，用户通过浏览器访问</w:t>
      </w:r>
    </w:p>
    <w:p>
      <w:pPr>
        <w:rPr>
          <w:rFonts w:asciiTheme="minorEastAsia" w:hAnsiTheme="minorEastAsia" w:cstheme="minorEastAsia"/>
          <w:sz w:val="24"/>
        </w:rPr>
      </w:pPr>
      <w:r>
        <w:rPr>
          <w:rFonts w:hint="eastAsia" w:asciiTheme="minorEastAsia" w:hAnsiTheme="minorEastAsia" w:cstheme="minorEastAsia"/>
          <w:sz w:val="24"/>
        </w:rPr>
        <w:t>分辨率不低于1920*1080</w:t>
      </w:r>
    </w:p>
    <w:p>
      <w:pPr>
        <w:rPr>
          <w:rFonts w:asciiTheme="minorEastAsia" w:hAnsiTheme="minorEastAsia" w:cstheme="minorEastAsia"/>
          <w:sz w:val="24"/>
        </w:rPr>
      </w:pPr>
      <w:r>
        <w:rPr>
          <w:rFonts w:hint="eastAsia" w:asciiTheme="minorEastAsia" w:hAnsiTheme="minorEastAsia" w:cstheme="minorEastAsia"/>
          <w:sz w:val="24"/>
        </w:rPr>
        <w:t>主页：</w:t>
      </w:r>
    </w:p>
    <w:p>
      <w:pPr>
        <w:rPr>
          <w:rFonts w:asciiTheme="minorEastAsia" w:hAnsiTheme="minorEastAsia" w:cstheme="minorEastAsia"/>
          <w:sz w:val="24"/>
        </w:rPr>
      </w:pPr>
      <w:r>
        <w:rPr>
          <w:rFonts w:hint="eastAsia" w:asciiTheme="minorEastAsia" w:hAnsiTheme="minorEastAsia" w:cstheme="minorEastAsia"/>
          <w:sz w:val="24"/>
        </w:rPr>
        <w:t>内容：注册/登陆按钮、搜索框、推荐项、按分院检索菜单</w:t>
      </w:r>
    </w:p>
    <w:p>
      <w:pPr>
        <w:rPr>
          <w:rFonts w:asciiTheme="minorEastAsia" w:hAnsiTheme="minorEastAsia" w:cstheme="minorEastAsia"/>
          <w:sz w:val="24"/>
        </w:rPr>
      </w:pPr>
    </w:p>
    <w:p>
      <w:pPr>
        <w:rPr>
          <w:rFonts w:hint="eastAsia" w:asciiTheme="minorEastAsia" w:hAnsiTheme="minorEastAsia" w:cstheme="minorEastAsia"/>
          <w:sz w:val="24"/>
        </w:rPr>
      </w:pPr>
    </w:p>
    <w:p>
      <w:pPr>
        <w:pStyle w:val="4"/>
      </w:pPr>
      <w:r>
        <w:t>3.1.2界面</w:t>
      </w:r>
      <w:r>
        <w:rPr>
          <w:rFonts w:hint="eastAsia"/>
        </w:rPr>
        <w:t>原型图</w:t>
      </w:r>
    </w:p>
    <w:p/>
    <w:p>
      <w:pPr>
        <w:jc w:val="center"/>
      </w:pPr>
      <w:r>
        <w:rPr>
          <w:rFonts w:hint="eastAsia"/>
        </w:rPr>
        <w:drawing>
          <wp:inline distT="0" distB="0" distL="0" distR="0">
            <wp:extent cx="5205095" cy="2865120"/>
            <wp:effectExtent l="0" t="0" r="190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
                      <a:extLst>
                        <a:ext uri="{28A0092B-C50C-407E-A947-70E740481C1C}">
                          <a14:useLocalDpi xmlns:a14="http://schemas.microsoft.com/office/drawing/2010/main" val="0"/>
                        </a:ext>
                      </a:extLst>
                    </a:blip>
                    <a:srcRect l="1" t="15325" r="1290" b="3331"/>
                    <a:stretch>
                      <a:fillRect/>
                    </a:stretch>
                  </pic:blipFill>
                  <pic:spPr>
                    <a:xfrm>
                      <a:off x="0" y="0"/>
                      <a:ext cx="5206272" cy="2866248"/>
                    </a:xfrm>
                    <a:prstGeom prst="rect">
                      <a:avLst/>
                    </a:prstGeom>
                    <a:ln>
                      <a:noFill/>
                    </a:ln>
                  </pic:spPr>
                </pic:pic>
              </a:graphicData>
            </a:graphic>
          </wp:inline>
        </w:drawing>
      </w:r>
    </w:p>
    <w:p>
      <w:pPr>
        <w:jc w:val="center"/>
      </w:pPr>
    </w:p>
    <w:p>
      <w:pPr>
        <w:jc w:val="center"/>
        <w:rPr>
          <w:rFonts w:hint="eastAsia"/>
          <w:b/>
          <w:bCs/>
        </w:rPr>
      </w:pPr>
      <w:r>
        <w:rPr>
          <w:rFonts w:hint="eastAsia"/>
          <w:b/>
          <w:bCs/>
        </w:rPr>
        <w:t>图3</w:t>
      </w:r>
      <w:r>
        <w:rPr>
          <w:b/>
          <w:bCs/>
        </w:rPr>
        <w:t>.</w:t>
      </w:r>
      <w:r>
        <w:rPr>
          <w:rFonts w:hint="eastAsia"/>
          <w:b/>
          <w:bCs/>
        </w:rPr>
        <w:t>1</w:t>
      </w:r>
      <w:r>
        <w:rPr>
          <w:b/>
          <w:bCs/>
        </w:rPr>
        <w:t xml:space="preserve">.1 </w:t>
      </w:r>
      <w:r>
        <w:rPr>
          <w:rFonts w:hint="eastAsia"/>
          <w:b/>
          <w:bCs/>
        </w:rPr>
        <w:t>登录界面</w:t>
      </w:r>
    </w:p>
    <w:p>
      <w:pPr>
        <w:rPr>
          <w:rFonts w:asciiTheme="minorEastAsia" w:hAnsiTheme="minorEastAsia" w:cstheme="minorEastAsia"/>
          <w:sz w:val="24"/>
        </w:rPr>
      </w:pPr>
    </w:p>
    <w:p>
      <w:pPr>
        <w:jc w:val="center"/>
      </w:pPr>
      <w:r>
        <w:drawing>
          <wp:inline distT="0" distB="0" distL="0" distR="0">
            <wp:extent cx="4391660" cy="31261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1420" cy="3133349"/>
                    </a:xfrm>
                    <a:prstGeom prst="rect">
                      <a:avLst/>
                    </a:prstGeom>
                  </pic:spPr>
                </pic:pic>
              </a:graphicData>
            </a:graphic>
          </wp:inline>
        </w:drawing>
      </w:r>
    </w:p>
    <w:p/>
    <w:p>
      <w:pPr>
        <w:jc w:val="center"/>
        <w:rPr>
          <w:b/>
          <w:bCs/>
        </w:rPr>
      </w:pPr>
      <w:r>
        <w:rPr>
          <w:rFonts w:hint="eastAsia"/>
          <w:b/>
          <w:bCs/>
        </w:rPr>
        <w:t>图3</w:t>
      </w:r>
      <w:r>
        <w:rPr>
          <w:b/>
          <w:bCs/>
        </w:rPr>
        <w:t xml:space="preserve">.1.2 </w:t>
      </w:r>
      <w:r>
        <w:rPr>
          <w:rFonts w:hint="eastAsia"/>
          <w:b/>
          <w:bCs/>
        </w:rPr>
        <w:t>特定教师界面</w:t>
      </w:r>
    </w:p>
    <w:p>
      <w:pPr>
        <w:jc w:val="center"/>
        <w:rPr>
          <w:b/>
          <w:bCs/>
        </w:rPr>
      </w:pPr>
    </w:p>
    <w:p>
      <w:pPr>
        <w:jc w:val="center"/>
        <w:rPr>
          <w:rFonts w:hint="eastAsia"/>
          <w:b/>
          <w:bCs/>
        </w:rPr>
      </w:pPr>
    </w:p>
    <w:p>
      <w:pPr>
        <w:jc w:val="center"/>
      </w:pPr>
      <w:r>
        <w:rPr>
          <w:rFonts w:hint="eastAsia"/>
        </w:rPr>
        <w:drawing>
          <wp:inline distT="0" distB="0" distL="0" distR="0">
            <wp:extent cx="4699000" cy="276542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9976" cy="2795315"/>
                    </a:xfrm>
                    <a:prstGeom prst="rect">
                      <a:avLst/>
                    </a:prstGeom>
                  </pic:spPr>
                </pic:pic>
              </a:graphicData>
            </a:graphic>
          </wp:inline>
        </w:drawing>
      </w:r>
    </w:p>
    <w:p>
      <w:pPr>
        <w:jc w:val="center"/>
      </w:pPr>
    </w:p>
    <w:p>
      <w:pPr>
        <w:jc w:val="center"/>
        <w:rPr>
          <w:b/>
          <w:bCs/>
        </w:rPr>
      </w:pPr>
      <w:r>
        <w:rPr>
          <w:rFonts w:hint="eastAsia"/>
          <w:b/>
          <w:bCs/>
        </w:rPr>
        <w:t>图3</w:t>
      </w:r>
      <w:r>
        <w:rPr>
          <w:b/>
          <w:bCs/>
        </w:rPr>
        <w:t xml:space="preserve">.1.3 </w:t>
      </w:r>
      <w:r>
        <w:rPr>
          <w:rFonts w:hint="eastAsia"/>
          <w:b/>
          <w:bCs/>
        </w:rPr>
        <w:t>搜索界面</w:t>
      </w:r>
      <w:bookmarkStart w:id="33" w:name="_Toc2081973313"/>
      <w:bookmarkStart w:id="34" w:name="_Toc791424612"/>
    </w:p>
    <w:p>
      <w:pPr>
        <w:jc w:val="center"/>
        <w:rPr>
          <w:b/>
          <w:bCs/>
        </w:rPr>
      </w:pPr>
    </w:p>
    <w:p>
      <w:pPr>
        <w:jc w:val="center"/>
        <w:rPr>
          <w:rFonts w:hint="eastAsia"/>
          <w:b/>
          <w:bCs/>
        </w:rPr>
      </w:pPr>
    </w:p>
    <w:p>
      <w:pPr>
        <w:jc w:val="center"/>
        <w:rPr>
          <w:b/>
          <w:bCs/>
        </w:rPr>
      </w:pPr>
    </w:p>
    <w:p>
      <w:pPr>
        <w:jc w:val="center"/>
        <w:rPr>
          <w:b/>
          <w:bCs/>
        </w:rPr>
      </w:pPr>
      <w:r>
        <w:drawing>
          <wp:inline distT="0" distB="0" distL="0" distR="0">
            <wp:extent cx="4686935" cy="342328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38095" cy="3460873"/>
                    </a:xfrm>
                    <a:prstGeom prst="rect">
                      <a:avLst/>
                    </a:prstGeom>
                  </pic:spPr>
                </pic:pic>
              </a:graphicData>
            </a:graphic>
          </wp:inline>
        </w:drawing>
      </w:r>
    </w:p>
    <w:p>
      <w:pPr>
        <w:jc w:val="center"/>
        <w:rPr>
          <w:b/>
          <w:bCs/>
        </w:rPr>
      </w:pPr>
    </w:p>
    <w:p>
      <w:pPr>
        <w:jc w:val="center"/>
        <w:rPr>
          <w:rFonts w:hint="eastAsia"/>
          <w:b/>
          <w:bCs/>
        </w:rPr>
      </w:pPr>
      <w:r>
        <w:rPr>
          <w:rFonts w:hint="eastAsia"/>
          <w:b/>
          <w:bCs/>
        </w:rPr>
        <w:t>图3</w:t>
      </w:r>
      <w:r>
        <w:rPr>
          <w:b/>
          <w:bCs/>
        </w:rPr>
        <w:t xml:space="preserve">.1.4 </w:t>
      </w:r>
      <w:r>
        <w:rPr>
          <w:rFonts w:hint="eastAsia"/>
          <w:b/>
          <w:bCs/>
        </w:rPr>
        <w:t>评论界面</w:t>
      </w:r>
    </w:p>
    <w:p>
      <w:pPr>
        <w:pStyle w:val="4"/>
        <w:jc w:val="center"/>
      </w:pPr>
      <w:r>
        <w:drawing>
          <wp:inline distT="0" distB="0" distL="0" distR="0">
            <wp:extent cx="4269740" cy="3657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74281" cy="3661391"/>
                    </a:xfrm>
                    <a:prstGeom prst="rect">
                      <a:avLst/>
                    </a:prstGeom>
                  </pic:spPr>
                </pic:pic>
              </a:graphicData>
            </a:graphic>
          </wp:inline>
        </w:drawing>
      </w:r>
    </w:p>
    <w:p>
      <w:pPr>
        <w:jc w:val="center"/>
        <w:rPr>
          <w:rFonts w:hint="eastAsia"/>
          <w:b/>
          <w:bCs/>
        </w:rPr>
      </w:pPr>
      <w:r>
        <w:rPr>
          <w:rFonts w:hint="eastAsia"/>
          <w:b/>
          <w:bCs/>
        </w:rPr>
        <w:t>图3</w:t>
      </w:r>
      <w:r>
        <w:rPr>
          <w:b/>
          <w:bCs/>
        </w:rPr>
        <w:t xml:space="preserve">.1.5 </w:t>
      </w:r>
      <w:r>
        <w:rPr>
          <w:rFonts w:hint="eastAsia"/>
          <w:b/>
          <w:bCs/>
        </w:rPr>
        <w:t>提交评价界面（暂定弹出式）</w:t>
      </w:r>
    </w:p>
    <w:p>
      <w:pPr>
        <w:rPr>
          <w:rFonts w:hint="eastAsia"/>
        </w:rPr>
      </w:pPr>
    </w:p>
    <w:p>
      <w:pPr>
        <w:pStyle w:val="4"/>
      </w:pPr>
    </w:p>
    <w:p>
      <w:pPr>
        <w:pStyle w:val="4"/>
      </w:pPr>
      <w:r>
        <w:t>3.1.2硬件接口</w:t>
      </w:r>
      <w:bookmarkEnd w:id="33"/>
      <w:bookmarkEnd w:id="34"/>
    </w:p>
    <w:p>
      <w:pPr>
        <w:numPr>
          <w:ilvl w:val="0"/>
          <w:numId w:val="7"/>
        </w:numPr>
        <w:rPr>
          <w:rFonts w:asciiTheme="minorEastAsia" w:hAnsiTheme="minorEastAsia" w:cstheme="minorEastAsia"/>
          <w:sz w:val="24"/>
        </w:rPr>
      </w:pPr>
      <w:r>
        <w:rPr>
          <w:rFonts w:hint="eastAsia" w:asciiTheme="minorEastAsia" w:hAnsiTheme="minorEastAsia" w:cstheme="minorEastAsia"/>
          <w:sz w:val="24"/>
        </w:rPr>
        <w:t>服务器：</w:t>
      </w:r>
    </w:p>
    <w:p>
      <w:pPr>
        <w:numPr>
          <w:ilvl w:val="0"/>
          <w:numId w:val="8"/>
        </w:numPr>
        <w:ind w:left="845"/>
        <w:rPr>
          <w:rFonts w:asciiTheme="minorEastAsia" w:hAnsiTheme="minorEastAsia" w:cstheme="minorEastAsia"/>
          <w:sz w:val="24"/>
        </w:rPr>
      </w:pPr>
      <w:r>
        <w:rPr>
          <w:rFonts w:hint="eastAsia" w:asciiTheme="minorEastAsia" w:hAnsiTheme="minorEastAsia" w:cstheme="minorEastAsia"/>
          <w:sz w:val="24"/>
        </w:rPr>
        <w:t>指令集：x86_64</w:t>
      </w:r>
    </w:p>
    <w:p>
      <w:pPr>
        <w:numPr>
          <w:ilvl w:val="0"/>
          <w:numId w:val="8"/>
        </w:numPr>
        <w:ind w:left="845"/>
        <w:rPr>
          <w:rFonts w:asciiTheme="minorEastAsia" w:hAnsiTheme="minorEastAsia" w:cstheme="minorEastAsia"/>
          <w:sz w:val="24"/>
        </w:rPr>
      </w:pPr>
      <w:r>
        <w:rPr>
          <w:rFonts w:hint="eastAsia" w:asciiTheme="minorEastAsia" w:hAnsiTheme="minorEastAsia" w:cstheme="minorEastAsia"/>
          <w:sz w:val="24"/>
        </w:rPr>
        <w:t>CPU：1核心</w:t>
      </w:r>
    </w:p>
    <w:p>
      <w:pPr>
        <w:numPr>
          <w:ilvl w:val="0"/>
          <w:numId w:val="8"/>
        </w:numPr>
        <w:ind w:left="845"/>
        <w:rPr>
          <w:rFonts w:asciiTheme="minorEastAsia" w:hAnsiTheme="minorEastAsia" w:cstheme="minorEastAsia"/>
          <w:sz w:val="24"/>
        </w:rPr>
      </w:pPr>
      <w:r>
        <w:rPr>
          <w:rFonts w:hint="eastAsia" w:asciiTheme="minorEastAsia" w:hAnsiTheme="minorEastAsia" w:cstheme="minorEastAsia"/>
          <w:sz w:val="24"/>
        </w:rPr>
        <w:t>内存：2G</w:t>
      </w:r>
    </w:p>
    <w:p>
      <w:pPr>
        <w:numPr>
          <w:ilvl w:val="0"/>
          <w:numId w:val="8"/>
        </w:numPr>
        <w:ind w:left="845"/>
        <w:rPr>
          <w:rFonts w:asciiTheme="minorEastAsia" w:hAnsiTheme="minorEastAsia" w:cstheme="minorEastAsia"/>
          <w:sz w:val="24"/>
        </w:rPr>
      </w:pPr>
      <w:r>
        <w:rPr>
          <w:rFonts w:hint="eastAsia" w:asciiTheme="minorEastAsia" w:hAnsiTheme="minorEastAsia" w:cstheme="minorEastAsia"/>
          <w:sz w:val="24"/>
        </w:rPr>
        <w:t>带宽：2M</w:t>
      </w:r>
    </w:p>
    <w:p>
      <w:pPr>
        <w:numPr>
          <w:ilvl w:val="0"/>
          <w:numId w:val="7"/>
        </w:numPr>
        <w:rPr>
          <w:rFonts w:asciiTheme="minorEastAsia" w:hAnsiTheme="minorEastAsia" w:cstheme="minorEastAsia"/>
          <w:sz w:val="24"/>
        </w:rPr>
      </w:pPr>
      <w:r>
        <w:rPr>
          <w:rFonts w:hint="eastAsia" w:asciiTheme="minorEastAsia" w:hAnsiTheme="minorEastAsia" w:cstheme="minorEastAsia"/>
          <w:sz w:val="24"/>
        </w:rPr>
        <w:t>开发机1：</w:t>
      </w:r>
    </w:p>
    <w:p>
      <w:pPr>
        <w:numPr>
          <w:ilvl w:val="0"/>
          <w:numId w:val="9"/>
        </w:numPr>
        <w:ind w:left="845"/>
        <w:rPr>
          <w:rFonts w:asciiTheme="minorEastAsia" w:hAnsiTheme="minorEastAsia" w:cstheme="minorEastAsia"/>
          <w:sz w:val="24"/>
        </w:rPr>
      </w:pPr>
      <w:r>
        <w:rPr>
          <w:rFonts w:hint="eastAsia" w:asciiTheme="minorEastAsia" w:hAnsiTheme="minorEastAsia" w:cstheme="minorEastAsia"/>
          <w:sz w:val="24"/>
        </w:rPr>
        <w:t>指令集：x86_64</w:t>
      </w:r>
    </w:p>
    <w:p>
      <w:pPr>
        <w:numPr>
          <w:ilvl w:val="0"/>
          <w:numId w:val="9"/>
        </w:numPr>
        <w:ind w:left="845"/>
        <w:rPr>
          <w:rFonts w:asciiTheme="minorEastAsia" w:hAnsiTheme="minorEastAsia" w:cstheme="minorEastAsia"/>
          <w:sz w:val="24"/>
        </w:rPr>
      </w:pPr>
      <w:r>
        <w:rPr>
          <w:rFonts w:hint="eastAsia" w:asciiTheme="minorEastAsia" w:hAnsiTheme="minorEastAsia" w:cstheme="minorEastAsia"/>
          <w:sz w:val="24"/>
        </w:rPr>
        <w:t>CPU：</w:t>
      </w:r>
      <w:r>
        <w:rPr>
          <w:rFonts w:asciiTheme="minorEastAsia" w:hAnsiTheme="minorEastAsia" w:cstheme="minorEastAsia"/>
          <w:sz w:val="24"/>
        </w:rPr>
        <w:t>6</w:t>
      </w:r>
      <w:r>
        <w:rPr>
          <w:rFonts w:hint="eastAsia" w:asciiTheme="minorEastAsia" w:hAnsiTheme="minorEastAsia" w:cstheme="minorEastAsia"/>
          <w:sz w:val="24"/>
        </w:rPr>
        <w:t>核心（i7)</w:t>
      </w:r>
    </w:p>
    <w:p>
      <w:pPr>
        <w:numPr>
          <w:ilvl w:val="0"/>
          <w:numId w:val="9"/>
        </w:numPr>
        <w:ind w:left="845"/>
        <w:rPr>
          <w:rFonts w:asciiTheme="minorEastAsia" w:hAnsiTheme="minorEastAsia" w:cstheme="minorEastAsia"/>
          <w:sz w:val="24"/>
        </w:rPr>
      </w:pPr>
      <w:r>
        <w:rPr>
          <w:rFonts w:hint="eastAsia" w:asciiTheme="minorEastAsia" w:hAnsiTheme="minorEastAsia" w:cstheme="minorEastAsia"/>
          <w:sz w:val="24"/>
        </w:rPr>
        <w:t>内存：</w:t>
      </w:r>
      <w:r>
        <w:rPr>
          <w:rFonts w:asciiTheme="minorEastAsia" w:hAnsiTheme="minorEastAsia" w:cstheme="minorEastAsia"/>
          <w:sz w:val="24"/>
        </w:rPr>
        <w:t>16</w:t>
      </w:r>
      <w:r>
        <w:rPr>
          <w:rFonts w:hint="eastAsia" w:asciiTheme="minorEastAsia" w:hAnsiTheme="minorEastAsia" w:cstheme="minorEastAsia"/>
          <w:sz w:val="24"/>
        </w:rPr>
        <w:t>G</w:t>
      </w:r>
    </w:p>
    <w:p>
      <w:pPr>
        <w:numPr>
          <w:ilvl w:val="0"/>
          <w:numId w:val="9"/>
        </w:numPr>
        <w:ind w:left="845"/>
        <w:rPr>
          <w:rFonts w:asciiTheme="minorEastAsia" w:hAnsiTheme="minorEastAsia" w:cstheme="minorEastAsia"/>
          <w:sz w:val="24"/>
        </w:rPr>
      </w:pPr>
      <w:r>
        <w:rPr>
          <w:rFonts w:hint="eastAsia" w:asciiTheme="minorEastAsia" w:hAnsiTheme="minorEastAsia" w:cstheme="minorEastAsia"/>
          <w:sz w:val="24"/>
        </w:rPr>
        <w:t>带宽：100M</w:t>
      </w:r>
    </w:p>
    <w:p>
      <w:pPr>
        <w:numPr>
          <w:ilvl w:val="0"/>
          <w:numId w:val="7"/>
        </w:numPr>
        <w:rPr>
          <w:rFonts w:asciiTheme="minorEastAsia" w:hAnsiTheme="minorEastAsia" w:cstheme="minorEastAsia"/>
          <w:sz w:val="24"/>
        </w:rPr>
      </w:pPr>
      <w:r>
        <w:rPr>
          <w:rFonts w:hint="eastAsia" w:asciiTheme="minorEastAsia" w:hAnsiTheme="minorEastAsia" w:cstheme="minorEastAsia"/>
          <w:sz w:val="24"/>
        </w:rPr>
        <w:t>开发机2：</w:t>
      </w:r>
    </w:p>
    <w:p>
      <w:pPr>
        <w:numPr>
          <w:ilvl w:val="0"/>
          <w:numId w:val="10"/>
        </w:numPr>
        <w:ind w:left="845"/>
        <w:rPr>
          <w:rFonts w:asciiTheme="minorEastAsia" w:hAnsiTheme="minorEastAsia" w:cstheme="minorEastAsia"/>
          <w:sz w:val="24"/>
        </w:rPr>
      </w:pPr>
      <w:r>
        <w:rPr>
          <w:rFonts w:hint="eastAsia" w:asciiTheme="minorEastAsia" w:hAnsiTheme="minorEastAsia" w:cstheme="minorEastAsia"/>
          <w:sz w:val="24"/>
        </w:rPr>
        <w:t>指令集：x86_64</w:t>
      </w:r>
    </w:p>
    <w:p>
      <w:pPr>
        <w:numPr>
          <w:ilvl w:val="0"/>
          <w:numId w:val="10"/>
        </w:numPr>
        <w:ind w:left="845"/>
        <w:rPr>
          <w:rFonts w:asciiTheme="minorEastAsia" w:hAnsiTheme="minorEastAsia" w:cstheme="minorEastAsia"/>
          <w:sz w:val="24"/>
        </w:rPr>
      </w:pPr>
      <w:r>
        <w:rPr>
          <w:rFonts w:hint="eastAsia" w:asciiTheme="minorEastAsia" w:hAnsiTheme="minorEastAsia" w:cstheme="minorEastAsia"/>
          <w:sz w:val="24"/>
        </w:rPr>
        <w:t>CPU：</w:t>
      </w:r>
      <w:r>
        <w:rPr>
          <w:rFonts w:asciiTheme="minorEastAsia" w:hAnsiTheme="minorEastAsia" w:cstheme="minorEastAsia"/>
          <w:sz w:val="24"/>
        </w:rPr>
        <w:t>4</w:t>
      </w:r>
      <w:r>
        <w:rPr>
          <w:rFonts w:hint="eastAsia" w:asciiTheme="minorEastAsia" w:hAnsiTheme="minorEastAsia" w:cstheme="minorEastAsia"/>
          <w:sz w:val="24"/>
        </w:rPr>
        <w:t>核心（i7-6700k)</w:t>
      </w:r>
    </w:p>
    <w:p>
      <w:pPr>
        <w:numPr>
          <w:ilvl w:val="0"/>
          <w:numId w:val="10"/>
        </w:numPr>
        <w:ind w:left="845"/>
        <w:rPr>
          <w:rFonts w:asciiTheme="minorEastAsia" w:hAnsiTheme="minorEastAsia" w:cstheme="minorEastAsia"/>
          <w:sz w:val="24"/>
        </w:rPr>
      </w:pPr>
      <w:r>
        <w:rPr>
          <w:rFonts w:hint="eastAsia" w:asciiTheme="minorEastAsia" w:hAnsiTheme="minorEastAsia" w:cstheme="minorEastAsia"/>
          <w:sz w:val="24"/>
        </w:rPr>
        <w:t>内存：8G</w:t>
      </w:r>
    </w:p>
    <w:p>
      <w:pPr>
        <w:numPr>
          <w:ilvl w:val="0"/>
          <w:numId w:val="10"/>
        </w:numPr>
        <w:ind w:left="845"/>
        <w:rPr>
          <w:rFonts w:asciiTheme="minorEastAsia" w:hAnsiTheme="minorEastAsia" w:cstheme="minorEastAsia"/>
          <w:sz w:val="24"/>
        </w:rPr>
      </w:pPr>
      <w:r>
        <w:rPr>
          <w:rFonts w:hint="eastAsia" w:asciiTheme="minorEastAsia" w:hAnsiTheme="minorEastAsia" w:cstheme="minorEastAsia"/>
          <w:sz w:val="24"/>
        </w:rPr>
        <w:t>带宽：100M</w:t>
      </w:r>
    </w:p>
    <w:p>
      <w:pPr>
        <w:numPr>
          <w:ilvl w:val="0"/>
          <w:numId w:val="7"/>
        </w:numPr>
        <w:rPr>
          <w:rFonts w:asciiTheme="minorEastAsia" w:hAnsiTheme="minorEastAsia" w:cstheme="minorEastAsia"/>
          <w:sz w:val="24"/>
        </w:rPr>
      </w:pPr>
      <w:r>
        <w:rPr>
          <w:rFonts w:hint="eastAsia" w:asciiTheme="minorEastAsia" w:hAnsiTheme="minorEastAsia" w:cstheme="minorEastAsia"/>
          <w:sz w:val="24"/>
        </w:rPr>
        <w:t>开发机3：</w:t>
      </w:r>
    </w:p>
    <w:p>
      <w:pPr>
        <w:numPr>
          <w:ilvl w:val="0"/>
          <w:numId w:val="11"/>
        </w:numPr>
        <w:ind w:left="845"/>
        <w:rPr>
          <w:rFonts w:asciiTheme="minorEastAsia" w:hAnsiTheme="minorEastAsia" w:cstheme="minorEastAsia"/>
          <w:sz w:val="24"/>
        </w:rPr>
      </w:pPr>
      <w:r>
        <w:rPr>
          <w:rFonts w:hint="eastAsia" w:asciiTheme="minorEastAsia" w:hAnsiTheme="minorEastAsia" w:cstheme="minorEastAsia"/>
          <w:sz w:val="24"/>
        </w:rPr>
        <w:t>指令集：x86_64</w:t>
      </w:r>
    </w:p>
    <w:p>
      <w:pPr>
        <w:numPr>
          <w:ilvl w:val="0"/>
          <w:numId w:val="11"/>
        </w:numPr>
        <w:ind w:left="845"/>
        <w:rPr>
          <w:rFonts w:asciiTheme="minorEastAsia" w:hAnsiTheme="minorEastAsia" w:cstheme="minorEastAsia"/>
          <w:sz w:val="24"/>
        </w:rPr>
      </w:pPr>
      <w:r>
        <w:rPr>
          <w:rFonts w:hint="eastAsia" w:asciiTheme="minorEastAsia" w:hAnsiTheme="minorEastAsia" w:cstheme="minorEastAsia"/>
          <w:sz w:val="24"/>
        </w:rPr>
        <w:t>CPU：8核心（i7-</w:t>
      </w:r>
      <w:r>
        <w:rPr>
          <w:rFonts w:asciiTheme="minorEastAsia" w:hAnsiTheme="minorEastAsia" w:cstheme="minorEastAsia"/>
          <w:sz w:val="24"/>
        </w:rPr>
        <w:t>7</w:t>
      </w:r>
      <w:r>
        <w:rPr>
          <w:rFonts w:hint="eastAsia" w:asciiTheme="minorEastAsia" w:hAnsiTheme="minorEastAsia" w:cstheme="minorEastAsia"/>
          <w:sz w:val="24"/>
        </w:rPr>
        <w:t>700)</w:t>
      </w:r>
    </w:p>
    <w:p>
      <w:pPr>
        <w:numPr>
          <w:ilvl w:val="0"/>
          <w:numId w:val="11"/>
        </w:numPr>
        <w:ind w:left="845"/>
        <w:rPr>
          <w:rFonts w:asciiTheme="minorEastAsia" w:hAnsiTheme="minorEastAsia" w:cstheme="minorEastAsia"/>
          <w:sz w:val="24"/>
        </w:rPr>
      </w:pPr>
      <w:r>
        <w:rPr>
          <w:rFonts w:hint="eastAsia" w:asciiTheme="minorEastAsia" w:hAnsiTheme="minorEastAsia" w:cstheme="minorEastAsia"/>
          <w:sz w:val="24"/>
        </w:rPr>
        <w:t>内存：8G</w:t>
      </w:r>
    </w:p>
    <w:p>
      <w:pPr>
        <w:numPr>
          <w:ilvl w:val="0"/>
          <w:numId w:val="11"/>
        </w:numPr>
        <w:ind w:left="845"/>
        <w:rPr>
          <w:rFonts w:asciiTheme="minorEastAsia" w:hAnsiTheme="minorEastAsia" w:cstheme="minorEastAsia"/>
          <w:sz w:val="24"/>
        </w:rPr>
      </w:pPr>
      <w:r>
        <w:rPr>
          <w:rFonts w:hint="eastAsia" w:asciiTheme="minorEastAsia" w:hAnsiTheme="minorEastAsia" w:cstheme="minorEastAsia"/>
          <w:sz w:val="24"/>
        </w:rPr>
        <w:t>带宽：100M</w:t>
      </w:r>
    </w:p>
    <w:p>
      <w:pPr>
        <w:pStyle w:val="4"/>
      </w:pPr>
      <w:bookmarkStart w:id="35" w:name="_Toc626927373"/>
      <w:bookmarkStart w:id="36" w:name="_Toc2107228013"/>
      <w:r>
        <w:t>3.1.3软件接口</w:t>
      </w:r>
      <w:bookmarkEnd w:id="35"/>
      <w:bookmarkEnd w:id="36"/>
    </w:p>
    <w:p>
      <w:pPr>
        <w:numPr>
          <w:ilvl w:val="0"/>
          <w:numId w:val="12"/>
        </w:numPr>
        <w:ind w:firstLine="480" w:firstLineChars="200"/>
        <w:rPr>
          <w:rFonts w:asciiTheme="minorEastAsia" w:hAnsiTheme="minorEastAsia" w:cstheme="minorEastAsia"/>
          <w:sz w:val="24"/>
        </w:rPr>
      </w:pPr>
      <w:r>
        <w:rPr>
          <w:rFonts w:hint="eastAsia" w:asciiTheme="minorEastAsia" w:hAnsiTheme="minorEastAsia" w:cstheme="minorEastAsia"/>
          <w:sz w:val="24"/>
        </w:rPr>
        <w:t>数据库管理系统：</w:t>
      </w:r>
    </w:p>
    <w:p>
      <w:pPr>
        <w:numPr>
          <w:ilvl w:val="0"/>
          <w:numId w:val="13"/>
        </w:numPr>
        <w:ind w:left="1260"/>
        <w:rPr>
          <w:rFonts w:asciiTheme="minorEastAsia" w:hAnsiTheme="minorEastAsia" w:cstheme="minorEastAsia"/>
          <w:sz w:val="24"/>
        </w:rPr>
      </w:pPr>
      <w:r>
        <w:rPr>
          <w:rFonts w:hint="eastAsia" w:asciiTheme="minorEastAsia" w:hAnsiTheme="minorEastAsia" w:cstheme="minorEastAsia"/>
          <w:sz w:val="24"/>
        </w:rPr>
        <w:t>名称：mysql</w:t>
      </w:r>
    </w:p>
    <w:p>
      <w:pPr>
        <w:pStyle w:val="19"/>
        <w:widowControl/>
        <w:numPr>
          <w:ilvl w:val="0"/>
          <w:numId w:val="13"/>
        </w:numPr>
        <w:ind w:left="126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 w:val="24"/>
          <w:szCs w:val="24"/>
        </w:rPr>
        <w:t>版本号：Ver 8.0.21 for Linux on x86_64 (MySQL Community Server - GPL)</w:t>
      </w:r>
    </w:p>
    <w:p>
      <w:pPr>
        <w:numPr>
          <w:ilvl w:val="0"/>
          <w:numId w:val="13"/>
        </w:numPr>
        <w:ind w:left="1260"/>
        <w:rPr>
          <w:rFonts w:asciiTheme="minorEastAsia" w:hAnsiTheme="minorEastAsia" w:cstheme="minorEastAsia"/>
          <w:sz w:val="24"/>
        </w:rPr>
      </w:pPr>
      <w:r>
        <w:rPr>
          <w:rFonts w:hint="eastAsia" w:asciiTheme="minorEastAsia" w:hAnsiTheme="minorEastAsia" w:cstheme="minorEastAsia"/>
          <w:sz w:val="24"/>
        </w:rPr>
        <w:t>来源：清华大学开源软件镜像站</w:t>
      </w:r>
    </w:p>
    <w:p>
      <w:pPr>
        <w:numPr>
          <w:ilvl w:val="0"/>
          <w:numId w:val="12"/>
        </w:numPr>
        <w:ind w:firstLine="480" w:firstLineChars="200"/>
        <w:rPr>
          <w:rFonts w:asciiTheme="minorEastAsia" w:hAnsiTheme="minorEastAsia" w:cstheme="minorEastAsia"/>
          <w:sz w:val="24"/>
        </w:rPr>
      </w:pPr>
      <w:r>
        <w:rPr>
          <w:rFonts w:hint="eastAsia" w:asciiTheme="minorEastAsia" w:hAnsiTheme="minorEastAsia" w:cstheme="minorEastAsia"/>
          <w:sz w:val="24"/>
        </w:rPr>
        <w:t>分布式发布订阅消息系统：</w:t>
      </w:r>
    </w:p>
    <w:p>
      <w:pPr>
        <w:numPr>
          <w:ilvl w:val="0"/>
          <w:numId w:val="14"/>
        </w:numPr>
        <w:ind w:left="1260"/>
        <w:rPr>
          <w:rFonts w:asciiTheme="minorEastAsia" w:hAnsiTheme="minorEastAsia" w:cstheme="minorEastAsia"/>
          <w:sz w:val="24"/>
        </w:rPr>
      </w:pPr>
      <w:r>
        <w:rPr>
          <w:rFonts w:hint="eastAsia" w:asciiTheme="minorEastAsia" w:hAnsiTheme="minorEastAsia" w:cstheme="minorEastAsia"/>
          <w:sz w:val="24"/>
        </w:rPr>
        <w:t>名称：Kafka</w:t>
      </w:r>
    </w:p>
    <w:p>
      <w:pPr>
        <w:numPr>
          <w:ilvl w:val="0"/>
          <w:numId w:val="14"/>
        </w:numPr>
        <w:ind w:left="1260"/>
        <w:rPr>
          <w:rFonts w:asciiTheme="minorEastAsia" w:hAnsiTheme="minorEastAsia" w:cstheme="minorEastAsia"/>
          <w:sz w:val="24"/>
        </w:rPr>
      </w:pPr>
      <w:r>
        <w:rPr>
          <w:rFonts w:hint="eastAsia" w:asciiTheme="minorEastAsia" w:hAnsiTheme="minorEastAsia" w:cstheme="minorEastAsia"/>
          <w:sz w:val="24"/>
        </w:rPr>
        <w:t>版本号：1.0.0</w:t>
      </w:r>
    </w:p>
    <w:p>
      <w:pPr>
        <w:numPr>
          <w:ilvl w:val="0"/>
          <w:numId w:val="14"/>
        </w:numPr>
        <w:ind w:left="1260"/>
        <w:rPr>
          <w:rFonts w:asciiTheme="minorEastAsia" w:hAnsiTheme="minorEastAsia" w:cstheme="minorEastAsia"/>
          <w:sz w:val="24"/>
        </w:rPr>
      </w:pPr>
      <w:r>
        <w:rPr>
          <w:rFonts w:hint="eastAsia" w:asciiTheme="minorEastAsia" w:hAnsiTheme="minorEastAsia" w:cstheme="minorEastAsia"/>
          <w:sz w:val="24"/>
        </w:rPr>
        <w:t>来源：https://kafka.apachecn.org/downloads.html</w:t>
      </w:r>
    </w:p>
    <w:p>
      <w:pPr>
        <w:numPr>
          <w:ilvl w:val="0"/>
          <w:numId w:val="14"/>
        </w:numPr>
        <w:ind w:left="1260"/>
        <w:rPr>
          <w:rFonts w:asciiTheme="minorEastAsia" w:hAnsiTheme="minorEastAsia" w:cstheme="minorEastAsia"/>
          <w:sz w:val="24"/>
        </w:rPr>
      </w:pPr>
      <w:r>
        <w:rPr>
          <w:rFonts w:hint="eastAsia" w:asciiTheme="minorEastAsia" w:hAnsiTheme="minorEastAsia" w:cstheme="minorEastAsia"/>
          <w:sz w:val="24"/>
        </w:rPr>
        <w:t>用途：用于服务端用户行为日志采集</w:t>
      </w:r>
    </w:p>
    <w:p>
      <w:pPr>
        <w:numPr>
          <w:ilvl w:val="0"/>
          <w:numId w:val="12"/>
        </w:numPr>
        <w:ind w:firstLine="480" w:firstLineChars="200"/>
        <w:rPr>
          <w:rFonts w:asciiTheme="minorEastAsia" w:hAnsiTheme="minorEastAsia" w:cstheme="minorEastAsia"/>
          <w:sz w:val="24"/>
        </w:rPr>
      </w:pPr>
      <w:r>
        <w:rPr>
          <w:rFonts w:hint="eastAsia" w:asciiTheme="minorEastAsia" w:hAnsiTheme="minorEastAsia" w:cstheme="minorEastAsia"/>
          <w:sz w:val="24"/>
        </w:rPr>
        <w:t>数据库管理工具：</w:t>
      </w:r>
    </w:p>
    <w:p>
      <w:pPr>
        <w:numPr>
          <w:ilvl w:val="0"/>
          <w:numId w:val="15"/>
        </w:numPr>
        <w:ind w:left="1260"/>
        <w:rPr>
          <w:rFonts w:asciiTheme="minorEastAsia" w:hAnsiTheme="minorEastAsia" w:cstheme="minorEastAsia"/>
          <w:sz w:val="24"/>
        </w:rPr>
      </w:pPr>
      <w:r>
        <w:rPr>
          <w:rFonts w:hint="eastAsia" w:asciiTheme="minorEastAsia" w:hAnsiTheme="minorEastAsia" w:cstheme="minorEastAsia"/>
          <w:sz w:val="24"/>
        </w:rPr>
        <w:t>名称：mysqlworkbench</w:t>
      </w:r>
    </w:p>
    <w:p>
      <w:pPr>
        <w:numPr>
          <w:ilvl w:val="0"/>
          <w:numId w:val="15"/>
        </w:numPr>
        <w:ind w:left="1260"/>
        <w:rPr>
          <w:rFonts w:asciiTheme="minorEastAsia" w:hAnsiTheme="minorEastAsia" w:cstheme="minorEastAsia"/>
          <w:sz w:val="24"/>
        </w:rPr>
      </w:pPr>
      <w:r>
        <w:rPr>
          <w:rFonts w:hint="eastAsia" w:asciiTheme="minorEastAsia" w:hAnsiTheme="minorEastAsia" w:cstheme="minorEastAsia"/>
          <w:sz w:val="24"/>
        </w:rPr>
        <w:t>版本号：Ver 8.0.20 16114288 CE ( 64 bits )  Community</w:t>
      </w:r>
    </w:p>
    <w:p>
      <w:pPr>
        <w:numPr>
          <w:ilvl w:val="0"/>
          <w:numId w:val="15"/>
        </w:numPr>
        <w:ind w:left="1260"/>
        <w:rPr>
          <w:rFonts w:asciiTheme="minorEastAsia" w:hAnsiTheme="minorEastAsia" w:cstheme="minorEastAsia"/>
          <w:sz w:val="24"/>
        </w:rPr>
      </w:pPr>
      <w:r>
        <w:rPr>
          <w:rFonts w:hint="eastAsia" w:asciiTheme="minorEastAsia" w:hAnsiTheme="minorEastAsia" w:cstheme="minorEastAsia"/>
          <w:sz w:val="24"/>
        </w:rPr>
        <w:t>来源：dev.mysql.com/downloads/</w:t>
      </w:r>
    </w:p>
    <w:p>
      <w:pPr>
        <w:numPr>
          <w:ilvl w:val="0"/>
          <w:numId w:val="12"/>
        </w:numPr>
        <w:ind w:firstLine="480" w:firstLineChars="200"/>
        <w:rPr>
          <w:rFonts w:asciiTheme="minorEastAsia" w:hAnsiTheme="minorEastAsia" w:cstheme="minorEastAsia"/>
          <w:sz w:val="24"/>
        </w:rPr>
      </w:pPr>
      <w:r>
        <w:rPr>
          <w:rFonts w:hint="eastAsia" w:asciiTheme="minorEastAsia" w:hAnsiTheme="minorEastAsia" w:cstheme="minorEastAsia"/>
          <w:sz w:val="24"/>
        </w:rPr>
        <w:t xml:space="preserve">Java IDE: </w:t>
      </w:r>
    </w:p>
    <w:p>
      <w:pPr>
        <w:numPr>
          <w:ilvl w:val="0"/>
          <w:numId w:val="16"/>
        </w:numPr>
        <w:ind w:left="1260"/>
        <w:rPr>
          <w:rFonts w:asciiTheme="minorEastAsia" w:hAnsiTheme="minorEastAsia" w:cstheme="minorEastAsia"/>
          <w:sz w:val="24"/>
        </w:rPr>
      </w:pPr>
      <w:r>
        <w:rPr>
          <w:rFonts w:hint="eastAsia" w:asciiTheme="minorEastAsia" w:hAnsiTheme="minorEastAsia" w:cstheme="minorEastAsia"/>
          <w:sz w:val="24"/>
        </w:rPr>
        <w:t>名称：Intellij Idea</w:t>
      </w:r>
    </w:p>
    <w:p>
      <w:pPr>
        <w:numPr>
          <w:ilvl w:val="0"/>
          <w:numId w:val="16"/>
        </w:numPr>
        <w:ind w:left="1260"/>
        <w:rPr>
          <w:rFonts w:asciiTheme="minorEastAsia" w:hAnsiTheme="minorEastAsia" w:cstheme="minorEastAsia"/>
          <w:sz w:val="24"/>
        </w:rPr>
      </w:pPr>
      <w:r>
        <w:rPr>
          <w:rFonts w:hint="eastAsia" w:asciiTheme="minorEastAsia" w:hAnsiTheme="minorEastAsia" w:cstheme="minorEastAsia"/>
          <w:sz w:val="24"/>
        </w:rPr>
        <w:t xml:space="preserve">版本号：Ultimate 2020.2 </w:t>
      </w:r>
    </w:p>
    <w:p>
      <w:pPr>
        <w:numPr>
          <w:ilvl w:val="0"/>
          <w:numId w:val="16"/>
        </w:numPr>
        <w:ind w:left="1260"/>
        <w:rPr>
          <w:rFonts w:asciiTheme="minorEastAsia" w:hAnsiTheme="minorEastAsia" w:cstheme="minorEastAsia"/>
          <w:sz w:val="24"/>
        </w:rPr>
      </w:pPr>
      <w:r>
        <w:rPr>
          <w:rFonts w:hint="eastAsia" w:asciiTheme="minorEastAsia" w:hAnsiTheme="minorEastAsia" w:cstheme="minorEastAsia"/>
          <w:sz w:val="24"/>
        </w:rPr>
        <w:t>来源：</w:t>
      </w:r>
      <w:r>
        <w:rPr>
          <w:rFonts w:hint="eastAsia" w:asciiTheme="minorEastAsia" w:hAnsiTheme="minorEastAsia" w:cstheme="minorEastAsia"/>
          <w:sz w:val="24"/>
        </w:rPr>
        <w:fldChar w:fldCharType="begin"/>
      </w:r>
      <w:r>
        <w:rPr>
          <w:rFonts w:hint="eastAsia" w:asciiTheme="minorEastAsia" w:hAnsiTheme="minorEastAsia" w:cstheme="minorEastAsia"/>
          <w:sz w:val="24"/>
        </w:rPr>
        <w:instrText xml:space="preserve"> HYPERLINK "http://www.jetbrain.com" </w:instrText>
      </w:r>
      <w:r>
        <w:rPr>
          <w:rFonts w:hint="eastAsia" w:asciiTheme="minorEastAsia" w:hAnsiTheme="minorEastAsia" w:cstheme="minorEastAsia"/>
          <w:sz w:val="24"/>
        </w:rPr>
        <w:fldChar w:fldCharType="separate"/>
      </w:r>
      <w:r>
        <w:rPr>
          <w:rStyle w:val="13"/>
          <w:rFonts w:hint="eastAsia" w:asciiTheme="minorEastAsia" w:hAnsiTheme="minorEastAsia" w:cstheme="minorEastAsia"/>
          <w:sz w:val="24"/>
        </w:rPr>
        <w:t>www.jetbrain.com</w:t>
      </w:r>
      <w:r>
        <w:rPr>
          <w:rFonts w:hint="eastAsia" w:asciiTheme="minorEastAsia" w:hAnsiTheme="minorEastAsia" w:cstheme="minorEastAsia"/>
          <w:sz w:val="24"/>
        </w:rPr>
        <w:fldChar w:fldCharType="end"/>
      </w:r>
    </w:p>
    <w:p>
      <w:pPr>
        <w:pStyle w:val="4"/>
      </w:pPr>
      <w:bookmarkStart w:id="37" w:name="_Toc2028391814"/>
      <w:bookmarkStart w:id="38" w:name="_Toc1213585829"/>
      <w:r>
        <w:t>3.1.4通信接口</w:t>
      </w:r>
      <w:bookmarkEnd w:id="37"/>
      <w:bookmarkEnd w:id="38"/>
    </w:p>
    <w:p>
      <w:pPr>
        <w:ind w:firstLine="420"/>
        <w:rPr>
          <w:rFonts w:asciiTheme="minorEastAsia" w:hAnsiTheme="minorEastAsia" w:cstheme="minorEastAsia"/>
          <w:i/>
          <w:iCs/>
          <w:sz w:val="24"/>
        </w:rPr>
      </w:pPr>
      <w:r>
        <w:rPr>
          <w:rFonts w:hint="eastAsia" w:asciiTheme="minorEastAsia" w:hAnsiTheme="minorEastAsia" w:cstheme="minorEastAsia"/>
          <w:i/>
          <w:iCs/>
          <w:sz w:val="24"/>
        </w:rPr>
        <w:t>TBD &amp; TBDLT</w:t>
      </w:r>
    </w:p>
    <w:p>
      <w:pPr>
        <w:pStyle w:val="3"/>
      </w:pPr>
      <w:bookmarkStart w:id="39" w:name="_Toc2084832444"/>
      <w:bookmarkStart w:id="40" w:name="_Toc2025805420"/>
      <w:r>
        <w:t>3.2功能需求</w:t>
      </w:r>
      <w:bookmarkEnd w:id="39"/>
      <w:bookmarkEnd w:id="40"/>
    </w:p>
    <w:p>
      <w:pPr>
        <w:pStyle w:val="4"/>
      </w:pPr>
      <w:bookmarkStart w:id="41" w:name="_Toc1505954402"/>
      <w:bookmarkStart w:id="42" w:name="_Toc1435701856"/>
      <w:r>
        <w:t>3.2.1信息流</w:t>
      </w:r>
      <w:bookmarkEnd w:id="41"/>
      <w:bookmarkEnd w:id="42"/>
    </w:p>
    <w:p>
      <w:pPr>
        <w:pStyle w:val="5"/>
      </w:pPr>
      <w:r>
        <w:t>3.2.1.1数据流图-注册</w:t>
      </w:r>
    </w:p>
    <w:p>
      <w:pPr>
        <w:pStyle w:val="6"/>
      </w:pPr>
      <w:r>
        <w:t>3.2.1.1.1数据实体</w:t>
      </w:r>
    </w:p>
    <w:p>
      <w:pPr>
        <w:jc w:val="center"/>
      </w:pPr>
      <w:r>
        <w:drawing>
          <wp:inline distT="0" distB="0" distL="114300" distR="114300">
            <wp:extent cx="2679700" cy="2468880"/>
            <wp:effectExtent l="0" t="0" r="12700" b="203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679700" cy="2468880"/>
                    </a:xfrm>
                    <a:prstGeom prst="rect">
                      <a:avLst/>
                    </a:prstGeom>
                    <a:noFill/>
                    <a:ln w="9525">
                      <a:noFill/>
                    </a:ln>
                  </pic:spPr>
                </pic:pic>
              </a:graphicData>
            </a:graphic>
          </wp:inline>
        </w:drawing>
      </w:r>
    </w:p>
    <w:p>
      <w:pPr>
        <w:jc w:val="center"/>
        <w:rPr>
          <w:b/>
          <w:bCs/>
        </w:rPr>
      </w:pPr>
    </w:p>
    <w:p>
      <w:pPr>
        <w:jc w:val="center"/>
        <w:rPr>
          <w:rFonts w:hint="eastAsia"/>
          <w:b/>
          <w:bCs/>
        </w:rPr>
      </w:pPr>
      <w:r>
        <w:rPr>
          <w:rFonts w:hint="eastAsia"/>
          <w:b/>
          <w:bCs/>
        </w:rPr>
        <w:t>图3</w:t>
      </w:r>
      <w:r>
        <w:rPr>
          <w:b/>
          <w:bCs/>
        </w:rPr>
        <w:t xml:space="preserve">.2.1 </w:t>
      </w:r>
      <w:r>
        <w:rPr>
          <w:rFonts w:hint="eastAsia"/>
          <w:b/>
          <w:bCs/>
        </w:rPr>
        <w:t>学生数据实体</w:t>
      </w:r>
    </w:p>
    <w:p>
      <w:pPr>
        <w:pStyle w:val="6"/>
      </w:pPr>
      <w:r>
        <w:t>3.2.1.1.2有关过程</w:t>
      </w:r>
    </w:p>
    <w:p>
      <w:r>
        <w:t>用户在网页填写相关信息的表单，在前端验证信息合法性，若有非法字段，进行提示，若合法，发送请求到服务器，服务器判断能否生成对应账户，若可以生成对应账户，则记录到数据库，其中密码为加密后密文，若无法生成则发送response表示注册失败，则在网页上提示用户</w:t>
      </w:r>
    </w:p>
    <w:p>
      <w:pPr>
        <w:pStyle w:val="6"/>
      </w:pPr>
      <w:r>
        <w:t>3.2.1.1.3拓扑图</w:t>
      </w:r>
    </w:p>
    <w:p>
      <w:pPr>
        <w:pStyle w:val="5"/>
      </w:pPr>
      <w:r>
        <w:drawing>
          <wp:inline distT="0" distB="0" distL="114300" distR="114300">
            <wp:extent cx="5287645" cy="24739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313697" cy="2485901"/>
                    </a:xfrm>
                    <a:prstGeom prst="rect">
                      <a:avLst/>
                    </a:prstGeom>
                    <a:noFill/>
                    <a:ln w="9525">
                      <a:noFill/>
                    </a:ln>
                  </pic:spPr>
                </pic:pic>
              </a:graphicData>
            </a:graphic>
          </wp:inline>
        </w:drawing>
      </w:r>
    </w:p>
    <w:p>
      <w:pPr>
        <w:jc w:val="center"/>
        <w:rPr>
          <w:rFonts w:hint="eastAsia"/>
          <w:b/>
          <w:bCs/>
        </w:rPr>
      </w:pPr>
      <w:r>
        <w:rPr>
          <w:rFonts w:hint="eastAsia"/>
          <w:b/>
          <w:bCs/>
        </w:rPr>
        <w:t>图3</w:t>
      </w:r>
      <w:r>
        <w:rPr>
          <w:b/>
          <w:bCs/>
        </w:rPr>
        <w:t xml:space="preserve">.2.2 </w:t>
      </w:r>
      <w:r>
        <w:rPr>
          <w:rFonts w:hint="eastAsia"/>
          <w:b/>
          <w:bCs/>
        </w:rPr>
        <w:t>用户注册拓扑图</w:t>
      </w:r>
    </w:p>
    <w:p>
      <w:pPr>
        <w:pStyle w:val="5"/>
      </w:pPr>
      <w:r>
        <w:t>3.2.1.2数据流图-登陆</w:t>
      </w:r>
    </w:p>
    <w:p>
      <w:pPr>
        <w:pStyle w:val="6"/>
      </w:pPr>
      <w:r>
        <w:t>3.2.1.2.1数据实体</w:t>
      </w:r>
    </w:p>
    <w:p>
      <w:pPr>
        <w:jc w:val="center"/>
      </w:pPr>
      <w:r>
        <w:drawing>
          <wp:inline distT="0" distB="0" distL="114300" distR="114300">
            <wp:extent cx="2679700" cy="2468880"/>
            <wp:effectExtent l="0" t="0" r="12700" b="203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2679700" cy="2468880"/>
                    </a:xfrm>
                    <a:prstGeom prst="rect">
                      <a:avLst/>
                    </a:prstGeom>
                    <a:noFill/>
                    <a:ln w="9525">
                      <a:noFill/>
                    </a:ln>
                  </pic:spPr>
                </pic:pic>
              </a:graphicData>
            </a:graphic>
          </wp:inline>
        </w:drawing>
      </w:r>
    </w:p>
    <w:p>
      <w:pPr>
        <w:jc w:val="center"/>
        <w:rPr>
          <w:rFonts w:hint="eastAsia"/>
        </w:rPr>
      </w:pPr>
    </w:p>
    <w:p>
      <w:pPr>
        <w:jc w:val="center"/>
        <w:rPr>
          <w:rFonts w:hint="eastAsia"/>
          <w:b/>
          <w:bCs/>
        </w:rPr>
      </w:pPr>
      <w:r>
        <w:rPr>
          <w:rFonts w:hint="eastAsia"/>
          <w:b/>
          <w:bCs/>
        </w:rPr>
        <w:t>图3</w:t>
      </w:r>
      <w:r>
        <w:rPr>
          <w:b/>
          <w:bCs/>
        </w:rPr>
        <w:t>.2.3</w:t>
      </w:r>
      <w:r>
        <w:rPr>
          <w:rFonts w:hint="eastAsia"/>
          <w:b/>
          <w:bCs/>
        </w:rPr>
        <w:t>（同图3</w:t>
      </w:r>
      <w:r>
        <w:rPr>
          <w:b/>
          <w:bCs/>
        </w:rPr>
        <w:t>.2.1</w:t>
      </w:r>
      <w:r>
        <w:rPr>
          <w:rFonts w:hint="eastAsia"/>
          <w:b/>
          <w:bCs/>
        </w:rPr>
        <w:t>） 学生用户实体</w:t>
      </w:r>
    </w:p>
    <w:p>
      <w:pPr>
        <w:pStyle w:val="6"/>
      </w:pPr>
      <w:r>
        <w:t>3.2.1.2.2有关过程</w:t>
      </w:r>
    </w:p>
    <w:p>
      <w:r>
        <w:t>用户在网页填写用户名、密码并生成表单，在前端验证信息合法性，若有非法字段，进行提示，若合法，发送请求到服务器，服务器判断用户名密码是否正确/匹配，若存在该用户且密码正确，则返回带cookie的response，并提示用户登陆超过开始跳转到主页，若失败则提示用户用户名或密码错误</w:t>
      </w:r>
    </w:p>
    <w:p/>
    <w:p>
      <w:pPr>
        <w:pStyle w:val="6"/>
      </w:pPr>
      <w:r>
        <w:t>3.2.1.2.3拓扑图</w:t>
      </w:r>
    </w:p>
    <w:p>
      <w:r>
        <w:drawing>
          <wp:inline distT="0" distB="0" distL="114300" distR="114300">
            <wp:extent cx="5320030" cy="2762885"/>
            <wp:effectExtent l="0" t="0" r="1270"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5365687" cy="2786536"/>
                    </a:xfrm>
                    <a:prstGeom prst="rect">
                      <a:avLst/>
                    </a:prstGeom>
                    <a:noFill/>
                    <a:ln w="9525">
                      <a:noFill/>
                    </a:ln>
                  </pic:spPr>
                </pic:pic>
              </a:graphicData>
            </a:graphic>
          </wp:inline>
        </w:drawing>
      </w:r>
    </w:p>
    <w:p/>
    <w:p>
      <w:pPr>
        <w:jc w:val="center"/>
        <w:rPr>
          <w:rFonts w:hint="eastAsia"/>
          <w:b/>
          <w:bCs/>
        </w:rPr>
      </w:pPr>
      <w:r>
        <w:rPr>
          <w:rFonts w:hint="eastAsia"/>
          <w:b/>
          <w:bCs/>
        </w:rPr>
        <w:t>图3</w:t>
      </w:r>
      <w:r>
        <w:rPr>
          <w:b/>
          <w:bCs/>
        </w:rPr>
        <w:t xml:space="preserve">.2.4 </w:t>
      </w:r>
      <w:r>
        <w:rPr>
          <w:rFonts w:hint="eastAsia"/>
          <w:b/>
          <w:bCs/>
        </w:rPr>
        <w:t>用户登录拓扑图</w:t>
      </w:r>
    </w:p>
    <w:p>
      <w:pPr>
        <w:pStyle w:val="5"/>
      </w:pPr>
      <w:r>
        <w:t>3.2.1.3数据流图-浏览</w:t>
      </w:r>
    </w:p>
    <w:p>
      <w:pPr>
        <w:pStyle w:val="6"/>
      </w:pPr>
      <w:r>
        <w:t>3.2.1.3.1数据实体</w:t>
      </w:r>
    </w:p>
    <w:p>
      <w:r>
        <w:drawing>
          <wp:inline distT="0" distB="0" distL="114300" distR="114300">
            <wp:extent cx="5554980" cy="3491865"/>
            <wp:effectExtent l="0" t="0" r="7620" b="1333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5"/>
                    <a:stretch>
                      <a:fillRect/>
                    </a:stretch>
                  </pic:blipFill>
                  <pic:spPr>
                    <a:xfrm>
                      <a:off x="0" y="0"/>
                      <a:ext cx="5554980" cy="3491865"/>
                    </a:xfrm>
                    <a:prstGeom prst="rect">
                      <a:avLst/>
                    </a:prstGeom>
                    <a:noFill/>
                    <a:ln w="9525">
                      <a:noFill/>
                    </a:ln>
                  </pic:spPr>
                </pic:pic>
              </a:graphicData>
            </a:graphic>
          </wp:inline>
        </w:drawing>
      </w:r>
    </w:p>
    <w:p/>
    <w:p>
      <w:pPr>
        <w:jc w:val="center"/>
        <w:rPr>
          <w:rFonts w:hint="eastAsia"/>
          <w:b/>
          <w:bCs/>
        </w:rPr>
      </w:pPr>
      <w:r>
        <w:rPr>
          <w:rFonts w:hint="eastAsia"/>
          <w:b/>
          <w:bCs/>
        </w:rPr>
        <w:t>图3</w:t>
      </w:r>
      <w:r>
        <w:rPr>
          <w:b/>
          <w:bCs/>
        </w:rPr>
        <w:t xml:space="preserve">.2.5 </w:t>
      </w:r>
      <w:r>
        <w:rPr>
          <w:rFonts w:hint="eastAsia"/>
          <w:b/>
          <w:bCs/>
        </w:rPr>
        <w:t>用户浏览关系联系图</w:t>
      </w:r>
    </w:p>
    <w:p>
      <w:pPr>
        <w:pStyle w:val="6"/>
      </w:pPr>
      <w:r>
        <w:t>3.2.1.3.2有关过程</w:t>
      </w:r>
    </w:p>
    <w:p>
      <w:pPr>
        <w:rPr>
          <w:rFonts w:asciiTheme="minorEastAsia" w:hAnsiTheme="minorEastAsia" w:cstheme="minorEastAsia"/>
          <w:sz w:val="24"/>
        </w:rPr>
      </w:pPr>
      <w:r>
        <w:rPr>
          <w:rFonts w:hint="eastAsia" w:asciiTheme="minorEastAsia" w:hAnsiTheme="minorEastAsia" w:cstheme="minorEastAsia"/>
          <w:sz w:val="24"/>
        </w:rPr>
        <w:t>当用户通过搜索关键字获取条目集时：</w:t>
      </w:r>
    </w:p>
    <w:p>
      <w:pPr>
        <w:rPr>
          <w:rFonts w:asciiTheme="minorEastAsia" w:hAnsiTheme="minorEastAsia" w:cstheme="minorEastAsia"/>
          <w:sz w:val="24"/>
        </w:rPr>
      </w:pPr>
      <w:r>
        <w:rPr>
          <w:rFonts w:hint="eastAsia" w:asciiTheme="minorEastAsia" w:hAnsiTheme="minorEastAsia" w:cstheme="minorEastAsia"/>
          <w:sz w:val="24"/>
        </w:rPr>
        <w:t>用户在搜索框中输入关键字，然后发送给服务器；服务器收到关键字后在数据库中寻找相关信息，生成条目集返回给用户</w:t>
      </w:r>
    </w:p>
    <w:p>
      <w:pPr>
        <w:rPr>
          <w:rFonts w:asciiTheme="minorEastAsia" w:hAnsiTheme="minorEastAsia" w:cstheme="minorEastAsia"/>
          <w:sz w:val="24"/>
        </w:rPr>
      </w:pPr>
    </w:p>
    <w:p>
      <w:pPr>
        <w:rPr>
          <w:rFonts w:asciiTheme="minorEastAsia" w:hAnsiTheme="minorEastAsia" w:cstheme="minorEastAsia"/>
          <w:sz w:val="24"/>
        </w:rPr>
      </w:pPr>
      <w:r>
        <w:rPr>
          <w:rFonts w:hint="eastAsia" w:asciiTheme="minorEastAsia" w:hAnsiTheme="minorEastAsia" w:cstheme="minorEastAsia"/>
          <w:sz w:val="24"/>
        </w:rPr>
        <w:t>当用户通过推荐系统获取条目集时：</w:t>
      </w:r>
    </w:p>
    <w:p>
      <w:pPr>
        <w:rPr>
          <w:rFonts w:asciiTheme="minorEastAsia" w:hAnsiTheme="minorEastAsia" w:cstheme="minorEastAsia"/>
          <w:sz w:val="24"/>
        </w:rPr>
      </w:pPr>
      <w:r>
        <w:rPr>
          <w:rFonts w:hint="eastAsia" w:asciiTheme="minorEastAsia" w:hAnsiTheme="minorEastAsia" w:cstheme="minorEastAsia"/>
          <w:sz w:val="24"/>
        </w:rPr>
        <w:t>用户登陆后系统将获取该用户身份标示，系统根据身份标识在数据库中寻找该用户的用户行为记录，再将找到的用户行为记录打包成用户行为记录集发送给推荐系统；推荐系统根据用户行为记录集及事先计算好的标的物相似度，选出用户最有可能喜欢的几项教师/课程/教师-课程，生成条目集返回给用户</w:t>
      </w:r>
    </w:p>
    <w:p>
      <w:pPr>
        <w:rPr>
          <w:rFonts w:asciiTheme="minorEastAsia" w:hAnsiTheme="minorEastAsia" w:cstheme="minorEastAsia"/>
          <w:sz w:val="24"/>
        </w:rPr>
      </w:pPr>
    </w:p>
    <w:p>
      <w:pPr>
        <w:rPr>
          <w:rFonts w:asciiTheme="minorEastAsia" w:hAnsiTheme="minorEastAsia" w:cstheme="minorEastAsia"/>
          <w:sz w:val="24"/>
        </w:rPr>
      </w:pPr>
      <w:r>
        <w:rPr>
          <w:rFonts w:hint="eastAsia" w:asciiTheme="minorEastAsia" w:hAnsiTheme="minorEastAsia" w:cstheme="minorEastAsia"/>
          <w:sz w:val="24"/>
        </w:rPr>
        <w:t>用户获取条目集后：</w:t>
      </w:r>
    </w:p>
    <w:p>
      <w:pPr>
        <w:rPr>
          <w:rFonts w:asciiTheme="minorEastAsia" w:hAnsiTheme="minorEastAsia" w:cstheme="minorEastAsia"/>
          <w:sz w:val="24"/>
        </w:rPr>
      </w:pPr>
      <w:r>
        <w:rPr>
          <w:rFonts w:hint="eastAsia" w:asciiTheme="minorEastAsia" w:hAnsiTheme="minorEastAsia" w:cstheme="minorEastAsia"/>
          <w:sz w:val="24"/>
        </w:rPr>
        <w:t>用户选择感兴趣的条目项，系统获取对应的信息链接以请求具体信息，服务器收到请求后生成具体信息返回给用户；用户可能在具体信息中对新的具体信息产生兴趣，于是通过对应的信息链接请求该具体信息，之后便是服务器收到请求生成具体信息返回给用户，用户在该具体信息中对信对具体信息产生兴趣发送新请求的这样一个循环</w:t>
      </w:r>
    </w:p>
    <w:p/>
    <w:p>
      <w:pPr>
        <w:pStyle w:val="6"/>
      </w:pPr>
      <w:r>
        <w:t>3.2.1.3.3拓扑图</w:t>
      </w:r>
    </w:p>
    <w:p>
      <w:r>
        <w:drawing>
          <wp:inline distT="0" distB="0" distL="114300" distR="114300">
            <wp:extent cx="5307330" cy="3455670"/>
            <wp:effectExtent l="0" t="0" r="127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5316181" cy="3461416"/>
                    </a:xfrm>
                    <a:prstGeom prst="rect">
                      <a:avLst/>
                    </a:prstGeom>
                    <a:noFill/>
                    <a:ln w="9525">
                      <a:noFill/>
                    </a:ln>
                  </pic:spPr>
                </pic:pic>
              </a:graphicData>
            </a:graphic>
          </wp:inline>
        </w:drawing>
      </w:r>
    </w:p>
    <w:p/>
    <w:p>
      <w:pPr>
        <w:jc w:val="center"/>
        <w:rPr>
          <w:rFonts w:hint="eastAsia"/>
          <w:b/>
          <w:bCs/>
        </w:rPr>
      </w:pPr>
      <w:r>
        <w:rPr>
          <w:rFonts w:hint="eastAsia"/>
          <w:b/>
          <w:bCs/>
        </w:rPr>
        <w:t>图3</w:t>
      </w:r>
      <w:r>
        <w:rPr>
          <w:b/>
          <w:bCs/>
        </w:rPr>
        <w:t xml:space="preserve">.2.6 </w:t>
      </w:r>
      <w:r>
        <w:rPr>
          <w:rFonts w:hint="eastAsia"/>
          <w:b/>
          <w:bCs/>
        </w:rPr>
        <w:t>用户浏览拓扑图</w:t>
      </w:r>
    </w:p>
    <w:p/>
    <w:p>
      <w:pPr>
        <w:pStyle w:val="4"/>
      </w:pPr>
      <w:bookmarkStart w:id="43" w:name="_Toc333370872"/>
      <w:bookmarkStart w:id="44" w:name="_Toc714836100"/>
      <w:r>
        <w:t>3.2.2过程描述</w:t>
      </w:r>
      <w:bookmarkEnd w:id="43"/>
      <w:bookmarkEnd w:id="44"/>
    </w:p>
    <w:p>
      <w:pPr>
        <w:pStyle w:val="5"/>
      </w:pPr>
      <w:r>
        <w:t>3.2.2.1过程-注册</w:t>
      </w:r>
    </w:p>
    <w:p>
      <w:pPr>
        <w:pStyle w:val="5"/>
        <w:jc w:val="center"/>
      </w:pPr>
      <w:r>
        <w:drawing>
          <wp:inline distT="0" distB="0" distL="114300" distR="114300">
            <wp:extent cx="4245610" cy="5126355"/>
            <wp:effectExtent l="0" t="0" r="0" b="444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7"/>
                    <a:srcRect l="3784" t="776" r="3128" b="10334"/>
                    <a:stretch>
                      <a:fillRect/>
                    </a:stretch>
                  </pic:blipFill>
                  <pic:spPr>
                    <a:xfrm>
                      <a:off x="0" y="0"/>
                      <a:ext cx="4248265" cy="5129606"/>
                    </a:xfrm>
                    <a:prstGeom prst="rect">
                      <a:avLst/>
                    </a:prstGeom>
                    <a:noFill/>
                    <a:ln>
                      <a:noFill/>
                    </a:ln>
                  </pic:spPr>
                </pic:pic>
              </a:graphicData>
            </a:graphic>
          </wp:inline>
        </w:drawing>
      </w:r>
    </w:p>
    <w:p>
      <w:pPr>
        <w:jc w:val="center"/>
        <w:rPr>
          <w:rFonts w:hint="eastAsia"/>
          <w:b/>
          <w:bCs/>
        </w:rPr>
      </w:pPr>
      <w:r>
        <w:rPr>
          <w:rFonts w:hint="eastAsia"/>
          <w:b/>
          <w:bCs/>
        </w:rPr>
        <w:t>表3</w:t>
      </w:r>
      <w:r>
        <w:rPr>
          <w:b/>
          <w:bCs/>
        </w:rPr>
        <w:t xml:space="preserve">.2.1 </w:t>
      </w:r>
      <w:r>
        <w:rPr>
          <w:rFonts w:hint="eastAsia"/>
          <w:b/>
          <w:bCs/>
        </w:rPr>
        <w:t>用户注册IPO表</w:t>
      </w:r>
    </w:p>
    <w:p>
      <w:pPr>
        <w:pStyle w:val="5"/>
      </w:pPr>
      <w:r>
        <w:t>3.2.2.2过程-登陆</w:t>
      </w:r>
    </w:p>
    <w:p>
      <w:pPr>
        <w:pStyle w:val="5"/>
        <w:jc w:val="center"/>
      </w:pPr>
      <w:r>
        <w:drawing>
          <wp:inline distT="0" distB="0" distL="114300" distR="114300">
            <wp:extent cx="4488180" cy="5786755"/>
            <wp:effectExtent l="0" t="0" r="0" b="444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8"/>
                    <a:srcRect l="3889" t="2120" r="1963" b="1940"/>
                    <a:stretch>
                      <a:fillRect/>
                    </a:stretch>
                  </pic:blipFill>
                  <pic:spPr>
                    <a:xfrm>
                      <a:off x="0" y="0"/>
                      <a:ext cx="4489160" cy="5788201"/>
                    </a:xfrm>
                    <a:prstGeom prst="rect">
                      <a:avLst/>
                    </a:prstGeom>
                    <a:noFill/>
                    <a:ln>
                      <a:noFill/>
                    </a:ln>
                  </pic:spPr>
                </pic:pic>
              </a:graphicData>
            </a:graphic>
          </wp:inline>
        </w:drawing>
      </w:r>
    </w:p>
    <w:p>
      <w:pPr>
        <w:jc w:val="center"/>
        <w:rPr>
          <w:rFonts w:hint="eastAsia"/>
          <w:b/>
          <w:bCs/>
        </w:rPr>
      </w:pPr>
      <w:r>
        <w:rPr>
          <w:rFonts w:hint="eastAsia"/>
          <w:b/>
          <w:bCs/>
        </w:rPr>
        <w:t>表3</w:t>
      </w:r>
      <w:r>
        <w:rPr>
          <w:b/>
          <w:bCs/>
        </w:rPr>
        <w:t xml:space="preserve">.2.2 </w:t>
      </w:r>
      <w:r>
        <w:rPr>
          <w:rFonts w:hint="eastAsia"/>
          <w:b/>
          <w:bCs/>
        </w:rPr>
        <w:t>用户登录IPO表</w:t>
      </w:r>
    </w:p>
    <w:p>
      <w:pPr>
        <w:pStyle w:val="5"/>
      </w:pPr>
      <w:r>
        <w:t>3.2.2.</w:t>
      </w:r>
      <w:r>
        <w:t>3</w:t>
      </w:r>
      <w:r>
        <w:t>过程-计算教师整体得分</w:t>
      </w:r>
    </w:p>
    <w:p>
      <w:r>
        <w:t>系统：ZUCC-COTC</w:t>
      </w:r>
    </w:p>
    <w:p>
      <w:r>
        <w:t>作者：童鑫聪</w:t>
      </w:r>
    </w:p>
    <w:p>
      <w:r>
        <w:t>模块：评分计算</w:t>
      </w:r>
    </w:p>
    <w:p>
      <w:r>
        <w:t>日期：2020-11-16</w:t>
      </w:r>
    </w:p>
    <w:p>
      <w:r>
        <w:t>编号：</w:t>
      </w:r>
    </w:p>
    <w:p>
      <w:r>
        <w:t>被调用：教师整体得分</w:t>
      </w:r>
    </w:p>
    <w:p>
      <w:r>
        <w:t>调用：获取评价</w:t>
      </w:r>
    </w:p>
    <w:p>
      <w:r>
        <w:t>输入：教师编号</w:t>
      </w:r>
    </w:p>
    <w:p>
      <w:r>
        <w:t>输出：教师整体评分</w:t>
      </w:r>
    </w:p>
    <w:p>
      <w:r>
        <w:t>处理：output sum(获取评价(教师编号).评分 * (认同-反对+1)) / sum(获取评价(教师编号).(认</w:t>
      </w:r>
      <w:r>
        <w:tab/>
        <w:t xml:space="preserve">  同-反对+1))</w:t>
      </w:r>
    </w:p>
    <w:p>
      <w:r>
        <w:t>注释：sum（）表示对集合求平均值</w:t>
      </w:r>
    </w:p>
    <w:p>
      <w:pPr>
        <w:pStyle w:val="5"/>
      </w:pPr>
      <w:r>
        <w:t>3.2.2.</w:t>
      </w:r>
      <w:r>
        <w:t>4</w:t>
      </w:r>
      <w:r>
        <w:t>过程-计算教师点名概率</w:t>
      </w:r>
    </w:p>
    <w:p>
      <w:r>
        <w:t>系统：ZUCC-COTC</w:t>
      </w:r>
    </w:p>
    <w:p>
      <w:r>
        <w:t>作者：童鑫聪</w:t>
      </w:r>
    </w:p>
    <w:p>
      <w:r>
        <w:t>模块：</w:t>
      </w:r>
      <w:r>
        <w:t>评价数据计算</w:t>
      </w:r>
    </w:p>
    <w:p>
      <w:r>
        <w:t>日期：2020-11-16</w:t>
      </w:r>
    </w:p>
    <w:p>
      <w:r>
        <w:t>编号：</w:t>
      </w:r>
    </w:p>
    <w:p>
      <w:r>
        <w:t>被调用：</w:t>
      </w:r>
      <w:r>
        <w:t>点名概率</w:t>
      </w:r>
    </w:p>
    <w:p>
      <w:r>
        <w:t>调用：</w:t>
      </w:r>
      <w:r>
        <w:t>获取评价</w:t>
      </w:r>
    </w:p>
    <w:p>
      <w:r>
        <w:t>输入：</w:t>
      </w:r>
      <w:r>
        <w:t>教师编号</w:t>
      </w:r>
    </w:p>
    <w:p>
      <w:r>
        <w:t>输出：教师点名概率</w:t>
      </w:r>
    </w:p>
    <w:p>
      <w:r>
        <w:t>处理：output sum(获取评价(教师编号).</w:t>
      </w:r>
      <w:r>
        <w:t>点名</w:t>
      </w:r>
      <w:r>
        <w:t xml:space="preserve"> * (认同-反对+1)) / sum(获取评价(教师编号).(认</w:t>
      </w:r>
      <w:r>
        <w:tab/>
      </w:r>
      <w:r>
        <w:t xml:space="preserve">  同-反对+1))</w:t>
      </w:r>
    </w:p>
    <w:p>
      <w:r>
        <w:t>注释：</w:t>
      </w:r>
    </w:p>
    <w:p/>
    <w:p>
      <w:pPr>
        <w:pStyle w:val="5"/>
      </w:pPr>
      <w:r>
        <w:t>3.2.2.</w:t>
      </w:r>
      <w:r>
        <w:t>5</w:t>
      </w:r>
      <w:r>
        <w:t>过程-计算教师-课程平均得分</w:t>
      </w:r>
    </w:p>
    <w:p>
      <w:r>
        <w:t>系统：ZUCC-COTC</w:t>
      </w:r>
    </w:p>
    <w:p>
      <w:r>
        <w:t>作者：童鑫聪</w:t>
      </w:r>
    </w:p>
    <w:p>
      <w:r>
        <w:t>模块：</w:t>
      </w:r>
      <w:r>
        <w:t>评价数据</w:t>
      </w:r>
      <w:r>
        <w:t>计算</w:t>
      </w:r>
    </w:p>
    <w:p>
      <w:r>
        <w:t>日期：2020-11-16</w:t>
      </w:r>
    </w:p>
    <w:p>
      <w:r>
        <w:t>编号：</w:t>
      </w:r>
    </w:p>
    <w:p>
      <w:r>
        <w:t>被调用：点名概率</w:t>
      </w:r>
      <w:bookmarkStart w:id="53" w:name="_GoBack"/>
      <w:bookmarkEnd w:id="53"/>
    </w:p>
    <w:p>
      <w:r>
        <w:t>调用：获取评价</w:t>
      </w:r>
    </w:p>
    <w:p>
      <w:r>
        <w:t>输入：教师编号</w:t>
      </w:r>
      <w:r>
        <w:t>，课程编号</w:t>
      </w:r>
    </w:p>
    <w:p>
      <w:r>
        <w:t>输出：教师点名概率</w:t>
      </w:r>
    </w:p>
    <w:p>
      <w:r>
        <w:t>处理：output sum(获取评价(教师编号</w:t>
      </w:r>
      <w:r>
        <w:t>, 课程编号</w:t>
      </w:r>
      <w:r>
        <w:t>).</w:t>
      </w:r>
      <w:r>
        <w:t>评分</w:t>
      </w:r>
      <w:r>
        <w:t xml:space="preserve"> * (认同-反对+1)) / sum(获取评价(教</w:t>
      </w:r>
      <w:r>
        <w:tab/>
        <w:t xml:space="preserve">  </w:t>
      </w:r>
      <w:r>
        <w:t>师编号</w:t>
      </w:r>
      <w:r>
        <w:t>,课程编号</w:t>
      </w:r>
      <w:r>
        <w:t>).(</w:t>
      </w:r>
      <w:r>
        <w:t>认</w:t>
      </w:r>
      <w:r>
        <w:t>同-反对+1))</w:t>
      </w:r>
    </w:p>
    <w:p>
      <w:r>
        <w:t>注释：</w:t>
      </w:r>
    </w:p>
    <w:p/>
    <w:p/>
    <w:p/>
    <w:p/>
    <w:p/>
    <w:p>
      <w:pPr>
        <w:outlineLvl w:val="2"/>
        <w:rPr>
          <w:b/>
          <w:sz w:val="32"/>
        </w:rPr>
      </w:pPr>
      <w:bookmarkStart w:id="45" w:name="_Toc1226811382"/>
      <w:bookmarkStart w:id="46" w:name="_Toc179410681"/>
      <w:r>
        <w:rPr>
          <w:b/>
          <w:sz w:val="32"/>
        </w:rPr>
        <w:t>3.2.3数据构建规范</w:t>
      </w:r>
      <w:bookmarkEnd w:id="45"/>
      <w:bookmarkEnd w:id="46"/>
    </w:p>
    <w:p>
      <w:bookmarkStart w:id="47" w:name="_Toc1028402427"/>
      <w:r>
        <w:drawing>
          <wp:inline distT="0" distB="0" distL="114300" distR="114300">
            <wp:extent cx="5273040" cy="3314700"/>
            <wp:effectExtent l="0" t="0" r="10160" b="1270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5"/>
                    <a:stretch>
                      <a:fillRect/>
                    </a:stretch>
                  </pic:blipFill>
                  <pic:spPr>
                    <a:xfrm>
                      <a:off x="0" y="0"/>
                      <a:ext cx="5273040" cy="3314700"/>
                    </a:xfrm>
                    <a:prstGeom prst="rect">
                      <a:avLst/>
                    </a:prstGeom>
                    <a:noFill/>
                    <a:ln w="9525">
                      <a:noFill/>
                    </a:ln>
                  </pic:spPr>
                </pic:pic>
              </a:graphicData>
            </a:graphic>
          </wp:inline>
        </w:drawing>
      </w:r>
    </w:p>
    <w:p>
      <w:pPr>
        <w:jc w:val="center"/>
      </w:pPr>
    </w:p>
    <w:p>
      <w:pPr>
        <w:jc w:val="center"/>
        <w:rPr>
          <w:rFonts w:hint="eastAsia"/>
          <w:b/>
          <w:bCs/>
        </w:rPr>
      </w:pPr>
      <w:r>
        <w:rPr>
          <w:rFonts w:hint="eastAsia"/>
          <w:b/>
          <w:bCs/>
        </w:rPr>
        <w:t>图3</w:t>
      </w:r>
      <w:r>
        <w:rPr>
          <w:b/>
          <w:bCs/>
        </w:rPr>
        <w:t xml:space="preserve">.2.7 </w:t>
      </w:r>
      <w:r>
        <w:rPr>
          <w:rFonts w:hint="eastAsia"/>
          <w:b/>
          <w:bCs/>
        </w:rPr>
        <w:t>整体实体联系图</w:t>
      </w:r>
    </w:p>
    <w:p/>
    <w:p>
      <w:pPr>
        <w:rPr>
          <w:rFonts w:ascii="Times New Roman Regular" w:hAnsi="Times New Roman Regular" w:cs="Times New Roman Regular"/>
          <w:sz w:val="24"/>
        </w:rPr>
      </w:pPr>
      <w:r>
        <w:rPr>
          <w:rFonts w:ascii="Times New Roman Regular" w:hAnsi="Times New Roman Regular" w:cs="Times New Roman Regular"/>
          <w:sz w:val="24"/>
        </w:rPr>
        <w:t>-- MySQL Script generated by MySQL Workbench</w:t>
      </w:r>
    </w:p>
    <w:p>
      <w:pPr>
        <w:rPr>
          <w:rFonts w:ascii="Times New Roman Regular" w:hAnsi="Times New Roman Regular" w:cs="Times New Roman Regular"/>
          <w:sz w:val="24"/>
        </w:rPr>
      </w:pPr>
      <w:r>
        <w:rPr>
          <w:rFonts w:ascii="Times New Roman Regular" w:hAnsi="Times New Roman Regular" w:cs="Times New Roman Regular"/>
          <w:sz w:val="24"/>
        </w:rPr>
        <w:t>-- Thu Nov 12 05:27:16 2020</w:t>
      </w:r>
    </w:p>
    <w:p>
      <w:pPr>
        <w:rPr>
          <w:rFonts w:ascii="Times New Roman Regular" w:hAnsi="Times New Roman Regular" w:cs="Times New Roman Regular"/>
          <w:sz w:val="24"/>
        </w:rPr>
      </w:pPr>
      <w:r>
        <w:rPr>
          <w:rFonts w:ascii="Times New Roman Regular" w:hAnsi="Times New Roman Regular" w:cs="Times New Roman Regular"/>
          <w:sz w:val="24"/>
        </w:rPr>
        <w:t>-- Model: New Model    Version: 1.0</w:t>
      </w:r>
    </w:p>
    <w:p>
      <w:pPr>
        <w:rPr>
          <w:rFonts w:ascii="Times New Roman Regular" w:hAnsi="Times New Roman Regular" w:cs="Times New Roman Regular"/>
          <w:sz w:val="24"/>
        </w:rPr>
      </w:pPr>
      <w:r>
        <w:rPr>
          <w:rFonts w:ascii="Times New Roman Regular" w:hAnsi="Times New Roman Regular" w:cs="Times New Roman Regular"/>
          <w:sz w:val="24"/>
        </w:rPr>
        <w:t>-- MySQL Workbench Forward Engineering</w:t>
      </w:r>
    </w:p>
    <w:p>
      <w:pPr>
        <w:rPr>
          <w:rFonts w:ascii="Times New Roman Regular" w:hAnsi="Times New Roman Regular" w:cs="Times New Roman Regular"/>
          <w:sz w:val="24"/>
        </w:rPr>
      </w:pPr>
    </w:p>
    <w:p>
      <w:pPr>
        <w:rPr>
          <w:rFonts w:ascii="Times New Roman Regular" w:hAnsi="Times New Roman Regular" w:cs="Times New Roman Regular"/>
          <w:sz w:val="24"/>
        </w:rPr>
      </w:pPr>
      <w:r>
        <w:rPr>
          <w:rFonts w:ascii="Times New Roman Regular" w:hAnsi="Times New Roman Regular" w:cs="Times New Roman Regular"/>
          <w:sz w:val="24"/>
        </w:rPr>
        <w:t>SET @OLD_UNIQUE_CHECKS=@@UNIQUE_CHECKS, UNIQUE_CHECKS=0;</w:t>
      </w:r>
    </w:p>
    <w:p>
      <w:pPr>
        <w:rPr>
          <w:rFonts w:ascii="Times New Roman Regular" w:hAnsi="Times New Roman Regular" w:cs="Times New Roman Regular"/>
          <w:sz w:val="24"/>
        </w:rPr>
      </w:pPr>
    </w:p>
    <w:p>
      <w:pPr>
        <w:rPr>
          <w:rFonts w:ascii="Times New Roman Regular" w:hAnsi="Times New Roman Regular" w:cs="Times New Roman Regular"/>
          <w:sz w:val="24"/>
        </w:rPr>
      </w:pPr>
      <w:r>
        <w:rPr>
          <w:rFonts w:ascii="Times New Roman Regular" w:hAnsi="Times New Roman Regular" w:cs="Times New Roman Regular"/>
          <w:sz w:val="24"/>
        </w:rPr>
        <w:t>SET @OLD_FOREIGN_KEY_CHECKS=@@FOREIGN_KEY_CHECKS, FOREIGN_KEY_CHECKS=0;</w:t>
      </w:r>
    </w:p>
    <w:p>
      <w:pPr>
        <w:rPr>
          <w:rFonts w:ascii="Times New Roman Regular" w:hAnsi="Times New Roman Regular" w:cs="Times New Roman Regular"/>
          <w:sz w:val="24"/>
        </w:rPr>
      </w:pPr>
    </w:p>
    <w:p>
      <w:pPr>
        <w:rPr>
          <w:rFonts w:ascii="Times New Roman Regular" w:hAnsi="Times New Roman Regular" w:cs="Times New Roman Regular"/>
          <w:sz w:val="24"/>
        </w:rPr>
      </w:pPr>
      <w:r>
        <w:rPr>
          <w:rFonts w:ascii="Times New Roman Regular" w:hAnsi="Times New Roman Regular" w:cs="Times New Roman Regular"/>
          <w:sz w:val="24"/>
        </w:rPr>
        <w:t>SET @OLD_SQL_MODE=@@SQL_MODE, SQL_MODE='ONLY_FULL_GROUP_BY,STRICT_TRANS_TABLES,NO_ZERO_IN_DATE,NO_ZERO_DATE,ERROR_FOR_DIVISION_BY_ZERO,NO_ENGINE_SUBSTITUTION';</w:t>
      </w:r>
    </w:p>
    <w:p>
      <w:pPr>
        <w:rPr>
          <w:rFonts w:ascii="Times New Roman Regular" w:hAnsi="Times New Roman Regular" w:cs="Times New Roman Regular"/>
          <w:sz w:val="24"/>
        </w:rPr>
      </w:pP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 Schema mydb</w:t>
      </w: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 Schema mydb</w:t>
      </w: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CREATE SCHEMA IF NOT EXISTS `mydb` DEFAULT CHARACTER SET utf8 ;</w:t>
      </w:r>
    </w:p>
    <w:p>
      <w:pPr>
        <w:rPr>
          <w:rFonts w:ascii="Times New Roman Regular" w:hAnsi="Times New Roman Regular" w:cs="Times New Roman Regular"/>
          <w:sz w:val="24"/>
        </w:rPr>
      </w:pPr>
      <w:r>
        <w:rPr>
          <w:rFonts w:ascii="Times New Roman Regular" w:hAnsi="Times New Roman Regular" w:cs="Times New Roman Regular"/>
          <w:sz w:val="24"/>
        </w:rPr>
        <w:t>USE `mydb` ;</w:t>
      </w:r>
    </w:p>
    <w:p>
      <w:pPr>
        <w:rPr>
          <w:rFonts w:ascii="Times New Roman Regular" w:hAnsi="Times New Roman Regular" w:cs="Times New Roman Regular"/>
          <w:sz w:val="24"/>
        </w:rPr>
      </w:pP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 Table `mydb`.`student`</w:t>
      </w: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CREATE TABLE IF NOT EXISTS `mydb`.`student` (</w:t>
      </w:r>
    </w:p>
    <w:p>
      <w:pPr>
        <w:rPr>
          <w:rFonts w:ascii="Times New Roman Regular" w:hAnsi="Times New Roman Regular" w:cs="Times New Roman Regular"/>
          <w:sz w:val="24"/>
        </w:rPr>
      </w:pPr>
      <w:r>
        <w:rPr>
          <w:rFonts w:ascii="Times New Roman Regular" w:hAnsi="Times New Roman Regular" w:cs="Times New Roman Regular"/>
          <w:sz w:val="24"/>
        </w:rPr>
        <w:t xml:space="preserve">  `stu_id`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`stu_name` VARCHAR(45)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`stu_gender` VARCHAR(45)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`stu_nickname` VARCHAR(45)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`stu_xkpasswd` VARCHAR(45)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`stu_passwd` VARCHAR(45)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PRIMARY KEY (`stu_id`))</w:t>
      </w:r>
    </w:p>
    <w:p>
      <w:pPr>
        <w:rPr>
          <w:rFonts w:ascii="Times New Roman Regular" w:hAnsi="Times New Roman Regular" w:cs="Times New Roman Regular"/>
          <w:sz w:val="24"/>
        </w:rPr>
      </w:pPr>
      <w:r>
        <w:rPr>
          <w:rFonts w:ascii="Times New Roman Regular" w:hAnsi="Times New Roman Regular" w:cs="Times New Roman Regular"/>
          <w:sz w:val="24"/>
        </w:rPr>
        <w:t>ENGINE = InnoDB;</w:t>
      </w:r>
    </w:p>
    <w:p>
      <w:pPr>
        <w:rPr>
          <w:rFonts w:ascii="Times New Roman Regular" w:hAnsi="Times New Roman Regular" w:cs="Times New Roman Regular"/>
          <w:sz w:val="24"/>
        </w:rPr>
      </w:pPr>
    </w:p>
    <w:p>
      <w:pPr>
        <w:rPr>
          <w:rFonts w:ascii="Times New Roman Regular" w:hAnsi="Times New Roman Regular" w:cs="Times New Roman Regular"/>
          <w:sz w:val="24"/>
        </w:rPr>
      </w:pP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 Table `mydb`.`teacher`</w:t>
      </w: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CREATE TABLE IF NOT EXISTS `mydb`.`teacher` (</w:t>
      </w:r>
    </w:p>
    <w:p>
      <w:pPr>
        <w:rPr>
          <w:rFonts w:ascii="Times New Roman Regular" w:hAnsi="Times New Roman Regular" w:cs="Times New Roman Regular"/>
          <w:sz w:val="24"/>
        </w:rPr>
      </w:pPr>
      <w:r>
        <w:rPr>
          <w:rFonts w:ascii="Times New Roman Regular" w:hAnsi="Times New Roman Regular" w:cs="Times New Roman Regular"/>
          <w:sz w:val="24"/>
        </w:rPr>
        <w:t xml:space="preserve">  `tch_id`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`tch_name` VARCHAR(45)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`tch_star` VARCHAR(45)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PRIMARY KEY (`tch_id`))</w:t>
      </w:r>
    </w:p>
    <w:p>
      <w:pPr>
        <w:rPr>
          <w:rFonts w:ascii="Times New Roman Regular" w:hAnsi="Times New Roman Regular" w:cs="Times New Roman Regular"/>
          <w:sz w:val="24"/>
        </w:rPr>
      </w:pPr>
      <w:r>
        <w:rPr>
          <w:rFonts w:ascii="Times New Roman Regular" w:hAnsi="Times New Roman Regular" w:cs="Times New Roman Regular"/>
          <w:sz w:val="24"/>
        </w:rPr>
        <w:t>ENGINE = InnoDB;</w:t>
      </w:r>
    </w:p>
    <w:p>
      <w:pPr>
        <w:rPr>
          <w:rFonts w:ascii="Times New Roman Regular" w:hAnsi="Times New Roman Regular" w:cs="Times New Roman Regular"/>
          <w:sz w:val="24"/>
        </w:rPr>
      </w:pPr>
    </w:p>
    <w:p>
      <w:pPr>
        <w:rPr>
          <w:rFonts w:ascii="Times New Roman Regular" w:hAnsi="Times New Roman Regular" w:cs="Times New Roman Regular"/>
          <w:sz w:val="24"/>
        </w:rPr>
      </w:pP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 Table `mydb`.`course`</w:t>
      </w: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CREATE TABLE IF NOT EXISTS `mydb`.`course` (</w:t>
      </w:r>
    </w:p>
    <w:p>
      <w:pPr>
        <w:rPr>
          <w:rFonts w:ascii="Times New Roman Regular" w:hAnsi="Times New Roman Regular" w:cs="Times New Roman Regular"/>
          <w:sz w:val="24"/>
        </w:rPr>
      </w:pPr>
      <w:r>
        <w:rPr>
          <w:rFonts w:ascii="Times New Roman Regular" w:hAnsi="Times New Roman Regular" w:cs="Times New Roman Regular"/>
          <w:sz w:val="24"/>
        </w:rPr>
        <w:t xml:space="preserve">  `course_id`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`course_name` VARCHAR(45)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PRIMARY KEY (`course_id`))</w:t>
      </w:r>
    </w:p>
    <w:p>
      <w:pPr>
        <w:rPr>
          <w:rFonts w:ascii="Times New Roman Regular" w:hAnsi="Times New Roman Regular" w:cs="Times New Roman Regular"/>
          <w:sz w:val="24"/>
        </w:rPr>
      </w:pPr>
      <w:r>
        <w:rPr>
          <w:rFonts w:ascii="Times New Roman Regular" w:hAnsi="Times New Roman Regular" w:cs="Times New Roman Regular"/>
          <w:sz w:val="24"/>
        </w:rPr>
        <w:t>ENGINE = InnoDB;</w:t>
      </w:r>
    </w:p>
    <w:p>
      <w:pPr>
        <w:rPr>
          <w:rFonts w:ascii="Times New Roman Regular" w:hAnsi="Times New Roman Regular" w:cs="Times New Roman Regular"/>
          <w:sz w:val="24"/>
        </w:rPr>
      </w:pPr>
    </w:p>
    <w:p>
      <w:pPr>
        <w:rPr>
          <w:rFonts w:ascii="Times New Roman Regular" w:hAnsi="Times New Roman Regular" w:cs="Times New Roman Regular"/>
          <w:sz w:val="24"/>
        </w:rPr>
      </w:pP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 Table `mydb`.`course_has_teacher`</w:t>
      </w: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CREATE TABLE IF NOT EXISTS `mydb`.`course_has_teacher` (</w:t>
      </w:r>
    </w:p>
    <w:p>
      <w:pPr>
        <w:rPr>
          <w:rFonts w:ascii="Times New Roman Regular" w:hAnsi="Times New Roman Regular" w:cs="Times New Roman Regular"/>
          <w:sz w:val="24"/>
        </w:rPr>
      </w:pPr>
      <w:r>
        <w:rPr>
          <w:rFonts w:ascii="Times New Roman Regular" w:hAnsi="Times New Roman Regular" w:cs="Times New Roman Regular"/>
          <w:sz w:val="24"/>
        </w:rPr>
        <w:t xml:space="preserve">  `course_course_id`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`teacher_tch_id`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`tch_c_star`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PRIMARY KEY (`course_course_id`, `teacher_tch_id`),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INDEX `fk_course_has_teacher_teacher1_idx` (`teacher_tch_id` ASC) VISIBLE,</w:t>
      </w:r>
    </w:p>
    <w:p>
      <w:pPr>
        <w:rPr>
          <w:rFonts w:ascii="Times New Roman Regular" w:hAnsi="Times New Roman Regular" w:cs="Times New Roman Regular"/>
          <w:sz w:val="24"/>
        </w:rPr>
      </w:pPr>
      <w:r>
        <w:rPr>
          <w:rFonts w:ascii="Times New Roman Regular" w:hAnsi="Times New Roman Regular" w:cs="Times New Roman Regular"/>
          <w:sz w:val="24"/>
        </w:rPr>
        <w:t xml:space="preserve">  INDEX `fk_course_has_teacher_course_idx` (`course_course_id` ASC) VISIBLE,</w:t>
      </w:r>
    </w:p>
    <w:p>
      <w:pPr>
        <w:rPr>
          <w:rFonts w:ascii="Times New Roman Regular" w:hAnsi="Times New Roman Regular" w:cs="Times New Roman Regular"/>
          <w:sz w:val="24"/>
        </w:rPr>
      </w:pPr>
      <w:r>
        <w:rPr>
          <w:rFonts w:ascii="Times New Roman Regular" w:hAnsi="Times New Roman Regular" w:cs="Times New Roman Regular"/>
          <w:sz w:val="24"/>
        </w:rPr>
        <w:t xml:space="preserve">  CONSTRAINT `fk_course_has_teacher_course`</w:t>
      </w:r>
    </w:p>
    <w:p>
      <w:pPr>
        <w:rPr>
          <w:rFonts w:ascii="Times New Roman Regular" w:hAnsi="Times New Roman Regular" w:cs="Times New Roman Regular"/>
          <w:sz w:val="24"/>
        </w:rPr>
      </w:pPr>
      <w:r>
        <w:rPr>
          <w:rFonts w:ascii="Times New Roman Regular" w:hAnsi="Times New Roman Regular" w:cs="Times New Roman Regular"/>
          <w:sz w:val="24"/>
        </w:rPr>
        <w:t xml:space="preserve">    FOREIGN KEY (`course_course_id`)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REFERENCES `mydb`.`course` (`course_id`)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DELETE NO ACTION</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UPDATE NO ACTION,</w:t>
      </w:r>
    </w:p>
    <w:p>
      <w:pPr>
        <w:rPr>
          <w:rFonts w:ascii="Times New Roman Regular" w:hAnsi="Times New Roman Regular" w:cs="Times New Roman Regular"/>
          <w:sz w:val="24"/>
        </w:rPr>
      </w:pPr>
      <w:r>
        <w:rPr>
          <w:rFonts w:ascii="Times New Roman Regular" w:hAnsi="Times New Roman Regular" w:cs="Times New Roman Regular"/>
          <w:sz w:val="24"/>
        </w:rPr>
        <w:t xml:space="preserve">  CONSTRAINT `fk_course_has_teacher_teacher1`</w:t>
      </w:r>
    </w:p>
    <w:p>
      <w:pPr>
        <w:rPr>
          <w:rFonts w:ascii="Times New Roman Regular" w:hAnsi="Times New Roman Regular" w:cs="Times New Roman Regular"/>
          <w:sz w:val="24"/>
        </w:rPr>
      </w:pPr>
      <w:r>
        <w:rPr>
          <w:rFonts w:ascii="Times New Roman Regular" w:hAnsi="Times New Roman Regular" w:cs="Times New Roman Regular"/>
          <w:sz w:val="24"/>
        </w:rPr>
        <w:t xml:space="preserve">    FOREIGN KEY (`teacher_tch_id`)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REFERENCES `mydb`.`teacher` (`tch_id`)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DELETE NO ACTION</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UPDATE NO ACTION)</w:t>
      </w:r>
    </w:p>
    <w:p>
      <w:pPr>
        <w:rPr>
          <w:rFonts w:ascii="Times New Roman Regular" w:hAnsi="Times New Roman Regular" w:cs="Times New Roman Regular"/>
          <w:sz w:val="24"/>
        </w:rPr>
      </w:pPr>
      <w:r>
        <w:rPr>
          <w:rFonts w:ascii="Times New Roman Regular" w:hAnsi="Times New Roman Regular" w:cs="Times New Roman Regular"/>
          <w:sz w:val="24"/>
        </w:rPr>
        <w:t>ENGINE = InnoDB;</w:t>
      </w:r>
    </w:p>
    <w:p>
      <w:pPr>
        <w:rPr>
          <w:rFonts w:ascii="Times New Roman Regular" w:hAnsi="Times New Roman Regular" w:cs="Times New Roman Regular"/>
          <w:sz w:val="24"/>
        </w:rPr>
      </w:pPr>
    </w:p>
    <w:p>
      <w:pPr>
        <w:rPr>
          <w:rFonts w:ascii="Times New Roman Regular" w:hAnsi="Times New Roman Regular" w:cs="Times New Roman Regular"/>
          <w:sz w:val="24"/>
        </w:rPr>
      </w:pP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 Table `mydb`.`comment`</w:t>
      </w: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CREATE TABLE IF NOT EXISTS `mydb`.`comment` (</w:t>
      </w:r>
    </w:p>
    <w:p>
      <w:pPr>
        <w:rPr>
          <w:rFonts w:ascii="Times New Roman Regular" w:hAnsi="Times New Roman Regular" w:cs="Times New Roman Regular"/>
          <w:sz w:val="24"/>
        </w:rPr>
      </w:pPr>
      <w:r>
        <w:rPr>
          <w:rFonts w:ascii="Times New Roman Regular" w:hAnsi="Times New Roman Regular" w:cs="Times New Roman Regular"/>
          <w:sz w:val="24"/>
        </w:rPr>
        <w:t xml:space="preserve">  `cmt_id`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`cmt_content` VARCHAR(45)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`cmt_date` DATETIME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`student_stu_id`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`course_has_teacher_course_id`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`course_has_teacher_tch_id`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PRIMARY KEY (`cmt_id`, `student_stu_id`),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INDEX `fk_comment_student1_idx` (`student_stu_id` ASC) VISIBLE,</w:t>
      </w:r>
    </w:p>
    <w:p>
      <w:pPr>
        <w:rPr>
          <w:rFonts w:ascii="Times New Roman Regular" w:hAnsi="Times New Roman Regular" w:cs="Times New Roman Regular"/>
          <w:sz w:val="24"/>
        </w:rPr>
      </w:pPr>
      <w:r>
        <w:rPr>
          <w:rFonts w:ascii="Times New Roman Regular" w:hAnsi="Times New Roman Regular" w:cs="Times New Roman Regular"/>
          <w:sz w:val="24"/>
        </w:rPr>
        <w:t xml:space="preserve">  INDEX `fk_comment_course_has_teacher1_idx` (`course_has_teacher_course_id` ASC, `course_has_teacher_tch_id` ASC) VISIBLE,</w:t>
      </w:r>
    </w:p>
    <w:p>
      <w:pPr>
        <w:rPr>
          <w:rFonts w:ascii="Times New Roman Regular" w:hAnsi="Times New Roman Regular" w:cs="Times New Roman Regular"/>
          <w:sz w:val="24"/>
        </w:rPr>
      </w:pPr>
      <w:r>
        <w:rPr>
          <w:rFonts w:ascii="Times New Roman Regular" w:hAnsi="Times New Roman Regular" w:cs="Times New Roman Regular"/>
          <w:sz w:val="24"/>
        </w:rPr>
        <w:t xml:space="preserve">  CONSTRAINT `fk_comment_student1`</w:t>
      </w:r>
    </w:p>
    <w:p>
      <w:pPr>
        <w:rPr>
          <w:rFonts w:ascii="Times New Roman Regular" w:hAnsi="Times New Roman Regular" w:cs="Times New Roman Regular"/>
          <w:sz w:val="24"/>
        </w:rPr>
      </w:pPr>
      <w:r>
        <w:rPr>
          <w:rFonts w:ascii="Times New Roman Regular" w:hAnsi="Times New Roman Regular" w:cs="Times New Roman Regular"/>
          <w:sz w:val="24"/>
        </w:rPr>
        <w:t xml:space="preserve">    FOREIGN KEY (`student_stu_id`)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REFERENCES `mydb`.`student` (`stu_id`)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DELETE NO ACTION</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UPDATE NO ACTION,</w:t>
      </w:r>
    </w:p>
    <w:p>
      <w:pPr>
        <w:rPr>
          <w:rFonts w:ascii="Times New Roman Regular" w:hAnsi="Times New Roman Regular" w:cs="Times New Roman Regular"/>
          <w:sz w:val="24"/>
        </w:rPr>
      </w:pPr>
      <w:r>
        <w:rPr>
          <w:rFonts w:ascii="Times New Roman Regular" w:hAnsi="Times New Roman Regular" w:cs="Times New Roman Regular"/>
          <w:sz w:val="24"/>
        </w:rPr>
        <w:t xml:space="preserve">  CONSTRAINT `fk_comment_course_has_teacher1`</w:t>
      </w:r>
    </w:p>
    <w:p>
      <w:pPr>
        <w:rPr>
          <w:rFonts w:ascii="Times New Roman Regular" w:hAnsi="Times New Roman Regular" w:cs="Times New Roman Regular"/>
          <w:sz w:val="24"/>
        </w:rPr>
      </w:pPr>
      <w:r>
        <w:rPr>
          <w:rFonts w:ascii="Times New Roman Regular" w:hAnsi="Times New Roman Regular" w:cs="Times New Roman Regular"/>
          <w:sz w:val="24"/>
        </w:rPr>
        <w:t xml:space="preserve">    FOREIGN KEY (`course_has_teacher_course_id` , `course_has_teacher_tch_id`)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REFERENCES `mydb`.`course_has_teacher` (`course_course_id` , `teacher_tch_id`)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DELETE NO ACTION</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UPDATE NO ACTION)</w:t>
      </w:r>
    </w:p>
    <w:p>
      <w:pPr>
        <w:rPr>
          <w:rFonts w:ascii="Times New Roman Regular" w:hAnsi="Times New Roman Regular" w:cs="Times New Roman Regular"/>
          <w:sz w:val="24"/>
        </w:rPr>
      </w:pPr>
      <w:r>
        <w:rPr>
          <w:rFonts w:ascii="Times New Roman Regular" w:hAnsi="Times New Roman Regular" w:cs="Times New Roman Regular"/>
          <w:sz w:val="24"/>
        </w:rPr>
        <w:t>ENGINE = InnoDB;</w:t>
      </w:r>
    </w:p>
    <w:p>
      <w:pPr>
        <w:rPr>
          <w:rFonts w:ascii="Times New Roman Regular" w:hAnsi="Times New Roman Regular" w:cs="Times New Roman Regular"/>
          <w:sz w:val="24"/>
        </w:rPr>
      </w:pPr>
    </w:p>
    <w:p>
      <w:pPr>
        <w:rPr>
          <w:rFonts w:ascii="Times New Roman Regular" w:hAnsi="Times New Roman Regular" w:cs="Times New Roman Regular"/>
          <w:sz w:val="24"/>
        </w:rPr>
      </w:pP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 Table `mydb`.`behavior_record`</w:t>
      </w:r>
    </w:p>
    <w:p>
      <w:pPr>
        <w:rPr>
          <w:rFonts w:ascii="Times New Roman Regular" w:hAnsi="Times New Roman Regular" w:cs="Times New Roman Regular"/>
          <w:sz w:val="24"/>
        </w:rPr>
      </w:pPr>
      <w:r>
        <w:rPr>
          <w:rFonts w:ascii="Times New Roman Regular" w:hAnsi="Times New Roman Regular" w:cs="Times New Roman Regular"/>
          <w:sz w:val="24"/>
        </w:rPr>
        <w:t>-- -----------------------------------------------------</w:t>
      </w:r>
    </w:p>
    <w:p>
      <w:pPr>
        <w:rPr>
          <w:rFonts w:ascii="Times New Roman Regular" w:hAnsi="Times New Roman Regular" w:cs="Times New Roman Regular"/>
          <w:sz w:val="24"/>
        </w:rPr>
      </w:pPr>
      <w:r>
        <w:rPr>
          <w:rFonts w:ascii="Times New Roman Regular" w:hAnsi="Times New Roman Regular" w:cs="Times New Roman Regular"/>
          <w:sz w:val="24"/>
        </w:rPr>
        <w:t>CREATE TABLE IF NOT EXISTS `mydb`.`behavior_record` (</w:t>
      </w:r>
    </w:p>
    <w:p>
      <w:pPr>
        <w:rPr>
          <w:rFonts w:ascii="Times New Roman Regular" w:hAnsi="Times New Roman Regular" w:cs="Times New Roman Regular"/>
          <w:sz w:val="24"/>
        </w:rPr>
      </w:pPr>
      <w:r>
        <w:rPr>
          <w:rFonts w:ascii="Times New Roman Regular" w:hAnsi="Times New Roman Regular" w:cs="Times New Roman Regular"/>
          <w:sz w:val="24"/>
        </w:rPr>
        <w:t xml:space="preserve">  `behavior_id` INT NOT NULL AUTO_INCREMENT,</w:t>
      </w:r>
    </w:p>
    <w:p>
      <w:pPr>
        <w:rPr>
          <w:rFonts w:ascii="Times New Roman Regular" w:hAnsi="Times New Roman Regular" w:cs="Times New Roman Regular"/>
          <w:sz w:val="24"/>
        </w:rPr>
      </w:pPr>
      <w:r>
        <w:rPr>
          <w:rFonts w:ascii="Times New Roman Regular" w:hAnsi="Times New Roman Regular" w:cs="Times New Roman Regular"/>
          <w:sz w:val="24"/>
        </w:rPr>
        <w:t xml:space="preserve">  `student_stu_id`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`course_has_teacher_course_id`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`course_has_teacher_tch_id` INT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`behavior_date` DATETIME NOT NULL,</w:t>
      </w:r>
    </w:p>
    <w:p>
      <w:pPr>
        <w:rPr>
          <w:rFonts w:ascii="Times New Roman Regular" w:hAnsi="Times New Roman Regular" w:cs="Times New Roman Regular"/>
          <w:sz w:val="24"/>
        </w:rPr>
      </w:pPr>
      <w:r>
        <w:rPr>
          <w:rFonts w:ascii="Times New Roman Regular" w:hAnsi="Times New Roman Regular" w:cs="Times New Roman Regular"/>
          <w:sz w:val="24"/>
        </w:rPr>
        <w:t xml:space="preserve">  PRIMARY KEY (`behavior_id`),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INDEX `fk_behavior_record_student1_idx` (`student_stu_id` ASC) VISIBLE,</w:t>
      </w:r>
    </w:p>
    <w:p>
      <w:pPr>
        <w:rPr>
          <w:rFonts w:ascii="Times New Roman Regular" w:hAnsi="Times New Roman Regular" w:cs="Times New Roman Regular"/>
          <w:sz w:val="24"/>
        </w:rPr>
      </w:pPr>
      <w:r>
        <w:rPr>
          <w:rFonts w:ascii="Times New Roman Regular" w:hAnsi="Times New Roman Regular" w:cs="Times New Roman Regular"/>
          <w:sz w:val="24"/>
        </w:rPr>
        <w:t xml:space="preserve">  INDEX `fk_behavior_record_course_has_teacher1_idx` (`course_has_teacher_course_id` ASC, `course_has_teacher_tch_id` ASC) VISIBLE,</w:t>
      </w:r>
    </w:p>
    <w:p>
      <w:pPr>
        <w:rPr>
          <w:rFonts w:ascii="Times New Roman Regular" w:hAnsi="Times New Roman Regular" w:cs="Times New Roman Regular"/>
          <w:sz w:val="24"/>
        </w:rPr>
      </w:pPr>
      <w:r>
        <w:rPr>
          <w:rFonts w:ascii="Times New Roman Regular" w:hAnsi="Times New Roman Regular" w:cs="Times New Roman Regular"/>
          <w:sz w:val="24"/>
        </w:rPr>
        <w:t xml:space="preserve">  CONSTRAINT `fk_behavior_record_student1`</w:t>
      </w:r>
    </w:p>
    <w:p>
      <w:pPr>
        <w:rPr>
          <w:rFonts w:ascii="Times New Roman Regular" w:hAnsi="Times New Roman Regular" w:cs="Times New Roman Regular"/>
          <w:sz w:val="24"/>
        </w:rPr>
      </w:pPr>
      <w:r>
        <w:rPr>
          <w:rFonts w:ascii="Times New Roman Regular" w:hAnsi="Times New Roman Regular" w:cs="Times New Roman Regular"/>
          <w:sz w:val="24"/>
        </w:rPr>
        <w:t xml:space="preserve">    FOREIGN KEY (`student_stu_id`)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REFERENCES `mydb`.`student` (`stu_id`)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DELETE NO ACTION</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UPDATE NO ACTION,</w:t>
      </w:r>
    </w:p>
    <w:p>
      <w:pPr>
        <w:rPr>
          <w:rFonts w:ascii="Times New Roman Regular" w:hAnsi="Times New Roman Regular" w:cs="Times New Roman Regular"/>
          <w:sz w:val="24"/>
        </w:rPr>
      </w:pPr>
      <w:r>
        <w:rPr>
          <w:rFonts w:ascii="Times New Roman Regular" w:hAnsi="Times New Roman Regular" w:cs="Times New Roman Regular"/>
          <w:sz w:val="24"/>
        </w:rPr>
        <w:t xml:space="preserve">  CONSTRAINT `fk_behavior_record_course_has_teacher1`</w:t>
      </w:r>
    </w:p>
    <w:p>
      <w:pPr>
        <w:rPr>
          <w:rFonts w:ascii="Times New Roman Regular" w:hAnsi="Times New Roman Regular" w:cs="Times New Roman Regular"/>
          <w:sz w:val="24"/>
        </w:rPr>
      </w:pPr>
      <w:r>
        <w:rPr>
          <w:rFonts w:ascii="Times New Roman Regular" w:hAnsi="Times New Roman Regular" w:cs="Times New Roman Regular"/>
          <w:sz w:val="24"/>
        </w:rPr>
        <w:t xml:space="preserve">    FOREIGN KEY (`course_has_teacher_course_id` , `course_has_teacher_tch_id`)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REFERENCES `mydb`.`course_has_teacher` (`course_course_id` , `teacher_tch_id`)</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DELETE NO ACTION</w:t>
      </w:r>
    </w:p>
    <w:p>
      <w:pPr>
        <w:rPr>
          <w:rFonts w:ascii="Times New Roman Regular" w:hAnsi="Times New Roman Regular" w:cs="Times New Roman Regular"/>
          <w:sz w:val="24"/>
        </w:rPr>
      </w:pPr>
      <w:r>
        <w:rPr>
          <w:rFonts w:ascii="Times New Roman Regular" w:hAnsi="Times New Roman Regular" w:cs="Times New Roman Regular"/>
          <w:sz w:val="24"/>
        </w:rPr>
        <w:t xml:space="preserve">    ON UPDATE NO ACTION)</w:t>
      </w:r>
    </w:p>
    <w:p>
      <w:pPr>
        <w:rPr>
          <w:rFonts w:ascii="Times New Roman Regular" w:hAnsi="Times New Roman Regular" w:cs="Times New Roman Regular"/>
          <w:sz w:val="24"/>
        </w:rPr>
      </w:pPr>
      <w:r>
        <w:rPr>
          <w:rFonts w:ascii="Times New Roman Regular" w:hAnsi="Times New Roman Regular" w:cs="Times New Roman Regular"/>
          <w:sz w:val="24"/>
        </w:rPr>
        <w:t>ENGINE = InnoDB;</w:t>
      </w:r>
    </w:p>
    <w:p/>
    <w:p>
      <w:pPr>
        <w:rPr>
          <w:rFonts w:ascii="Times New Roman Regular" w:hAnsi="Times New Roman Regular" w:cs="Times New Roman Regular"/>
          <w:sz w:val="24"/>
        </w:rPr>
      </w:pPr>
      <w:r>
        <w:rPr>
          <w:rFonts w:ascii="Times New Roman Regular" w:hAnsi="Times New Roman Regular" w:cs="Times New Roman Regular"/>
          <w:sz w:val="24"/>
        </w:rPr>
        <w:t>SET SQL_MODE=@OLD_SQL_MODE;</w:t>
      </w:r>
    </w:p>
    <w:p>
      <w:pPr>
        <w:rPr>
          <w:rFonts w:ascii="Times New Roman Regular" w:hAnsi="Times New Roman Regular" w:cs="Times New Roman Regular"/>
          <w:sz w:val="24"/>
        </w:rPr>
      </w:pPr>
      <w:r>
        <w:rPr>
          <w:rFonts w:ascii="Times New Roman Regular" w:hAnsi="Times New Roman Regular" w:cs="Times New Roman Regular"/>
          <w:sz w:val="24"/>
        </w:rPr>
        <w:t>SET FOREIGN_KEY_CHECKS=@OLD_FOREIGN_KEY_CHECKS;</w:t>
      </w:r>
    </w:p>
    <w:p>
      <w:pPr>
        <w:rPr>
          <w:rFonts w:ascii="Times New Roman Regular" w:hAnsi="Times New Roman Regular" w:cs="Times New Roman Regular"/>
          <w:sz w:val="24"/>
        </w:rPr>
      </w:pPr>
      <w:r>
        <w:rPr>
          <w:rFonts w:ascii="Times New Roman Regular" w:hAnsi="Times New Roman Regular" w:cs="Times New Roman Regular"/>
          <w:sz w:val="24"/>
        </w:rPr>
        <w:t>SET UNIQUE_CHECKS=@OLD_UNIQUE_CHECKS;</w:t>
      </w:r>
    </w:p>
    <w:p>
      <w:pPr>
        <w:pStyle w:val="4"/>
      </w:pPr>
      <w:bookmarkStart w:id="48" w:name="_Toc288275179"/>
      <w:r>
        <w:t>3.2.4数据字典</w:t>
      </w:r>
      <w:bookmarkEnd w:id="47"/>
      <w:bookmarkEnd w:id="48"/>
    </w:p>
    <w:p>
      <w:pPr>
        <w:pStyle w:val="5"/>
      </w:pPr>
      <w:r>
        <w:t>3.2.4.1数据元素1</w:t>
      </w:r>
    </w:p>
    <w:p>
      <w:pPr>
        <w:ind w:left="210" w:leftChars="100"/>
        <w:rPr>
          <w:rFonts w:asciiTheme="minorEastAsia" w:hAnsiTheme="minorEastAsia" w:cstheme="minorEastAsia"/>
          <w:sz w:val="24"/>
        </w:rPr>
      </w:pPr>
      <w:r>
        <w:rPr>
          <w:rFonts w:hint="eastAsia" w:asciiTheme="minorEastAsia" w:hAnsiTheme="minorEastAsia" w:cstheme="minorEastAsia"/>
          <w:sz w:val="24"/>
        </w:rPr>
        <w:t>名称：课程评价</w:t>
      </w:r>
    </w:p>
    <w:p>
      <w:pPr>
        <w:ind w:left="210" w:leftChars="100"/>
        <w:rPr>
          <w:rFonts w:asciiTheme="minorEastAsia" w:hAnsiTheme="minorEastAsia" w:cstheme="minorEastAsia"/>
          <w:sz w:val="24"/>
        </w:rPr>
      </w:pPr>
      <w:r>
        <w:rPr>
          <w:rFonts w:hint="eastAsia" w:asciiTheme="minorEastAsia" w:hAnsiTheme="minorEastAsia" w:cstheme="minorEastAsia"/>
          <w:sz w:val="24"/>
        </w:rPr>
        <w:t>描述：用户对某个教师某门课程的评价</w:t>
      </w:r>
    </w:p>
    <w:p>
      <w:pPr>
        <w:ind w:left="930" w:leftChars="100" w:hanging="720" w:hangingChars="300"/>
        <w:rPr>
          <w:rFonts w:asciiTheme="minorEastAsia" w:hAnsiTheme="minorEastAsia" w:cstheme="minorEastAsia"/>
          <w:sz w:val="24"/>
        </w:rPr>
      </w:pPr>
      <w:r>
        <w:rPr>
          <w:rFonts w:hint="eastAsia" w:asciiTheme="minorEastAsia" w:hAnsiTheme="minorEastAsia" w:cstheme="minorEastAsia"/>
          <w:sz w:val="24"/>
        </w:rPr>
        <w:t>定义：</w:t>
      </w:r>
      <w:r>
        <w:rPr>
          <w:rFonts w:asciiTheme="minorEastAsia" w:hAnsiTheme="minorEastAsia" w:cstheme="minorEastAsia"/>
          <w:sz w:val="24"/>
        </w:rPr>
        <w:t xml:space="preserve"> </w:t>
      </w:r>
      <w:r>
        <w:rPr>
          <w:rFonts w:hint="eastAsia" w:asciiTheme="minorEastAsia" w:hAnsiTheme="minorEastAsia" w:cstheme="minorEastAsia"/>
          <w:sz w:val="24"/>
        </w:rPr>
        <w:t>课程评价 = 评价人 + 评价内容 + 打分 + 评价时间 + 认同人数 + 否认人数</w:t>
      </w:r>
    </w:p>
    <w:p>
      <w:pPr>
        <w:ind w:left="210" w:leftChars="100"/>
        <w:rPr>
          <w:rFonts w:asciiTheme="minorEastAsia" w:hAnsiTheme="minorEastAsia" w:cstheme="minorEastAsia"/>
          <w:sz w:val="24"/>
        </w:rPr>
      </w:pPr>
      <w:r>
        <w:rPr>
          <w:rFonts w:hint="eastAsia" w:asciiTheme="minorEastAsia" w:hAnsiTheme="minorEastAsia" w:cstheme="minorEastAsia"/>
          <w:sz w:val="24"/>
        </w:rPr>
        <w:t>范围：</w:t>
      </w:r>
    </w:p>
    <w:p>
      <w:pPr>
        <w:pStyle w:val="5"/>
      </w:pPr>
      <w:r>
        <w:t>3.2.4.2数据元素2</w:t>
      </w:r>
    </w:p>
    <w:p>
      <w:pPr>
        <w:ind w:left="210" w:leftChars="100"/>
        <w:rPr>
          <w:rFonts w:asciiTheme="minorEastAsia" w:hAnsiTheme="minorEastAsia" w:cstheme="minorEastAsia"/>
          <w:sz w:val="24"/>
        </w:rPr>
      </w:pPr>
      <w:r>
        <w:rPr>
          <w:rFonts w:hint="eastAsia" w:asciiTheme="minorEastAsia" w:hAnsiTheme="minorEastAsia" w:cstheme="minorEastAsia"/>
          <w:sz w:val="24"/>
        </w:rPr>
        <w:t>名称：教师主页信息</w:t>
      </w:r>
    </w:p>
    <w:p>
      <w:pPr>
        <w:ind w:left="210" w:leftChars="100"/>
        <w:rPr>
          <w:rFonts w:asciiTheme="minorEastAsia" w:hAnsiTheme="minorEastAsia" w:cstheme="minorEastAsia"/>
          <w:sz w:val="24"/>
        </w:rPr>
      </w:pPr>
      <w:r>
        <w:rPr>
          <w:rFonts w:hint="eastAsia" w:asciiTheme="minorEastAsia" w:hAnsiTheme="minorEastAsia" w:cstheme="minorEastAsia"/>
          <w:sz w:val="24"/>
        </w:rPr>
        <w:t>描述：关于某个教师，平台可呈现给用户的所有信息</w:t>
      </w:r>
    </w:p>
    <w:p>
      <w:pPr>
        <w:ind w:left="930" w:leftChars="100" w:hanging="720" w:hangingChars="300"/>
        <w:rPr>
          <w:rFonts w:asciiTheme="minorEastAsia" w:hAnsiTheme="minorEastAsia" w:cstheme="minorEastAsia"/>
          <w:sz w:val="24"/>
        </w:rPr>
      </w:pPr>
      <w:r>
        <w:rPr>
          <w:rFonts w:hint="eastAsia" w:asciiTheme="minorEastAsia" w:hAnsiTheme="minorEastAsia" w:cstheme="minorEastAsia"/>
          <w:sz w:val="24"/>
        </w:rPr>
        <w:t>定义：教师主页信息 = 教师名字 + 照片 + 评分 + 简介 + 学院 + 0{教师-课程具体信息</w:t>
      </w:r>
      <w:r>
        <w:rPr>
          <w:rFonts w:hint="eastAsia" w:asciiTheme="minorEastAsia" w:hAnsiTheme="minorEastAsia" w:cstheme="minorEastAsia"/>
          <w:sz w:val="24"/>
        </w:rPr>
        <w:tab/>
      </w:r>
      <w:r>
        <w:rPr>
          <w:rFonts w:hint="eastAsia" w:asciiTheme="minorEastAsia" w:hAnsiTheme="minorEastAsia" w:cstheme="minorEastAsia"/>
          <w:sz w:val="24"/>
        </w:rPr>
        <w:t xml:space="preserve">  的信息链接}n + 0{课程评价}n</w:t>
      </w:r>
    </w:p>
    <w:p>
      <w:pPr>
        <w:ind w:left="210" w:leftChars="100"/>
        <w:rPr>
          <w:rFonts w:asciiTheme="minorEastAsia" w:hAnsiTheme="minorEastAsia" w:cstheme="minorEastAsia"/>
          <w:sz w:val="24"/>
        </w:rPr>
      </w:pPr>
      <w:r>
        <w:rPr>
          <w:rFonts w:hint="eastAsia" w:asciiTheme="minorEastAsia" w:hAnsiTheme="minorEastAsia" w:cstheme="minorEastAsia"/>
          <w:sz w:val="24"/>
        </w:rPr>
        <w:t>范围：</w:t>
      </w:r>
    </w:p>
    <w:p>
      <w:pPr>
        <w:pStyle w:val="5"/>
      </w:pPr>
      <w:r>
        <w:t>3.2.4.3数据元素3</w:t>
      </w:r>
    </w:p>
    <w:p>
      <w:pPr>
        <w:ind w:left="210" w:leftChars="100"/>
        <w:rPr>
          <w:rFonts w:asciiTheme="minorEastAsia" w:hAnsiTheme="minorEastAsia" w:cstheme="minorEastAsia"/>
          <w:sz w:val="24"/>
        </w:rPr>
      </w:pPr>
      <w:r>
        <w:rPr>
          <w:rFonts w:hint="eastAsia" w:asciiTheme="minorEastAsia" w:hAnsiTheme="minorEastAsia" w:cstheme="minorEastAsia"/>
          <w:sz w:val="24"/>
        </w:rPr>
        <w:t>名称：课程主页信息</w:t>
      </w:r>
    </w:p>
    <w:p>
      <w:pPr>
        <w:ind w:left="210" w:leftChars="100"/>
        <w:rPr>
          <w:rFonts w:asciiTheme="minorEastAsia" w:hAnsiTheme="minorEastAsia" w:cstheme="minorEastAsia"/>
          <w:sz w:val="24"/>
        </w:rPr>
      </w:pPr>
      <w:r>
        <w:rPr>
          <w:rFonts w:hint="eastAsia" w:asciiTheme="minorEastAsia" w:hAnsiTheme="minorEastAsia" w:cstheme="minorEastAsia"/>
          <w:sz w:val="24"/>
        </w:rPr>
        <w:t>描述：关于某门课程，平台可呈现给用户的所有信息</w:t>
      </w:r>
    </w:p>
    <w:p>
      <w:pPr>
        <w:ind w:left="930" w:leftChars="100" w:hanging="720" w:hangingChars="300"/>
        <w:rPr>
          <w:rFonts w:asciiTheme="minorEastAsia" w:hAnsiTheme="minorEastAsia" w:cstheme="minorEastAsia"/>
          <w:sz w:val="24"/>
        </w:rPr>
      </w:pPr>
      <w:r>
        <w:rPr>
          <w:rFonts w:hint="eastAsia" w:asciiTheme="minorEastAsia" w:hAnsiTheme="minorEastAsia" w:cstheme="minorEastAsia"/>
          <w:sz w:val="24"/>
        </w:rPr>
        <w:t xml:space="preserve">定义：课程具体信息 = 课程名 + 封面 + 简介 + 0{教师主页信息的信息链 </w:t>
      </w:r>
      <w:r>
        <w:rPr>
          <w:rFonts w:asciiTheme="minorEastAsia" w:hAnsiTheme="minorEastAsia" w:cstheme="minorEastAsia"/>
          <w:sz w:val="24"/>
        </w:rPr>
        <w:t xml:space="preserve"> </w:t>
      </w:r>
      <w:r>
        <w:rPr>
          <w:rFonts w:hint="eastAsia" w:asciiTheme="minorEastAsia" w:hAnsiTheme="minorEastAsia" w:cstheme="minorEastAsia"/>
          <w:sz w:val="24"/>
        </w:rPr>
        <w:t>接}n + 0{课程评</w:t>
      </w:r>
      <w:r>
        <w:rPr>
          <w:rFonts w:hint="eastAsia" w:asciiTheme="minorEastAsia" w:hAnsiTheme="minorEastAsia" w:cstheme="minorEastAsia"/>
          <w:sz w:val="24"/>
        </w:rPr>
        <w:tab/>
      </w:r>
      <w:r>
        <w:rPr>
          <w:rFonts w:hint="eastAsia" w:asciiTheme="minorEastAsia" w:hAnsiTheme="minorEastAsia" w:cstheme="minorEastAsia"/>
          <w:sz w:val="24"/>
        </w:rPr>
        <w:t xml:space="preserve">  价}n</w:t>
      </w:r>
    </w:p>
    <w:p>
      <w:pPr>
        <w:ind w:left="210" w:leftChars="100"/>
        <w:rPr>
          <w:rFonts w:asciiTheme="minorEastAsia" w:hAnsiTheme="minorEastAsia" w:cstheme="minorEastAsia"/>
          <w:sz w:val="24"/>
        </w:rPr>
      </w:pPr>
      <w:r>
        <w:rPr>
          <w:rFonts w:hint="eastAsia" w:asciiTheme="minorEastAsia" w:hAnsiTheme="minorEastAsia" w:cstheme="minorEastAsia"/>
          <w:sz w:val="24"/>
        </w:rPr>
        <w:t>范围：</w:t>
      </w:r>
    </w:p>
    <w:p>
      <w:pPr>
        <w:pStyle w:val="5"/>
      </w:pPr>
      <w:r>
        <w:t>3.2.4.4数据元素4</w:t>
      </w:r>
    </w:p>
    <w:p>
      <w:pPr>
        <w:ind w:left="210" w:leftChars="100"/>
        <w:rPr>
          <w:rFonts w:asciiTheme="minorEastAsia" w:hAnsiTheme="minorEastAsia" w:cstheme="minorEastAsia"/>
          <w:sz w:val="24"/>
        </w:rPr>
      </w:pPr>
      <w:r>
        <w:rPr>
          <w:rFonts w:hint="eastAsia" w:asciiTheme="minorEastAsia" w:hAnsiTheme="minorEastAsia" w:cstheme="minorEastAsia"/>
          <w:sz w:val="24"/>
        </w:rPr>
        <w:t>名称：教师-课程具体信息</w:t>
      </w:r>
    </w:p>
    <w:p>
      <w:pPr>
        <w:ind w:left="210" w:leftChars="100"/>
        <w:rPr>
          <w:rFonts w:asciiTheme="minorEastAsia" w:hAnsiTheme="minorEastAsia" w:cstheme="minorEastAsia"/>
          <w:sz w:val="24"/>
        </w:rPr>
      </w:pPr>
      <w:r>
        <w:rPr>
          <w:rFonts w:hint="eastAsia" w:asciiTheme="minorEastAsia" w:hAnsiTheme="minorEastAsia" w:cstheme="minorEastAsia"/>
          <w:sz w:val="24"/>
        </w:rPr>
        <w:t>描述：关于某个教师的某门课程，平台可呈现给用户的所有信息</w:t>
      </w:r>
    </w:p>
    <w:p>
      <w:pPr>
        <w:ind w:left="210" w:leftChars="100"/>
        <w:rPr>
          <w:rFonts w:asciiTheme="minorEastAsia" w:hAnsiTheme="minorEastAsia" w:cstheme="minorEastAsia"/>
          <w:sz w:val="24"/>
        </w:rPr>
      </w:pPr>
      <w:r>
        <w:rPr>
          <w:rFonts w:hint="eastAsia" w:asciiTheme="minorEastAsia" w:hAnsiTheme="minorEastAsia" w:cstheme="minorEastAsia"/>
          <w:sz w:val="24"/>
        </w:rPr>
        <w:t>定义：教师-课程具体信息 = 教师名字 +（照片）+ 得分 + 0{课程评价}n</w:t>
      </w:r>
    </w:p>
    <w:p>
      <w:pPr>
        <w:ind w:left="210" w:leftChars="100"/>
      </w:pPr>
      <w:r>
        <w:rPr>
          <w:rFonts w:hint="eastAsia" w:asciiTheme="minorEastAsia" w:hAnsiTheme="minorEastAsia" w:cstheme="minorEastAsia"/>
          <w:sz w:val="24"/>
        </w:rPr>
        <w:t>范围：</w:t>
      </w:r>
    </w:p>
    <w:p>
      <w:pPr>
        <w:pStyle w:val="5"/>
      </w:pPr>
      <w:r>
        <w:t>3.2.4.5数据元素5</w:t>
      </w:r>
    </w:p>
    <w:p>
      <w:pPr>
        <w:ind w:left="210" w:leftChars="100"/>
        <w:rPr>
          <w:rFonts w:asciiTheme="minorEastAsia" w:hAnsiTheme="minorEastAsia" w:cstheme="minorEastAsia"/>
          <w:sz w:val="24"/>
        </w:rPr>
      </w:pPr>
      <w:r>
        <w:rPr>
          <w:rFonts w:hint="eastAsia" w:asciiTheme="minorEastAsia" w:hAnsiTheme="minorEastAsia" w:cstheme="minorEastAsia"/>
          <w:sz w:val="24"/>
        </w:rPr>
        <w:t>名称：信息链接</w:t>
      </w:r>
    </w:p>
    <w:p>
      <w:pPr>
        <w:ind w:left="210" w:leftChars="100"/>
        <w:rPr>
          <w:rFonts w:asciiTheme="minorEastAsia" w:hAnsiTheme="minorEastAsia" w:cstheme="minorEastAsia"/>
          <w:sz w:val="24"/>
        </w:rPr>
      </w:pPr>
      <w:r>
        <w:rPr>
          <w:rFonts w:hint="eastAsia" w:asciiTheme="minorEastAsia" w:hAnsiTheme="minorEastAsia" w:cstheme="minorEastAsia"/>
          <w:sz w:val="24"/>
        </w:rPr>
        <w:t>描述：指向教师具体信息、课程具体信息、教师-课程具体信息的链接</w:t>
      </w:r>
    </w:p>
    <w:p>
      <w:pPr>
        <w:ind w:left="210" w:leftChars="100"/>
        <w:rPr>
          <w:rFonts w:asciiTheme="minorEastAsia" w:hAnsiTheme="minorEastAsia" w:cstheme="minorEastAsia"/>
          <w:sz w:val="24"/>
        </w:rPr>
      </w:pPr>
      <w:r>
        <w:rPr>
          <w:rFonts w:hint="eastAsia" w:asciiTheme="minorEastAsia" w:hAnsiTheme="minorEastAsia" w:cstheme="minorEastAsia"/>
          <w:sz w:val="24"/>
        </w:rPr>
        <w:t>定义：信息链接 = URI</w:t>
      </w:r>
    </w:p>
    <w:p>
      <w:pPr>
        <w:ind w:left="210" w:leftChars="100"/>
      </w:pPr>
      <w:r>
        <w:rPr>
          <w:rFonts w:hint="eastAsia" w:asciiTheme="minorEastAsia" w:hAnsiTheme="minorEastAsia" w:cstheme="minorEastAsia"/>
          <w:sz w:val="24"/>
        </w:rPr>
        <w:t>范围：</w:t>
      </w:r>
    </w:p>
    <w:p>
      <w:pPr>
        <w:pStyle w:val="5"/>
      </w:pPr>
      <w:r>
        <w:t>3.2.4.6数据元素6</w:t>
      </w:r>
    </w:p>
    <w:p>
      <w:pPr>
        <w:ind w:left="210" w:leftChars="100"/>
        <w:rPr>
          <w:rFonts w:asciiTheme="minorEastAsia" w:hAnsiTheme="minorEastAsia" w:cstheme="minorEastAsia"/>
          <w:sz w:val="24"/>
        </w:rPr>
      </w:pPr>
      <w:r>
        <w:rPr>
          <w:rFonts w:hint="eastAsia" w:asciiTheme="minorEastAsia" w:hAnsiTheme="minorEastAsia" w:cstheme="minorEastAsia"/>
          <w:sz w:val="24"/>
        </w:rPr>
        <w:t>名称：教师条目项</w:t>
      </w:r>
    </w:p>
    <w:p>
      <w:pPr>
        <w:ind w:left="210" w:leftChars="100"/>
        <w:rPr>
          <w:rFonts w:asciiTheme="minorEastAsia" w:hAnsiTheme="minorEastAsia" w:cstheme="minorEastAsia"/>
          <w:sz w:val="24"/>
        </w:rPr>
      </w:pPr>
      <w:r>
        <w:rPr>
          <w:rFonts w:hint="eastAsia" w:asciiTheme="minorEastAsia" w:hAnsiTheme="minorEastAsia" w:cstheme="minorEastAsia"/>
          <w:sz w:val="24"/>
        </w:rPr>
        <w:t>描述：搜索、推荐结果中代表一个具体教师的一项，包含概要信息与信息链接</w:t>
      </w:r>
    </w:p>
    <w:p>
      <w:pPr>
        <w:ind w:left="210" w:leftChars="100"/>
        <w:rPr>
          <w:rFonts w:asciiTheme="minorEastAsia" w:hAnsiTheme="minorEastAsia" w:cstheme="minorEastAsia"/>
          <w:sz w:val="24"/>
        </w:rPr>
      </w:pPr>
      <w:r>
        <w:rPr>
          <w:rFonts w:hint="eastAsia" w:asciiTheme="minorEastAsia" w:hAnsiTheme="minorEastAsia" w:cstheme="minorEastAsia"/>
          <w:sz w:val="24"/>
        </w:rPr>
        <w:t>定义：教师条目项 = 教师名字 + 教师简介 + 教授课程清单</w:t>
      </w:r>
    </w:p>
    <w:p>
      <w:pPr>
        <w:ind w:left="210" w:leftChars="100"/>
      </w:pPr>
      <w:r>
        <w:rPr>
          <w:rFonts w:hint="eastAsia" w:asciiTheme="minorEastAsia" w:hAnsiTheme="minorEastAsia" w:cstheme="minorEastAsia"/>
          <w:sz w:val="24"/>
        </w:rPr>
        <w:t>范围：</w:t>
      </w:r>
    </w:p>
    <w:p>
      <w:pPr>
        <w:pStyle w:val="5"/>
      </w:pPr>
      <w:r>
        <w:t>3.2.4.7数据元素7</w:t>
      </w:r>
    </w:p>
    <w:p>
      <w:pPr>
        <w:ind w:left="210" w:leftChars="100"/>
        <w:rPr>
          <w:rFonts w:asciiTheme="minorEastAsia" w:hAnsiTheme="minorEastAsia" w:cstheme="minorEastAsia"/>
          <w:sz w:val="24"/>
        </w:rPr>
      </w:pPr>
      <w:r>
        <w:rPr>
          <w:rFonts w:hint="eastAsia" w:asciiTheme="minorEastAsia" w:hAnsiTheme="minorEastAsia" w:cstheme="minorEastAsia"/>
          <w:sz w:val="24"/>
        </w:rPr>
        <w:t>名称：教师-课程条目项</w:t>
      </w:r>
    </w:p>
    <w:p>
      <w:pPr>
        <w:ind w:left="930" w:leftChars="100" w:hanging="720" w:hangingChars="300"/>
        <w:rPr>
          <w:rFonts w:asciiTheme="minorEastAsia" w:hAnsiTheme="minorEastAsia" w:cstheme="minorEastAsia"/>
          <w:sz w:val="24"/>
        </w:rPr>
      </w:pPr>
      <w:r>
        <w:rPr>
          <w:rFonts w:hint="eastAsia" w:asciiTheme="minorEastAsia" w:hAnsiTheme="minorEastAsia" w:cstheme="minorEastAsia"/>
          <w:sz w:val="24"/>
        </w:rPr>
        <w:t>描述：搜索、推荐结果中代表一个教师-课程的一项，包含概要信息与信息链接</w:t>
      </w:r>
    </w:p>
    <w:p>
      <w:pPr>
        <w:ind w:left="210" w:leftChars="100"/>
        <w:rPr>
          <w:rFonts w:asciiTheme="minorEastAsia" w:hAnsiTheme="minorEastAsia" w:cstheme="minorEastAsia"/>
          <w:sz w:val="24"/>
        </w:rPr>
      </w:pPr>
      <w:r>
        <w:rPr>
          <w:rFonts w:hint="eastAsia" w:asciiTheme="minorEastAsia" w:hAnsiTheme="minorEastAsia" w:cstheme="minorEastAsia"/>
          <w:sz w:val="24"/>
        </w:rPr>
        <w:t>定义：教师-课程条目项 = 教师名字 + 课程名字 + 得分</w:t>
      </w:r>
    </w:p>
    <w:p>
      <w:pPr>
        <w:ind w:left="210" w:leftChars="100"/>
      </w:pPr>
      <w:r>
        <w:rPr>
          <w:rFonts w:hint="eastAsia" w:asciiTheme="minorEastAsia" w:hAnsiTheme="minorEastAsia" w:cstheme="minorEastAsia"/>
          <w:sz w:val="24"/>
        </w:rPr>
        <w:t>范围：</w:t>
      </w:r>
    </w:p>
    <w:p>
      <w:pPr>
        <w:pStyle w:val="5"/>
      </w:pPr>
      <w:r>
        <w:t>3.2.4.8数据元素8</w:t>
      </w:r>
    </w:p>
    <w:p>
      <w:pPr>
        <w:ind w:left="210" w:leftChars="100"/>
        <w:rPr>
          <w:rFonts w:asciiTheme="minorEastAsia" w:hAnsiTheme="minorEastAsia" w:cstheme="minorEastAsia"/>
          <w:sz w:val="24"/>
        </w:rPr>
      </w:pPr>
      <w:r>
        <w:rPr>
          <w:rFonts w:hint="eastAsia" w:asciiTheme="minorEastAsia" w:hAnsiTheme="minorEastAsia" w:cstheme="minorEastAsia"/>
          <w:sz w:val="24"/>
        </w:rPr>
        <w:t>名称：条目项</w:t>
      </w:r>
    </w:p>
    <w:p>
      <w:pPr>
        <w:ind w:left="930" w:leftChars="100" w:hanging="720" w:hangingChars="300"/>
        <w:rPr>
          <w:rFonts w:asciiTheme="minorEastAsia" w:hAnsiTheme="minorEastAsia" w:cstheme="minorEastAsia"/>
          <w:sz w:val="24"/>
        </w:rPr>
      </w:pPr>
      <w:r>
        <w:rPr>
          <w:rFonts w:hint="eastAsia" w:asciiTheme="minorEastAsia" w:hAnsiTheme="minorEastAsia" w:cstheme="minorEastAsia"/>
          <w:sz w:val="24"/>
        </w:rPr>
        <w:t>描述：搜索、推荐结果中代表一个具体教师、具体课程、具体教师-课程对的一项，包含概</w:t>
      </w:r>
      <w:r>
        <w:rPr>
          <w:rFonts w:hint="eastAsia" w:asciiTheme="minorEastAsia" w:hAnsiTheme="minorEastAsia" w:cstheme="minorEastAsia"/>
          <w:sz w:val="24"/>
        </w:rPr>
        <w:tab/>
      </w:r>
      <w:r>
        <w:rPr>
          <w:rFonts w:hint="eastAsia" w:asciiTheme="minorEastAsia" w:hAnsiTheme="minorEastAsia" w:cstheme="minorEastAsia"/>
          <w:sz w:val="24"/>
        </w:rPr>
        <w:t xml:space="preserve">  要信息与信息链接</w:t>
      </w:r>
    </w:p>
    <w:p>
      <w:pPr>
        <w:ind w:left="210" w:leftChars="100"/>
        <w:rPr>
          <w:rFonts w:asciiTheme="minorEastAsia" w:hAnsiTheme="minorEastAsia" w:cstheme="minorEastAsia"/>
          <w:sz w:val="24"/>
        </w:rPr>
      </w:pPr>
      <w:r>
        <w:rPr>
          <w:rFonts w:hint="eastAsia" w:asciiTheme="minorEastAsia" w:hAnsiTheme="minorEastAsia" w:cstheme="minorEastAsia"/>
          <w:sz w:val="24"/>
        </w:rPr>
        <w:t>定义：条目项 = [ 教师条目项 | 课程条目项 | 教师-课程条目项 ]</w:t>
      </w:r>
    </w:p>
    <w:p>
      <w:pPr>
        <w:ind w:left="210" w:leftChars="100"/>
      </w:pPr>
      <w:r>
        <w:rPr>
          <w:rFonts w:hint="eastAsia" w:asciiTheme="minorEastAsia" w:hAnsiTheme="minorEastAsia" w:cstheme="minorEastAsia"/>
          <w:sz w:val="24"/>
        </w:rPr>
        <w:t>范围：</w:t>
      </w:r>
    </w:p>
    <w:p>
      <w:pPr>
        <w:pStyle w:val="5"/>
      </w:pPr>
      <w:r>
        <w:t>3.2.4.9数据元素9</w:t>
      </w:r>
    </w:p>
    <w:p>
      <w:pPr>
        <w:ind w:left="210" w:leftChars="100"/>
        <w:rPr>
          <w:rFonts w:asciiTheme="minorEastAsia" w:hAnsiTheme="minorEastAsia" w:cstheme="minorEastAsia"/>
          <w:sz w:val="24"/>
        </w:rPr>
      </w:pPr>
      <w:r>
        <w:rPr>
          <w:rFonts w:hint="eastAsia" w:asciiTheme="minorEastAsia" w:hAnsiTheme="minorEastAsia" w:cstheme="minorEastAsia"/>
          <w:sz w:val="24"/>
        </w:rPr>
        <w:t>名称：条目集</w:t>
      </w:r>
    </w:p>
    <w:p>
      <w:pPr>
        <w:ind w:left="210" w:leftChars="100"/>
        <w:rPr>
          <w:rFonts w:asciiTheme="minorEastAsia" w:hAnsiTheme="minorEastAsia" w:cstheme="minorEastAsia"/>
          <w:sz w:val="24"/>
        </w:rPr>
      </w:pPr>
      <w:r>
        <w:rPr>
          <w:rFonts w:hint="eastAsia" w:asciiTheme="minorEastAsia" w:hAnsiTheme="minorEastAsia" w:cstheme="minorEastAsia"/>
          <w:sz w:val="24"/>
        </w:rPr>
        <w:t>描述：搜索、推荐的条目的集合</w:t>
      </w:r>
    </w:p>
    <w:p>
      <w:pPr>
        <w:ind w:left="210" w:leftChars="100"/>
        <w:rPr>
          <w:rFonts w:asciiTheme="minorEastAsia" w:hAnsiTheme="minorEastAsia" w:cstheme="minorEastAsia"/>
          <w:sz w:val="24"/>
        </w:rPr>
      </w:pPr>
      <w:r>
        <w:rPr>
          <w:rFonts w:hint="eastAsia" w:asciiTheme="minorEastAsia" w:hAnsiTheme="minorEastAsia" w:cstheme="minorEastAsia"/>
          <w:sz w:val="24"/>
        </w:rPr>
        <w:t>定义：条目集 = 0{条目项}n</w:t>
      </w:r>
    </w:p>
    <w:p>
      <w:pPr>
        <w:ind w:left="210" w:leftChars="100"/>
      </w:pPr>
      <w:r>
        <w:rPr>
          <w:rFonts w:hint="eastAsia" w:asciiTheme="minorEastAsia" w:hAnsiTheme="minorEastAsia" w:cstheme="minorEastAsia"/>
          <w:sz w:val="24"/>
        </w:rPr>
        <w:t>范围：</w:t>
      </w:r>
    </w:p>
    <w:p>
      <w:pPr>
        <w:pStyle w:val="5"/>
      </w:pPr>
      <w:r>
        <w:t>3.2.4.10数据元素10</w:t>
      </w:r>
    </w:p>
    <w:p>
      <w:pPr>
        <w:ind w:left="210" w:leftChars="100"/>
        <w:rPr>
          <w:rFonts w:asciiTheme="minorEastAsia" w:hAnsiTheme="minorEastAsia" w:cstheme="minorEastAsia"/>
          <w:sz w:val="24"/>
        </w:rPr>
      </w:pPr>
      <w:r>
        <w:rPr>
          <w:rFonts w:hint="eastAsia" w:asciiTheme="minorEastAsia" w:hAnsiTheme="minorEastAsia" w:cstheme="minorEastAsia"/>
          <w:sz w:val="24"/>
        </w:rPr>
        <w:t>名称：用户行为记录</w:t>
      </w:r>
    </w:p>
    <w:p>
      <w:pPr>
        <w:ind w:left="210" w:leftChars="100"/>
        <w:rPr>
          <w:rFonts w:asciiTheme="minorEastAsia" w:hAnsiTheme="minorEastAsia" w:cstheme="minorEastAsia"/>
          <w:sz w:val="24"/>
        </w:rPr>
      </w:pPr>
      <w:r>
        <w:rPr>
          <w:rFonts w:hint="eastAsia" w:asciiTheme="minorEastAsia" w:hAnsiTheme="minorEastAsia" w:cstheme="minorEastAsia"/>
          <w:sz w:val="24"/>
        </w:rPr>
        <w:t>描述：用户每请求一个信息链接就产生一条用户行为记录，用于推荐系统</w:t>
      </w:r>
    </w:p>
    <w:p>
      <w:pPr>
        <w:ind w:left="210" w:leftChars="100"/>
        <w:rPr>
          <w:rFonts w:asciiTheme="minorEastAsia" w:hAnsiTheme="minorEastAsia" w:cstheme="minorEastAsia"/>
          <w:sz w:val="24"/>
        </w:rPr>
      </w:pPr>
      <w:r>
        <w:rPr>
          <w:rFonts w:hint="eastAsia" w:asciiTheme="minorEastAsia" w:hAnsiTheme="minorEastAsia" w:cstheme="minorEastAsia"/>
          <w:sz w:val="24"/>
        </w:rPr>
        <w:t>定义：用户行为记录 = 用户唯一身份表示 + 时间 + 信息链接</w:t>
      </w:r>
    </w:p>
    <w:p>
      <w:pPr>
        <w:ind w:left="210" w:leftChars="100"/>
        <w:rPr>
          <w:rFonts w:asciiTheme="minorEastAsia" w:hAnsiTheme="minorEastAsia" w:cstheme="minorEastAsia"/>
          <w:sz w:val="24"/>
        </w:rPr>
      </w:pPr>
      <w:r>
        <w:rPr>
          <w:rFonts w:hint="eastAsia" w:asciiTheme="minorEastAsia" w:hAnsiTheme="minorEastAsia" w:cstheme="minorEastAsia"/>
          <w:sz w:val="24"/>
        </w:rPr>
        <w:t>范围：</w:t>
      </w:r>
    </w:p>
    <w:p>
      <w:pPr>
        <w:pStyle w:val="3"/>
      </w:pPr>
      <w:bookmarkStart w:id="49" w:name="_Toc317825821"/>
      <w:r>
        <w:t>3.3性能需求</w:t>
      </w:r>
      <w:bookmarkEnd w:id="49"/>
    </w:p>
    <w:p>
      <w:pPr>
        <w:numPr>
          <w:ilvl w:val="0"/>
          <w:numId w:val="17"/>
        </w:numPr>
        <w:rPr>
          <w:rFonts w:asciiTheme="minorEastAsia" w:hAnsiTheme="minorEastAsia" w:cstheme="minorEastAsia"/>
          <w:color w:val="333333"/>
          <w:kern w:val="0"/>
          <w:sz w:val="24"/>
          <w:shd w:val="clear" w:color="auto" w:fill="FFFFFF"/>
          <w:lang w:bidi="ar"/>
        </w:rPr>
      </w:pPr>
      <w:r>
        <w:rPr>
          <w:rFonts w:asciiTheme="minorEastAsia" w:hAnsiTheme="minorEastAsia" w:cstheme="minorEastAsia"/>
          <w:color w:val="333333"/>
          <w:kern w:val="0"/>
          <w:sz w:val="24"/>
          <w:shd w:val="clear" w:color="auto" w:fill="FFFFFF"/>
          <w:lang w:bidi="ar"/>
        </w:rPr>
        <w:t>日常时段能承受500用户同时在线，且所有业务动作可用稳定，页面跳转时长不超过5秒钟；高峰时段承受1000用户同时在线，且所有业务动作可用、稳定，页面跳转时长不超过5秒</w:t>
      </w:r>
    </w:p>
    <w:p>
      <w:pPr>
        <w:numPr>
          <w:ilvl w:val="0"/>
          <w:numId w:val="17"/>
        </w:numPr>
        <w:rPr>
          <w:rFonts w:asciiTheme="minorEastAsia" w:hAnsiTheme="minorEastAsia" w:cstheme="minorEastAsia"/>
          <w:color w:val="333333"/>
          <w:kern w:val="0"/>
          <w:sz w:val="24"/>
          <w:shd w:val="clear" w:color="auto" w:fill="FFFFFF"/>
          <w:lang w:bidi="ar"/>
        </w:rPr>
      </w:pPr>
      <w:r>
        <w:rPr>
          <w:rFonts w:asciiTheme="minorEastAsia" w:hAnsiTheme="minorEastAsia" w:cstheme="minorEastAsia"/>
          <w:color w:val="333333"/>
          <w:kern w:val="0"/>
          <w:sz w:val="24"/>
          <w:shd w:val="clear" w:color="auto" w:fill="FFFFFF"/>
          <w:lang w:bidi="ar"/>
        </w:rPr>
        <w:t>夜间根据用户历史记录在不影响业务的前提下2h内计算K近邻以支持协同过滤算法实现的推荐系统</w:t>
      </w:r>
    </w:p>
    <w:p>
      <w:pPr>
        <w:pStyle w:val="3"/>
      </w:pPr>
      <w:bookmarkStart w:id="50" w:name="_Toc906743458"/>
      <w:r>
        <w:t>3.4设计约束</w:t>
      </w:r>
      <w:bookmarkEnd w:id="50"/>
    </w:p>
    <w:p>
      <w:pPr>
        <w:numPr>
          <w:ilvl w:val="0"/>
          <w:numId w:val="17"/>
        </w:numPr>
        <w:rPr>
          <w:sz w:val="24"/>
        </w:rPr>
      </w:pPr>
      <w:r>
        <w:rPr>
          <w:sz w:val="24"/>
        </w:rPr>
        <w:t>xk网防刷机制限制了获取用户历史选课记录的速度和即使性</w:t>
      </w:r>
    </w:p>
    <w:p>
      <w:pPr>
        <w:pStyle w:val="3"/>
      </w:pPr>
      <w:bookmarkStart w:id="51" w:name="_Toc1093339494"/>
      <w:r>
        <w:t>3.5软件系统属性</w:t>
      </w:r>
      <w:bookmarkEnd w:id="51"/>
    </w:p>
    <w:p>
      <w:pPr>
        <w:pStyle w:val="5"/>
      </w:pPr>
      <w:r>
        <w:t>3.5.1可靠性</w:t>
      </w:r>
    </w:p>
    <w:p>
      <w:pPr>
        <w:numPr>
          <w:ilvl w:val="0"/>
          <w:numId w:val="17"/>
        </w:numPr>
      </w:pPr>
      <w:r>
        <w:t>系统应保证7*24小时不间断运行</w:t>
      </w:r>
    </w:p>
    <w:p>
      <w:pPr>
        <w:numPr>
          <w:ilvl w:val="0"/>
          <w:numId w:val="17"/>
        </w:numPr>
      </w:pPr>
      <w:r>
        <w:t>服务器应在高峰期时实现20分钟内的配置升级</w:t>
      </w:r>
    </w:p>
    <w:p>
      <w:pPr>
        <w:numPr>
          <w:ilvl w:val="0"/>
          <w:numId w:val="17"/>
        </w:numPr>
      </w:pPr>
      <w:r>
        <w:t>平均故障时间间隔应不低于2880h</w:t>
      </w:r>
    </w:p>
    <w:p>
      <w:pPr>
        <w:pStyle w:val="5"/>
      </w:pPr>
      <w:r>
        <w:t>3.5.2可用性</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可登陆、搜索、浏览、留言</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可使用推荐系统</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可进行举报</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可查询教师/教师-课程整体评分</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可查询教师-课程平均给分</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可查询点名概率</w:t>
      </w:r>
    </w:p>
    <w:p>
      <w:pPr>
        <w:pStyle w:val="5"/>
      </w:pPr>
      <w:r>
        <w:t>3.5.3安全保密性</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使用HTTPS协议</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用户密码不得以明文存于数据库，应当存储以不可逆的加密算法加密后的结果</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用户登录时需输入账户密码，密码输入三次不正确，则封号24小时</w:t>
      </w:r>
    </w:p>
    <w:p>
      <w:pPr>
        <w:numPr>
          <w:ilvl w:val="0"/>
          <w:numId w:val="5"/>
        </w:numPr>
        <w:rPr>
          <w:rFonts w:asciiTheme="minorEastAsia" w:hAnsiTheme="minorEastAsia" w:cstheme="minorEastAsia"/>
          <w:sz w:val="24"/>
        </w:rPr>
      </w:pPr>
      <w:r>
        <w:rPr>
          <w:rFonts w:hint="eastAsia" w:asciiTheme="minorEastAsia" w:hAnsiTheme="minorEastAsia" w:cstheme="minorEastAsia"/>
          <w:sz w:val="24"/>
        </w:rPr>
        <w:t>服务器应装有高性能的防火墙和杀毒软</w:t>
      </w:r>
      <w:r>
        <w:rPr>
          <w:rFonts w:hint="eastAsia"/>
        </w:rPr>
        <w:t>件</w:t>
      </w:r>
      <w:r>
        <w:t>以应对</w:t>
      </w:r>
      <w:r>
        <w:rPr>
          <w:rFonts w:hint="eastAsia" w:asciiTheme="minorEastAsia" w:hAnsiTheme="minorEastAsia" w:cstheme="minorEastAsia"/>
          <w:sz w:val="24"/>
        </w:rPr>
        <w:t>黑客攻击</w:t>
      </w:r>
    </w:p>
    <w:p>
      <w:pPr>
        <w:numPr>
          <w:ilvl w:val="0"/>
          <w:numId w:val="5"/>
        </w:numPr>
        <w:rPr>
          <w:rFonts w:asciiTheme="minorEastAsia" w:hAnsiTheme="minorEastAsia" w:cstheme="minorEastAsia"/>
          <w:sz w:val="24"/>
        </w:rPr>
      </w:pPr>
      <w:r>
        <w:rPr>
          <w:rFonts w:asciiTheme="minorEastAsia" w:hAnsiTheme="minorEastAsia" w:cstheme="minorEastAsia"/>
          <w:sz w:val="24"/>
        </w:rPr>
        <w:t>限制权限，做好数据备份</w:t>
      </w:r>
    </w:p>
    <w:p>
      <w:pPr>
        <w:pStyle w:val="3"/>
      </w:pPr>
      <w:bookmarkStart w:id="52" w:name="_Toc1886791926"/>
      <w:r>
        <w:t>3.6其他需求</w:t>
      </w:r>
      <w:bookmarkEnd w:id="52"/>
    </w:p>
    <w:p>
      <w:pPr>
        <w:ind w:firstLine="420"/>
        <w:rPr>
          <w:rFonts w:asciiTheme="minorEastAsia" w:hAnsiTheme="minorEastAsia" w:cstheme="minorEastAsia"/>
          <w:i/>
          <w:iCs/>
          <w:sz w:val="24"/>
        </w:rPr>
      </w:pPr>
      <w:r>
        <w:rPr>
          <w:rFonts w:hint="eastAsia" w:asciiTheme="minorEastAsia" w:hAnsiTheme="minorEastAsia" w:cstheme="minorEastAsia"/>
          <w:i/>
          <w:iCs/>
          <w:sz w:val="24"/>
        </w:rPr>
        <w:t>TBD</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Wingdings">
    <w:panose1 w:val="05000000000000000000"/>
    <w:charset w:val="00"/>
    <w:family w:val="decorative"/>
    <w:pitch w:val="default"/>
    <w:sig w:usb0="00000000" w:usb1="00000000" w:usb2="00000000" w:usb3="00000000" w:csb0="80000000" w:csb1="00000000"/>
  </w:font>
  <w:font w:name="Menlo">
    <w:panose1 w:val="020B0609030804020204"/>
    <w:charset w:val="00"/>
    <w:family w:val="modern"/>
    <w:pitch w:val="default"/>
    <w:sig w:usb0="E60022FF" w:usb1="D200F9FB" w:usb2="02000028" w:usb3="00000000" w:csb0="600001DF" w:csb1="FFDF0000"/>
  </w:font>
  <w:font w:name="Symbol">
    <w:altName w:val="Kingsoft Sign"/>
    <w:panose1 w:val="05050102010706020507"/>
    <w:charset w:val="02"/>
    <w:family w:val="decorative"/>
    <w:pitch w:val="default"/>
    <w:sig w:usb0="00000000" w:usb1="00000000" w:usb2="00000000" w:usb3="00000000" w:csb0="80000000" w:csb1="00000000"/>
  </w:font>
  <w:font w:name="Times New Roman Regular">
    <w:panose1 w:val="02020503050405090304"/>
    <w:charset w:val="00"/>
    <w:family w:val="auto"/>
    <w:pitch w:val="default"/>
    <w:sig w:usb0="E0000AFF" w:usb1="00007843" w:usb2="00000001" w:usb3="00000000" w:csb0="400001BF" w:csb1="DFF70000"/>
  </w:font>
  <w:font w:name="Calibri Light">
    <w:altName w:val="Helvetica Neue"/>
    <w:panose1 w:val="020F0302020204030204"/>
    <w:charset w:val="00"/>
    <w:family w:val="swiss"/>
    <w:pitch w:val="default"/>
    <w:sig w:usb0="00000000" w:usb1="00000000" w:usb2="00000009" w:usb3="00000000" w:csb0="000001F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冬青黑体简体中文">
    <w:panose1 w:val="020B0300000000000000"/>
    <w:charset w:val="86"/>
    <w:family w:val="auto"/>
    <w:pitch w:val="default"/>
    <w:sig w:usb0="A00002BF" w:usb1="1ACF7CFA" w:usb2="00000016" w:usb3="00000000" w:csb0="00060007" w:csb1="00000000"/>
  </w:font>
  <w:font w:name="苹方-简">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AC0C8F"/>
    <w:multiLevelType w:val="singleLevel"/>
    <w:tmpl w:val="5FAC0C8F"/>
    <w:lvl w:ilvl="0" w:tentative="0">
      <w:start w:val="1"/>
      <w:numFmt w:val="decimal"/>
      <w:suff w:val="nothing"/>
      <w:lvlText w:val="%1．"/>
      <w:lvlJc w:val="left"/>
      <w:pPr>
        <w:ind w:left="0" w:firstLine="400"/>
      </w:pPr>
      <w:rPr>
        <w:rFonts w:hint="default"/>
      </w:rPr>
    </w:lvl>
  </w:abstractNum>
  <w:abstractNum w:abstractNumId="1">
    <w:nsid w:val="5FAC0CF6"/>
    <w:multiLevelType w:val="multilevel"/>
    <w:tmpl w:val="5FAC0C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5FAC233D"/>
    <w:multiLevelType w:val="singleLevel"/>
    <w:tmpl w:val="5FAC233D"/>
    <w:lvl w:ilvl="0" w:tentative="0">
      <w:start w:val="1"/>
      <w:numFmt w:val="decimal"/>
      <w:suff w:val="nothing"/>
      <w:lvlText w:val="%1．"/>
      <w:lvlJc w:val="left"/>
      <w:pPr>
        <w:ind w:left="0" w:firstLine="400"/>
      </w:pPr>
      <w:rPr>
        <w:rFonts w:hint="default"/>
      </w:rPr>
    </w:lvl>
  </w:abstractNum>
  <w:abstractNum w:abstractNumId="3">
    <w:nsid w:val="5FAC234F"/>
    <w:multiLevelType w:val="singleLevel"/>
    <w:tmpl w:val="5FAC234F"/>
    <w:lvl w:ilvl="0" w:tentative="0">
      <w:start w:val="1"/>
      <w:numFmt w:val="bullet"/>
      <w:lvlText w:val=""/>
      <w:lvlJc w:val="left"/>
      <w:pPr>
        <w:ind w:left="420" w:hanging="420"/>
      </w:pPr>
      <w:rPr>
        <w:rFonts w:hint="default" w:ascii="Wingdings" w:hAnsi="Wingdings"/>
      </w:rPr>
    </w:lvl>
  </w:abstractNum>
  <w:abstractNum w:abstractNumId="4">
    <w:nsid w:val="5FAC23F3"/>
    <w:multiLevelType w:val="singleLevel"/>
    <w:tmpl w:val="5FAC23F3"/>
    <w:lvl w:ilvl="0" w:tentative="0">
      <w:start w:val="1"/>
      <w:numFmt w:val="bullet"/>
      <w:lvlText w:val=""/>
      <w:lvlJc w:val="left"/>
      <w:pPr>
        <w:ind w:left="420" w:hanging="420"/>
      </w:pPr>
      <w:rPr>
        <w:rFonts w:hint="default" w:ascii="Wingdings" w:hAnsi="Wingdings"/>
      </w:rPr>
    </w:lvl>
  </w:abstractNum>
  <w:abstractNum w:abstractNumId="5">
    <w:nsid w:val="5FAC2D71"/>
    <w:multiLevelType w:val="singleLevel"/>
    <w:tmpl w:val="5FAC2D71"/>
    <w:lvl w:ilvl="0" w:tentative="0">
      <w:start w:val="1"/>
      <w:numFmt w:val="decimal"/>
      <w:suff w:val="nothing"/>
      <w:lvlText w:val="%1．"/>
      <w:lvlJc w:val="left"/>
      <w:pPr>
        <w:ind w:left="0" w:firstLine="400"/>
      </w:pPr>
      <w:rPr>
        <w:rFonts w:hint="default"/>
      </w:rPr>
    </w:lvl>
  </w:abstractNum>
  <w:abstractNum w:abstractNumId="6">
    <w:nsid w:val="5FAC2F60"/>
    <w:multiLevelType w:val="singleLevel"/>
    <w:tmpl w:val="5FAC2F60"/>
    <w:lvl w:ilvl="0" w:tentative="0">
      <w:start w:val="1"/>
      <w:numFmt w:val="bullet"/>
      <w:lvlText w:val=""/>
      <w:lvlJc w:val="left"/>
      <w:pPr>
        <w:ind w:left="420" w:hanging="420"/>
      </w:pPr>
      <w:rPr>
        <w:rFonts w:hint="default" w:ascii="Wingdings" w:hAnsi="Wingdings"/>
      </w:rPr>
    </w:lvl>
  </w:abstractNum>
  <w:abstractNum w:abstractNumId="7">
    <w:nsid w:val="5FAC3DF3"/>
    <w:multiLevelType w:val="singleLevel"/>
    <w:tmpl w:val="5FAC3DF3"/>
    <w:lvl w:ilvl="0" w:tentative="0">
      <w:start w:val="1"/>
      <w:numFmt w:val="bullet"/>
      <w:lvlText w:val=""/>
      <w:lvlJc w:val="left"/>
      <w:pPr>
        <w:ind w:left="420" w:hanging="420"/>
      </w:pPr>
      <w:rPr>
        <w:rFonts w:hint="default" w:ascii="Wingdings" w:hAnsi="Wingdings"/>
      </w:rPr>
    </w:lvl>
  </w:abstractNum>
  <w:abstractNum w:abstractNumId="8">
    <w:nsid w:val="5FAC3E11"/>
    <w:multiLevelType w:val="singleLevel"/>
    <w:tmpl w:val="5FAC3E11"/>
    <w:lvl w:ilvl="0" w:tentative="0">
      <w:start w:val="1"/>
      <w:numFmt w:val="lowerLetter"/>
      <w:lvlText w:val="%1."/>
      <w:lvlJc w:val="left"/>
      <w:pPr>
        <w:ind w:left="425" w:hanging="425"/>
      </w:pPr>
      <w:rPr>
        <w:rFonts w:hint="default"/>
      </w:rPr>
    </w:lvl>
  </w:abstractNum>
  <w:abstractNum w:abstractNumId="9">
    <w:nsid w:val="5FAC3E2A"/>
    <w:multiLevelType w:val="singleLevel"/>
    <w:tmpl w:val="5FAC3E2A"/>
    <w:lvl w:ilvl="0" w:tentative="0">
      <w:start w:val="1"/>
      <w:numFmt w:val="lowerLetter"/>
      <w:lvlText w:val="%1."/>
      <w:lvlJc w:val="left"/>
      <w:pPr>
        <w:ind w:left="425" w:hanging="425"/>
      </w:pPr>
      <w:rPr>
        <w:rFonts w:hint="default"/>
      </w:rPr>
    </w:lvl>
  </w:abstractNum>
  <w:abstractNum w:abstractNumId="10">
    <w:nsid w:val="5FAC3E3C"/>
    <w:multiLevelType w:val="singleLevel"/>
    <w:tmpl w:val="5FAC3E3C"/>
    <w:lvl w:ilvl="0" w:tentative="0">
      <w:start w:val="1"/>
      <w:numFmt w:val="lowerLetter"/>
      <w:lvlText w:val="%1."/>
      <w:lvlJc w:val="left"/>
      <w:pPr>
        <w:ind w:left="425" w:hanging="425"/>
      </w:pPr>
      <w:rPr>
        <w:rFonts w:hint="default"/>
      </w:rPr>
    </w:lvl>
  </w:abstractNum>
  <w:abstractNum w:abstractNumId="11">
    <w:nsid w:val="5FAC3E50"/>
    <w:multiLevelType w:val="singleLevel"/>
    <w:tmpl w:val="5FAC3E50"/>
    <w:lvl w:ilvl="0" w:tentative="0">
      <w:start w:val="1"/>
      <w:numFmt w:val="lowerLetter"/>
      <w:lvlText w:val="%1."/>
      <w:lvlJc w:val="left"/>
      <w:pPr>
        <w:ind w:left="425" w:hanging="425"/>
      </w:pPr>
      <w:rPr>
        <w:rFonts w:hint="default"/>
      </w:rPr>
    </w:lvl>
  </w:abstractNum>
  <w:abstractNum w:abstractNumId="12">
    <w:nsid w:val="5FAC3E6F"/>
    <w:multiLevelType w:val="singleLevel"/>
    <w:tmpl w:val="5FAC3E6F"/>
    <w:lvl w:ilvl="0" w:tentative="0">
      <w:start w:val="1"/>
      <w:numFmt w:val="decimal"/>
      <w:suff w:val="nothing"/>
      <w:lvlText w:val="%1．"/>
      <w:lvlJc w:val="left"/>
      <w:pPr>
        <w:ind w:left="0" w:firstLine="400"/>
      </w:pPr>
      <w:rPr>
        <w:rFonts w:hint="default"/>
      </w:rPr>
    </w:lvl>
  </w:abstractNum>
  <w:abstractNum w:abstractNumId="13">
    <w:nsid w:val="5FAC3E82"/>
    <w:multiLevelType w:val="singleLevel"/>
    <w:tmpl w:val="5FAC3E82"/>
    <w:lvl w:ilvl="0" w:tentative="0">
      <w:start w:val="1"/>
      <w:numFmt w:val="bullet"/>
      <w:lvlText w:val=""/>
      <w:lvlJc w:val="left"/>
      <w:pPr>
        <w:ind w:left="420" w:hanging="420"/>
      </w:pPr>
      <w:rPr>
        <w:rFonts w:hint="default" w:ascii="Wingdings" w:hAnsi="Wingdings"/>
      </w:rPr>
    </w:lvl>
  </w:abstractNum>
  <w:abstractNum w:abstractNumId="14">
    <w:nsid w:val="5FAC3E95"/>
    <w:multiLevelType w:val="singleLevel"/>
    <w:tmpl w:val="5FAC3E95"/>
    <w:lvl w:ilvl="0" w:tentative="0">
      <w:start w:val="1"/>
      <w:numFmt w:val="bullet"/>
      <w:lvlText w:val=""/>
      <w:lvlJc w:val="left"/>
      <w:pPr>
        <w:ind w:left="420" w:hanging="420"/>
      </w:pPr>
      <w:rPr>
        <w:rFonts w:hint="default" w:ascii="Wingdings" w:hAnsi="Wingdings"/>
      </w:rPr>
    </w:lvl>
  </w:abstractNum>
  <w:abstractNum w:abstractNumId="15">
    <w:nsid w:val="5FAC3EB2"/>
    <w:multiLevelType w:val="singleLevel"/>
    <w:tmpl w:val="5FAC3EB2"/>
    <w:lvl w:ilvl="0" w:tentative="0">
      <w:start w:val="1"/>
      <w:numFmt w:val="bullet"/>
      <w:lvlText w:val=""/>
      <w:lvlJc w:val="left"/>
      <w:pPr>
        <w:ind w:left="420" w:hanging="420"/>
      </w:pPr>
      <w:rPr>
        <w:rFonts w:hint="default" w:ascii="Wingdings" w:hAnsi="Wingdings"/>
      </w:rPr>
    </w:lvl>
  </w:abstractNum>
  <w:abstractNum w:abstractNumId="16">
    <w:nsid w:val="5FAC3ECC"/>
    <w:multiLevelType w:val="singleLevel"/>
    <w:tmpl w:val="5FAC3ECC"/>
    <w:lvl w:ilvl="0" w:tentative="0">
      <w:start w:val="1"/>
      <w:numFmt w:val="bullet"/>
      <w:lvlText w:val=""/>
      <w:lvlJc w:val="left"/>
      <w:pPr>
        <w:ind w:left="420" w:hanging="420"/>
      </w:pPr>
      <w:rPr>
        <w:rFonts w:hint="default" w:ascii="Wingdings" w:hAnsi="Wingdings"/>
      </w:rPr>
    </w:lvl>
  </w:abstractNum>
  <w:num w:numId="1">
    <w:abstractNumId w:val="2"/>
  </w:num>
  <w:num w:numId="2">
    <w:abstractNumId w:val="3"/>
  </w:num>
  <w:num w:numId="3">
    <w:abstractNumId w:val="0"/>
  </w:num>
  <w:num w:numId="4">
    <w:abstractNumId w:val="1"/>
  </w:num>
  <w:num w:numId="5">
    <w:abstractNumId w:val="4"/>
  </w:num>
  <w:num w:numId="6">
    <w:abstractNumId w:val="5"/>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doNotDisplayPageBoundaries w:val="1"/>
  <w:attachedTemplate r:id="rId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1E4463"/>
    <w:rsid w:val="00692DAD"/>
    <w:rsid w:val="007B01A3"/>
    <w:rsid w:val="008C1920"/>
    <w:rsid w:val="00900395"/>
    <w:rsid w:val="00AB62A0"/>
    <w:rsid w:val="00BA2E1E"/>
    <w:rsid w:val="00DE419A"/>
    <w:rsid w:val="00E4326C"/>
    <w:rsid w:val="00F64A62"/>
    <w:rsid w:val="00F837C0"/>
    <w:rsid w:val="3EFFD4C6"/>
    <w:rsid w:val="3FFF2C0D"/>
    <w:rsid w:val="4FFD01E7"/>
    <w:rsid w:val="7F2F9625"/>
    <w:rsid w:val="7FFE8E1D"/>
    <w:rsid w:val="BFF8112D"/>
    <w:rsid w:val="D57FFA11"/>
    <w:rsid w:val="EADEFA80"/>
    <w:rsid w:val="EEFC4C6E"/>
    <w:rsid w:val="FDF6BE83"/>
    <w:rsid w:val="FDFFF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DejaVu Sans" w:hAnsi="DejaVu Sans" w:eastAsia="方正黑体_GBK"/>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character" w:default="1" w:styleId="12">
    <w:name w:val="Default Paragraph Font"/>
    <w:unhideWhenUsed/>
    <w:uiPriority w:val="1"/>
  </w:style>
  <w:style w:type="table" w:default="1" w:styleId="14">
    <w:name w:val="Normal Table"/>
    <w:unhideWhenUsed/>
    <w:uiPriority w:val="99"/>
    <w:tblPr>
      <w:tblCellMar>
        <w:top w:w="0" w:type="dxa"/>
        <w:left w:w="108" w:type="dxa"/>
        <w:bottom w:w="0" w:type="dxa"/>
        <w:right w:w="108" w:type="dxa"/>
      </w:tblCellMar>
    </w:tbl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jc w:val="left"/>
    </w:pPr>
    <w:rPr>
      <w:rFonts w:ascii="Times New Roman" w:hAnsi="Times New Roman" w:eastAsia="宋体" w:cs="Times New Roman"/>
      <w:sz w:val="18"/>
      <w:szCs w:val="20"/>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rFonts w:ascii="Times New Roman" w:hAnsi="Times New Roman" w:eastAsia="宋体" w:cs="Times New Roman"/>
      <w:sz w:val="18"/>
      <w:szCs w:val="20"/>
    </w:rPr>
  </w:style>
  <w:style w:type="paragraph" w:styleId="10">
    <w:name w:val="toc 1"/>
    <w:basedOn w:val="1"/>
    <w:next w:val="1"/>
    <w:uiPriority w:val="0"/>
  </w:style>
  <w:style w:type="paragraph" w:styleId="11">
    <w:name w:val="toc 2"/>
    <w:basedOn w:val="1"/>
    <w:next w:val="1"/>
    <w:qFormat/>
    <w:uiPriority w:val="0"/>
    <w:pPr>
      <w:ind w:left="420" w:leftChars="200"/>
    </w:pPr>
  </w:style>
  <w:style w:type="character" w:styleId="13">
    <w:name w:val="Hyperlink"/>
    <w:basedOn w:val="12"/>
    <w:uiPriority w:val="0"/>
    <w:rPr>
      <w:color w:val="0000FF"/>
      <w:u w:val="single"/>
    </w:rPr>
  </w:style>
  <w:style w:type="paragraph" w:customStyle="1" w:styleId="15">
    <w:name w:val="WPSOffice手动目录 1"/>
    <w:qFormat/>
    <w:uiPriority w:val="0"/>
    <w:rPr>
      <w:rFonts w:ascii="Times New Roman" w:hAnsi="Times New Roman" w:eastAsia="宋体" w:cs="Times New Roman"/>
      <w:lang w:val="en-US" w:eastAsia="zh-CN" w:bidi="ar-SA"/>
    </w:rPr>
  </w:style>
  <w:style w:type="paragraph" w:customStyle="1" w:styleId="16">
    <w:name w:val="WPSOffice手动目录 2"/>
    <w:uiPriority w:val="0"/>
    <w:pPr>
      <w:ind w:left="200" w:leftChars="200"/>
    </w:pPr>
    <w:rPr>
      <w:rFonts w:ascii="Times New Roman" w:hAnsi="Times New Roman" w:eastAsia="宋体" w:cs="Times New Roman"/>
      <w:lang w:val="en-US" w:eastAsia="zh-CN" w:bidi="ar-SA"/>
    </w:rPr>
  </w:style>
  <w:style w:type="paragraph" w:customStyle="1" w:styleId="17">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18">
    <w:name w:val="s1"/>
    <w:basedOn w:val="12"/>
    <w:uiPriority w:val="0"/>
  </w:style>
  <w:style w:type="paragraph" w:customStyle="1" w:styleId="19">
    <w:name w:val="p1"/>
    <w:basedOn w:val="1"/>
    <w:qFormat/>
    <w:uiPriority w:val="0"/>
    <w:pPr>
      <w:jc w:val="left"/>
    </w:pPr>
    <w:rPr>
      <w:rFonts w:ascii="Menlo" w:hAnsi="Menlo" w:eastAsia="Menlo" w:cs="Times New Roman"/>
      <w:color w:val="000000"/>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oish/Library/Containers/com.kingsoft.wpsoffice.mac/Data/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Pages>28</Pages>
  <Words>2050</Words>
  <Characters>11691</Characters>
  <Lines>97</Lines>
  <Paragraphs>27</Paragraphs>
  <ScaleCrop>false</ScaleCrop>
  <LinksUpToDate>false</LinksUpToDate>
  <CharactersWithSpaces>13714</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2020-11-12T18:04:00Z</dcterms:created>
  <dc:creator>toish</dc:creator>
  <cp:lastModifiedBy>toish</cp:lastModifiedBy>
  <dcterms:modified xsi:type="dcterms:W3CDTF">2020-11-17T09:10:13Z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