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B13" w:rsidRPr="0045002F" w:rsidRDefault="00426296">
      <w:pPr>
        <w:pStyle w:val="Sangradetextonormal"/>
        <w:jc w:val="center"/>
        <w:rPr>
          <w:lang w:val="es-ES"/>
        </w:rPr>
      </w:pPr>
      <w:r w:rsidRPr="0045002F">
        <w:rPr>
          <w:rStyle w:val="Ninguno"/>
          <w:sz w:val="32"/>
          <w:szCs w:val="32"/>
          <w:lang w:val="es-ES"/>
        </w:rPr>
        <w:t xml:space="preserve">  </w:t>
      </w:r>
    </w:p>
    <w:p w:rsidR="00E76B13" w:rsidRPr="0045002F" w:rsidRDefault="00426296">
      <w:pPr>
        <w:pStyle w:val="Sangradetextonormal"/>
        <w:jc w:val="center"/>
        <w:rPr>
          <w:lang w:val="es-ES"/>
        </w:rPr>
      </w:pPr>
      <w:r w:rsidRPr="0045002F">
        <w:rPr>
          <w:rStyle w:val="Ninguno"/>
          <w:b/>
          <w:bCs/>
          <w:color w:val="000078"/>
          <w:sz w:val="32"/>
          <w:szCs w:val="32"/>
          <w:u w:color="000078"/>
          <w:lang w:val="es-ES"/>
        </w:rPr>
        <w:t xml:space="preserve">PEC </w:t>
      </w:r>
      <w:r w:rsidR="0045002F">
        <w:rPr>
          <w:rStyle w:val="Ninguno"/>
          <w:b/>
          <w:bCs/>
          <w:color w:val="000078"/>
          <w:sz w:val="32"/>
          <w:szCs w:val="32"/>
          <w:u w:color="000078"/>
          <w:lang w:val="es-ES"/>
        </w:rPr>
        <w:t>3</w:t>
      </w:r>
    </w:p>
    <w:p w:rsidR="00E76B13" w:rsidRPr="0045002F" w:rsidRDefault="0045002F">
      <w:pPr>
        <w:pStyle w:val="Textoindependiente2"/>
        <w:jc w:val="center"/>
        <w:rPr>
          <w:lang w:val="es-ES"/>
        </w:rPr>
      </w:pPr>
      <w:r>
        <w:rPr>
          <w:rStyle w:val="Ninguno"/>
          <w:rFonts w:ascii="Arial" w:hAnsi="Arial"/>
          <w:i/>
          <w:iCs/>
          <w:sz w:val="32"/>
          <w:szCs w:val="32"/>
          <w:lang w:val="es-ES"/>
        </w:rPr>
        <w:t>Coberturas y servicios de información específicos</w:t>
      </w:r>
    </w:p>
    <w:p w:rsidR="00E76B13" w:rsidRPr="0045002F" w:rsidRDefault="00E76B13">
      <w:pPr>
        <w:pStyle w:val="Textoindependiente2"/>
        <w:jc w:val="center"/>
        <w:rPr>
          <w:lang w:val="es-ES"/>
        </w:rPr>
      </w:pPr>
    </w:p>
    <w:p w:rsidR="00E76B13" w:rsidRPr="0045002F" w:rsidRDefault="00E76B13">
      <w:pPr>
        <w:pStyle w:val="ListParagraph1"/>
        <w:ind w:left="0"/>
        <w:jc w:val="both"/>
        <w:rPr>
          <w:lang w:val="es-ES"/>
        </w:rPr>
      </w:pPr>
    </w:p>
    <w:p w:rsidR="00E76B13" w:rsidRPr="0045002F" w:rsidRDefault="007F4A58">
      <w:pPr>
        <w:pStyle w:val="Textindependent21"/>
        <w:rPr>
          <w:lang w:val="es-ES"/>
        </w:rPr>
      </w:pPr>
      <w:r w:rsidRPr="0045002F">
        <w:rPr>
          <w:rStyle w:val="Ninguno"/>
          <w:rFonts w:ascii="Arial" w:hAnsi="Arial"/>
          <w:b/>
          <w:bCs/>
          <w:color w:val="000078"/>
          <w:sz w:val="26"/>
          <w:szCs w:val="26"/>
          <w:u w:color="000078"/>
          <w:lang w:val="es-ES"/>
        </w:rPr>
        <w:t>Presentación y descripción</w:t>
      </w:r>
    </w:p>
    <w:p w:rsidR="00E76B13" w:rsidRPr="0045002F" w:rsidRDefault="0004735D">
      <w:pPr>
        <w:pStyle w:val="Textindependent21"/>
        <w:rPr>
          <w:lang w:val="es-ES"/>
        </w:rPr>
      </w:pPr>
      <w:r w:rsidRPr="0045002F">
        <w:rPr>
          <w:rStyle w:val="Ninguno"/>
          <w:rFonts w:ascii="Arial" w:eastAsia="Arial" w:hAnsi="Arial" w:cs="Arial"/>
          <w:sz w:val="24"/>
          <w:szCs w:val="24"/>
          <w:lang w:val="es-ES"/>
        </w:rPr>
        <w:pict>
          <v:line id="_x0000_s1026" style="position:absolute;left:0;text-align:left;z-index:251659264;visibility:visible;mso-wrap-distance-left:0;mso-wrap-distance-right:0;mso-position-vertical-relative:line" from="1pt,3.2pt" to="424pt,3.3pt" strokecolor="#73edff" strokeweight="1.5pt"/>
        </w:pict>
      </w:r>
    </w:p>
    <w:p w:rsidR="00600521" w:rsidRPr="0045002F" w:rsidRDefault="0045002F">
      <w:pPr>
        <w:pStyle w:val="Textoindependiente2"/>
        <w:rPr>
          <w:rFonts w:ascii="Arial" w:hAnsi="Arial" w:cs="Arial"/>
          <w:lang w:val="es-ES"/>
        </w:rPr>
      </w:pPr>
      <w:r w:rsidRPr="0045002F">
        <w:rPr>
          <w:rFonts w:ascii="Arial" w:hAnsi="Arial" w:cs="Arial"/>
          <w:lang w:val="es-ES"/>
        </w:rPr>
        <w:t>Ahora que ya somos expertos en MOJO, con este reto os planteamos resolver un problema relacionado con una cobertura informativa específica teniendo en cuenta los datos de consumo y uso de información que se difunden mediante móviles. También plantearemos un análisis de caso a partir de servicios de información reales para valorar sus características y encontrar alternativas.</w:t>
      </w:r>
    </w:p>
    <w:p w:rsidR="0045002F" w:rsidRPr="0045002F" w:rsidRDefault="0045002F">
      <w:pPr>
        <w:pStyle w:val="Textoindependiente2"/>
        <w:rPr>
          <w:rFonts w:ascii="Arial" w:hAnsi="Arial" w:cs="Arial"/>
          <w:lang w:val="es-ES"/>
        </w:rPr>
      </w:pPr>
    </w:p>
    <w:p w:rsidR="007F4A58" w:rsidRPr="0045002F" w:rsidRDefault="007F4A58">
      <w:pPr>
        <w:pStyle w:val="Textoindependiente2"/>
        <w:rPr>
          <w:rFonts w:ascii="Arial" w:hAnsi="Arial" w:cs="Arial"/>
          <w:lang w:val="es-ES"/>
        </w:rPr>
      </w:pPr>
      <w:r w:rsidRPr="0045002F">
        <w:rPr>
          <w:rFonts w:ascii="Arial" w:hAnsi="Arial" w:cs="Arial"/>
          <w:lang w:val="es-ES"/>
        </w:rPr>
        <w:t>Las competencias que se trabajan son:</w:t>
      </w:r>
    </w:p>
    <w:p w:rsidR="007F4A58" w:rsidRPr="0045002F" w:rsidRDefault="007F4A58">
      <w:pPr>
        <w:pStyle w:val="Textoindependiente2"/>
        <w:rPr>
          <w:rFonts w:ascii="Arial" w:hAnsi="Arial" w:cs="Arial"/>
          <w:sz w:val="24"/>
          <w:szCs w:val="24"/>
          <w:lang w:val="es-ES"/>
        </w:rPr>
      </w:pPr>
    </w:p>
    <w:p w:rsidR="007F4A58" w:rsidRPr="0045002F" w:rsidRDefault="0045002F" w:rsidP="007F4A58">
      <w:pPr>
        <w:jc w:val="both"/>
        <w:rPr>
          <w:rFonts w:ascii="Arial" w:eastAsia="Times New Roman" w:hAnsi="Arial" w:cs="Arial"/>
          <w:lang w:val="es-ES" w:eastAsia="es-ES"/>
        </w:rPr>
      </w:pPr>
      <w:r w:rsidRPr="0045002F">
        <w:rPr>
          <w:rFonts w:ascii="Arial" w:eastAsia="Times New Roman" w:hAnsi="Arial" w:cs="Arial"/>
          <w:lang w:val="es-ES" w:eastAsia="es-ES"/>
        </w:rPr>
        <w:t xml:space="preserve">- Proponer, </w:t>
      </w:r>
      <w:r w:rsidR="00A07D65" w:rsidRPr="0045002F">
        <w:rPr>
          <w:rFonts w:ascii="Arial" w:eastAsia="Times New Roman" w:hAnsi="Arial" w:cs="Arial"/>
          <w:lang w:val="es-ES" w:eastAsia="es-ES"/>
        </w:rPr>
        <w:t>formular</w:t>
      </w:r>
      <w:r w:rsidRPr="0045002F">
        <w:rPr>
          <w:rFonts w:ascii="Arial" w:eastAsia="Times New Roman" w:hAnsi="Arial" w:cs="Arial"/>
          <w:lang w:val="es-ES" w:eastAsia="es-ES"/>
        </w:rPr>
        <w:t xml:space="preserve"> y realizar tareas con libertad y autonomía, escogiendo entre diferentes vías ara la realización de proyectos, la búsqueda, la selección y el procesamiento de la información.</w:t>
      </w:r>
    </w:p>
    <w:p w:rsidR="0045002F" w:rsidRPr="0045002F" w:rsidRDefault="0045002F" w:rsidP="007F4A58">
      <w:pPr>
        <w:jc w:val="both"/>
        <w:rPr>
          <w:rFonts w:ascii="Arial" w:eastAsia="Times New Roman" w:hAnsi="Arial" w:cs="Arial"/>
          <w:lang w:val="es-ES" w:eastAsia="es-ES"/>
        </w:rPr>
      </w:pPr>
      <w:r w:rsidRPr="0045002F">
        <w:rPr>
          <w:rFonts w:ascii="Arial" w:eastAsia="Times New Roman" w:hAnsi="Arial" w:cs="Arial"/>
          <w:lang w:val="es-ES" w:eastAsia="es-ES"/>
        </w:rPr>
        <w:t>-Que los estudiantes posean las habilidades de aprendizaje que les permitan continuar estudiando de una manera que tundra que ser en gran medida autodirigida o autónoma.</w:t>
      </w:r>
    </w:p>
    <w:p w:rsidR="0045002F" w:rsidRPr="0045002F" w:rsidRDefault="0045002F" w:rsidP="007F4A58">
      <w:pPr>
        <w:jc w:val="both"/>
        <w:rPr>
          <w:rFonts w:ascii="Arial" w:eastAsia="Times New Roman" w:hAnsi="Arial" w:cs="Arial"/>
          <w:lang w:val="es-ES" w:eastAsia="es-ES"/>
        </w:rPr>
      </w:pPr>
      <w:r w:rsidRPr="0045002F">
        <w:rPr>
          <w:rFonts w:ascii="Arial" w:eastAsia="Times New Roman" w:hAnsi="Arial" w:cs="Arial"/>
          <w:lang w:val="es-ES" w:eastAsia="es-ES"/>
        </w:rPr>
        <w:t xml:space="preserve">-Capacidad de liderazgo y toma de </w:t>
      </w:r>
      <w:r w:rsidR="00A07D65" w:rsidRPr="0045002F">
        <w:rPr>
          <w:rFonts w:ascii="Arial" w:eastAsia="Times New Roman" w:hAnsi="Arial" w:cs="Arial"/>
          <w:lang w:val="es-ES" w:eastAsia="es-ES"/>
        </w:rPr>
        <w:t>decisiones</w:t>
      </w:r>
      <w:r w:rsidRPr="0045002F">
        <w:rPr>
          <w:rFonts w:ascii="Arial" w:eastAsia="Times New Roman" w:hAnsi="Arial" w:cs="Arial"/>
          <w:lang w:val="es-ES" w:eastAsia="es-ES"/>
        </w:rPr>
        <w:t xml:space="preserve"> en un entorno periodístico.</w:t>
      </w:r>
    </w:p>
    <w:p w:rsidR="007F4A58" w:rsidRPr="0045002F" w:rsidRDefault="007F4A58" w:rsidP="007F4A58">
      <w:pPr>
        <w:jc w:val="both"/>
        <w:rPr>
          <w:rFonts w:ascii="Arial" w:eastAsia="Times New Roman" w:hAnsi="Arial" w:cs="Arial"/>
          <w:lang w:val="es-ES" w:eastAsia="es-ES"/>
        </w:rPr>
      </w:pPr>
    </w:p>
    <w:p w:rsidR="007F4A58" w:rsidRPr="0045002F" w:rsidRDefault="007F4A58" w:rsidP="007F4A58">
      <w:pPr>
        <w:jc w:val="both"/>
        <w:rPr>
          <w:rFonts w:ascii="Arial" w:eastAsia="Times New Roman" w:hAnsi="Arial" w:cs="Arial"/>
          <w:lang w:val="es-ES" w:eastAsia="es-ES"/>
        </w:rPr>
      </w:pPr>
      <w:r w:rsidRPr="0045002F">
        <w:rPr>
          <w:rFonts w:ascii="Arial" w:eastAsia="Times New Roman" w:hAnsi="Arial" w:cs="Arial"/>
          <w:lang w:val="es-ES" w:eastAsia="es-ES"/>
        </w:rPr>
        <w:t>Y las específicas:</w:t>
      </w:r>
    </w:p>
    <w:p w:rsidR="007F4A58" w:rsidRPr="0045002F" w:rsidRDefault="007F4A58" w:rsidP="007F4A58">
      <w:pPr>
        <w:jc w:val="both"/>
        <w:rPr>
          <w:rFonts w:ascii="Arial" w:eastAsia="Times New Roman" w:hAnsi="Arial" w:cs="Arial"/>
          <w:lang w:val="es-ES" w:eastAsia="es-ES"/>
        </w:rPr>
      </w:pPr>
    </w:p>
    <w:p w:rsidR="007F4A58" w:rsidRPr="0045002F" w:rsidRDefault="007F4A58" w:rsidP="007F4A58">
      <w:pPr>
        <w:jc w:val="both"/>
        <w:rPr>
          <w:rFonts w:ascii="Arial" w:eastAsia="Times New Roman" w:hAnsi="Arial" w:cs="Arial"/>
          <w:lang w:val="es-ES" w:eastAsia="es-ES"/>
        </w:rPr>
      </w:pPr>
      <w:r w:rsidRPr="0045002F">
        <w:rPr>
          <w:rFonts w:ascii="Arial" w:eastAsia="Times New Roman" w:hAnsi="Arial" w:cs="Arial"/>
          <w:lang w:val="es-ES" w:eastAsia="es-ES"/>
        </w:rPr>
        <w:t>-Desarrollar habilidades narrativas adaptadas a diferentes tipos de contenido y canales de distribución especializados.</w:t>
      </w:r>
    </w:p>
    <w:p w:rsidR="007F4A58" w:rsidRPr="0045002F" w:rsidRDefault="007F4A58" w:rsidP="007F4A58">
      <w:pPr>
        <w:jc w:val="both"/>
        <w:rPr>
          <w:rFonts w:ascii="Arial" w:eastAsia="Times New Roman" w:hAnsi="Arial" w:cs="Arial"/>
          <w:lang w:val="es-ES" w:eastAsia="es-ES"/>
        </w:rPr>
      </w:pPr>
      <w:r w:rsidRPr="0045002F">
        <w:rPr>
          <w:rFonts w:ascii="Arial" w:eastAsia="Times New Roman" w:hAnsi="Arial" w:cs="Arial"/>
          <w:lang w:val="es-ES" w:eastAsia="es-ES"/>
        </w:rPr>
        <w:t> </w:t>
      </w:r>
    </w:p>
    <w:p w:rsidR="007F4A58" w:rsidRPr="0045002F" w:rsidRDefault="007F4A58" w:rsidP="007F4A58">
      <w:pPr>
        <w:jc w:val="both"/>
        <w:rPr>
          <w:rFonts w:ascii="Arial" w:eastAsia="Times New Roman" w:hAnsi="Arial" w:cs="Arial"/>
          <w:lang w:val="es-ES" w:eastAsia="es-ES"/>
        </w:rPr>
      </w:pPr>
      <w:r w:rsidRPr="0045002F">
        <w:rPr>
          <w:rFonts w:ascii="Arial" w:eastAsia="Times New Roman" w:hAnsi="Arial" w:cs="Arial"/>
          <w:lang w:val="es-ES" w:eastAsia="es-ES"/>
        </w:rPr>
        <w:t>-Dominar el uso y aprovechamiento de las tecnologías y plataformas de comunicación para la producción y difusión de contenidos periodísticos.</w:t>
      </w:r>
    </w:p>
    <w:p w:rsidR="007F4A58" w:rsidRPr="0045002F" w:rsidRDefault="007F4A58" w:rsidP="007F4A58">
      <w:pPr>
        <w:jc w:val="both"/>
        <w:rPr>
          <w:rFonts w:eastAsia="Times New Roman"/>
          <w:lang w:val="es-ES" w:eastAsia="es-ES"/>
        </w:rPr>
      </w:pPr>
    </w:p>
    <w:p w:rsidR="007F4A58" w:rsidRPr="0045002F" w:rsidRDefault="007F4A58">
      <w:pPr>
        <w:pStyle w:val="Textoindependiente2"/>
        <w:rPr>
          <w:rFonts w:ascii="Arial" w:hAnsi="Arial" w:cs="Arial"/>
          <w:sz w:val="24"/>
          <w:szCs w:val="24"/>
          <w:lang w:val="es-ES"/>
        </w:rPr>
      </w:pPr>
      <w:r w:rsidRPr="0045002F">
        <w:rPr>
          <w:rFonts w:ascii="Arial" w:hAnsi="Arial" w:cs="Arial"/>
          <w:sz w:val="24"/>
          <w:szCs w:val="24"/>
          <w:lang w:val="es-ES"/>
        </w:rPr>
        <w:t>Los resultados de aprendizaje esperados son:</w:t>
      </w:r>
    </w:p>
    <w:p w:rsidR="007F4A58" w:rsidRPr="0045002F" w:rsidRDefault="007F4A58">
      <w:pPr>
        <w:pStyle w:val="Textoindependiente2"/>
        <w:rPr>
          <w:rFonts w:ascii="Arial" w:hAnsi="Arial" w:cs="Arial"/>
          <w:sz w:val="24"/>
          <w:szCs w:val="24"/>
          <w:lang w:val="es-ES"/>
        </w:rPr>
      </w:pPr>
    </w:p>
    <w:p w:rsidR="007F4A58" w:rsidRPr="0045002F" w:rsidRDefault="0045002F" w:rsidP="007F4A58">
      <w:pPr>
        <w:pStyle w:val="Textoindependiente2"/>
        <w:numPr>
          <w:ilvl w:val="0"/>
          <w:numId w:val="11"/>
        </w:numPr>
        <w:rPr>
          <w:rFonts w:ascii="Arial" w:hAnsi="Arial" w:cs="Arial"/>
          <w:sz w:val="24"/>
          <w:szCs w:val="24"/>
          <w:lang w:val="es-ES"/>
        </w:rPr>
      </w:pPr>
      <w:r w:rsidRPr="0045002F">
        <w:rPr>
          <w:rFonts w:ascii="Arial" w:hAnsi="Arial" w:cs="Arial"/>
          <w:sz w:val="24"/>
          <w:szCs w:val="24"/>
          <w:lang w:val="es-ES"/>
        </w:rPr>
        <w:t>Entender las singularidades propias de la producción de contenidos periodísticos por y para móviles</w:t>
      </w:r>
    </w:p>
    <w:p w:rsidR="00600521" w:rsidRPr="0045002F" w:rsidRDefault="0045002F" w:rsidP="007F4A58">
      <w:pPr>
        <w:pStyle w:val="Textoindependiente2"/>
        <w:numPr>
          <w:ilvl w:val="0"/>
          <w:numId w:val="11"/>
        </w:numPr>
        <w:rPr>
          <w:rFonts w:ascii="Arial" w:hAnsi="Arial" w:cs="Arial"/>
          <w:sz w:val="24"/>
          <w:szCs w:val="24"/>
          <w:lang w:val="es-ES"/>
        </w:rPr>
      </w:pPr>
      <w:r w:rsidRPr="0045002F">
        <w:rPr>
          <w:rFonts w:ascii="Arial" w:hAnsi="Arial" w:cs="Arial"/>
          <w:sz w:val="24"/>
          <w:szCs w:val="24"/>
          <w:lang w:val="es-ES"/>
        </w:rPr>
        <w:t>Valorar la adecuación y diferenciación de las aplicaciones y servicios de información periodística para móviles.</w:t>
      </w:r>
      <w:r w:rsidR="004761E0" w:rsidRPr="0045002F">
        <w:rPr>
          <w:rFonts w:ascii="Arial" w:hAnsi="Arial" w:cs="Arial"/>
          <w:sz w:val="24"/>
          <w:szCs w:val="24"/>
          <w:lang w:val="es-ES"/>
        </w:rPr>
        <w:t>.</w:t>
      </w:r>
    </w:p>
    <w:p w:rsidR="007F4A58" w:rsidRPr="0045002F" w:rsidRDefault="007F4A58">
      <w:pPr>
        <w:pStyle w:val="Textoindependiente2"/>
        <w:rPr>
          <w:rFonts w:ascii="Arial" w:hAnsi="Arial" w:cs="Arial"/>
          <w:sz w:val="24"/>
          <w:szCs w:val="24"/>
          <w:lang w:val="es-ES"/>
        </w:rPr>
      </w:pPr>
    </w:p>
    <w:p w:rsidR="00E76B13" w:rsidRPr="0045002F" w:rsidRDefault="00426296">
      <w:pPr>
        <w:pStyle w:val="Textindependent21"/>
        <w:rPr>
          <w:lang w:val="es-ES"/>
        </w:rPr>
      </w:pPr>
      <w:r w:rsidRPr="0045002F">
        <w:rPr>
          <w:rStyle w:val="Ninguno"/>
          <w:rFonts w:ascii="Arial" w:hAnsi="Arial"/>
          <w:b/>
          <w:bCs/>
          <w:color w:val="000078"/>
          <w:sz w:val="26"/>
          <w:szCs w:val="26"/>
          <w:u w:color="000078"/>
          <w:lang w:val="es-ES"/>
        </w:rPr>
        <w:t>Enunciado</w:t>
      </w:r>
    </w:p>
    <w:p w:rsidR="00E76B13" w:rsidRPr="0045002F" w:rsidRDefault="0004735D">
      <w:pPr>
        <w:pStyle w:val="Textindependent21"/>
        <w:rPr>
          <w:lang w:val="es-ES"/>
        </w:rPr>
      </w:pPr>
      <w:r w:rsidRPr="0045002F">
        <w:rPr>
          <w:rStyle w:val="Ninguno"/>
          <w:rFonts w:ascii="Arial" w:eastAsia="Arial" w:hAnsi="Arial" w:cs="Arial"/>
          <w:sz w:val="24"/>
          <w:szCs w:val="24"/>
          <w:lang w:val="es-ES"/>
        </w:rPr>
        <w:pict>
          <v:line id="_x0000_s1027" style="position:absolute;left:0;text-align:left;z-index:251660288;visibility:visible;mso-wrap-distance-left:0;mso-wrap-distance-right:0;mso-position-vertical-relative:line" from="1pt,3.2pt" to="424pt,3.3pt" strokecolor="#73edff" strokeweight="1.5pt"/>
        </w:pict>
      </w:r>
    </w:p>
    <w:p w:rsidR="0045002F" w:rsidRPr="007E6299" w:rsidRDefault="0045002F" w:rsidP="0045002F">
      <w:pPr>
        <w:shd w:val="clear" w:color="auto" w:fill="FFFFFF"/>
        <w:jc w:val="both"/>
        <w:rPr>
          <w:rFonts w:ascii="Arial" w:eastAsia="Times New Roman" w:hAnsi="Arial" w:cs="Arial"/>
          <w:color w:val="222222"/>
          <w:sz w:val="22"/>
          <w:szCs w:val="22"/>
          <w:lang w:val="es-ES" w:eastAsia="es-ES"/>
        </w:rPr>
      </w:pPr>
      <w:r w:rsidRPr="007E6299">
        <w:rPr>
          <w:rFonts w:ascii="Arial" w:eastAsia="Times New Roman" w:hAnsi="Arial" w:cs="Arial"/>
          <w:color w:val="222222"/>
          <w:sz w:val="22"/>
          <w:szCs w:val="22"/>
          <w:shd w:val="clear" w:color="auto" w:fill="FFFFFF"/>
          <w:lang w:val="es-ES" w:eastAsia="es-ES"/>
        </w:rPr>
        <w:t xml:space="preserve">En esta nueva práctica tendréis que poner en marcha vuestra capacidad de organización y de resolución para afrontar una cobertura periodística, así como analizar y evaluar las fortalezas y debilidades de </w:t>
      </w:r>
      <w:r w:rsidRPr="0045002F">
        <w:rPr>
          <w:rFonts w:ascii="Arial" w:eastAsia="Times New Roman" w:hAnsi="Arial" w:cs="Arial"/>
          <w:color w:val="222222"/>
          <w:sz w:val="22"/>
          <w:szCs w:val="22"/>
          <w:shd w:val="clear" w:color="auto" w:fill="FFFFFF"/>
          <w:lang w:val="es-ES" w:eastAsia="es-ES"/>
        </w:rPr>
        <w:t>servicios informativos específicos para móviles.</w:t>
      </w:r>
    </w:p>
    <w:p w:rsidR="007F4A58" w:rsidRPr="0045002F" w:rsidRDefault="007F4A58" w:rsidP="00D85069">
      <w:pPr>
        <w:jc w:val="both"/>
        <w:rPr>
          <w:rFonts w:ascii="Arial" w:hAnsi="Arial" w:cs="Arial"/>
          <w:lang w:val="es-ES"/>
        </w:rPr>
      </w:pPr>
    </w:p>
    <w:p w:rsidR="007F4A58" w:rsidRPr="0045002F" w:rsidRDefault="00600521" w:rsidP="0045002F">
      <w:pPr>
        <w:pBdr>
          <w:top w:val="none" w:sz="0" w:space="0" w:color="auto"/>
          <w:left w:val="none" w:sz="0" w:space="0" w:color="auto"/>
          <w:bottom w:val="none" w:sz="0" w:space="0" w:color="auto"/>
          <w:right w:val="none" w:sz="0" w:space="0" w:color="auto"/>
          <w:between w:val="none" w:sz="0" w:space="0" w:color="auto"/>
          <w:bar w:val="none" w:sz="0" w:color="auto"/>
        </w:pBdr>
        <w:spacing w:after="100" w:afterAutospacing="1" w:line="300" w:lineRule="atLeast"/>
        <w:rPr>
          <w:rFonts w:ascii="Arial" w:hAnsi="Arial" w:cs="Arial"/>
          <w:sz w:val="22"/>
          <w:szCs w:val="22"/>
          <w:u w:val="single"/>
          <w:bdr w:val="none" w:sz="0" w:space="0" w:color="auto"/>
          <w:lang w:val="es-ES" w:eastAsia="es-ES"/>
        </w:rPr>
      </w:pPr>
      <w:r w:rsidRPr="0045002F">
        <w:rPr>
          <w:rFonts w:ascii="Arial" w:hAnsi="Arial" w:cs="Arial"/>
          <w:b/>
          <w:bCs/>
          <w:sz w:val="22"/>
          <w:szCs w:val="22"/>
          <w:u w:val="single"/>
          <w:bdr w:val="none" w:sz="0" w:space="0" w:color="auto"/>
          <w:lang w:val="es-ES" w:eastAsia="es-ES"/>
        </w:rPr>
        <w:t>Primera parte</w:t>
      </w:r>
    </w:p>
    <w:p w:rsidR="0045002F" w:rsidRDefault="0045002F" w:rsidP="0045002F">
      <w:pPr>
        <w:pStyle w:val="Poromisin"/>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Style w:val="Ninguno"/>
          <w:rFonts w:ascii="Arial" w:eastAsia="Arial" w:hAnsi="Arial" w:cs="Arial"/>
          <w:lang w:val="es-ES"/>
        </w:rPr>
      </w:pPr>
      <w:r w:rsidRPr="0045002F">
        <w:rPr>
          <w:rStyle w:val="Ninguno"/>
          <w:rFonts w:ascii="Arial" w:eastAsia="Arial" w:hAnsi="Arial" w:cs="Arial"/>
          <w:lang w:val="es-ES"/>
        </w:rPr>
        <w:t xml:space="preserve">Durante los próximos días habrá unas jornadas y una movilización de refugiados </w:t>
      </w:r>
      <w:r>
        <w:rPr>
          <w:rStyle w:val="Ninguno"/>
          <w:rFonts w:ascii="Arial" w:eastAsia="Arial" w:hAnsi="Arial" w:cs="Arial"/>
          <w:lang w:val="es-ES"/>
        </w:rPr>
        <w:t xml:space="preserve">en vuestra ciudad. En la redacción piden que coordines a un equipo de tres personas </w:t>
      </w:r>
      <w:r>
        <w:rPr>
          <w:rStyle w:val="Ninguno"/>
          <w:rFonts w:ascii="Arial" w:eastAsia="Arial" w:hAnsi="Arial" w:cs="Arial"/>
          <w:lang w:val="es-ES"/>
        </w:rPr>
        <w:lastRenderedPageBreak/>
        <w:t xml:space="preserve">para realizar una cobertura con dispositivos móviles. Prepara un informe previo de cómo gestionarías esta cobertura, el equipo, funciones, qué contenidos grabarías, dinámicas del público al que se dirige, herramientas más adecuadas para cada tarea de grabación, edición y difusión y otros aspectos que consideres indispensables para hacerlo. No olvides repasar las dinámicas de consumo de información móvil para definir otras estrategias paralelas a la cobertura de este evento. Para desarrollar este último aspecto debes saber que existen diferentes informes que ofrecen datos o información sobre consumo e contenidos mediantes dispositivos móviles. Ditrendia en su </w:t>
      </w:r>
      <w:r w:rsidRPr="0045002F">
        <w:rPr>
          <w:rStyle w:val="Ninguno"/>
          <w:rFonts w:ascii="Arial" w:eastAsia="Arial" w:hAnsi="Arial" w:cs="Arial"/>
          <w:i/>
          <w:lang w:val="es-ES"/>
        </w:rPr>
        <w:t>Informe Mobile en Esp</w:t>
      </w:r>
      <w:r w:rsidRPr="0045002F">
        <w:rPr>
          <w:rStyle w:val="Ninguno"/>
          <w:rFonts w:ascii="Arial" w:eastAsia="Arial" w:hAnsi="Arial" w:cs="Arial"/>
          <w:i/>
          <w:lang w:val="es-ES"/>
        </w:rPr>
        <w:t>a</w:t>
      </w:r>
      <w:r w:rsidRPr="0045002F">
        <w:rPr>
          <w:rStyle w:val="Ninguno"/>
          <w:rFonts w:ascii="Arial" w:eastAsia="Arial" w:hAnsi="Arial" w:cs="Arial"/>
          <w:i/>
          <w:lang w:val="es-ES"/>
        </w:rPr>
        <w:t>ña y en el mundo 2017</w:t>
      </w:r>
      <w:r>
        <w:rPr>
          <w:rStyle w:val="Ninguno"/>
          <w:rFonts w:ascii="Arial" w:eastAsia="Arial" w:hAnsi="Arial" w:cs="Arial"/>
          <w:i/>
          <w:lang w:val="es-ES"/>
        </w:rPr>
        <w:t xml:space="preserve"> </w:t>
      </w:r>
      <w:r w:rsidRPr="0045002F">
        <w:rPr>
          <w:rStyle w:val="Ninguno"/>
          <w:rFonts w:ascii="Arial" w:eastAsia="Arial" w:hAnsi="Arial" w:cs="Arial"/>
          <w:lang w:val="es-ES"/>
        </w:rPr>
        <w:t>se centra en analizar precisamente</w:t>
      </w:r>
      <w:r>
        <w:rPr>
          <w:rStyle w:val="Ninguno"/>
          <w:rFonts w:ascii="Arial" w:eastAsia="Arial" w:hAnsi="Arial" w:cs="Arial"/>
          <w:lang w:val="es-ES"/>
        </w:rPr>
        <w:t xml:space="preserve"> la situación y uso de este dispositivo y recopila datos a partir de diferentes fuentes. </w:t>
      </w:r>
      <w:r w:rsidRPr="0045002F">
        <w:rPr>
          <w:rStyle w:val="Ninguno"/>
          <w:rFonts w:ascii="Arial" w:eastAsia="Arial" w:hAnsi="Arial" w:cs="Arial"/>
          <w:i/>
          <w:lang w:val="es-ES"/>
        </w:rPr>
        <w:t>Estudio sobre Consumo Móvil en España</w:t>
      </w:r>
      <w:r>
        <w:rPr>
          <w:rStyle w:val="Ninguno"/>
          <w:rFonts w:ascii="Arial" w:eastAsia="Arial" w:hAnsi="Arial" w:cs="Arial"/>
          <w:lang w:val="es-ES"/>
        </w:rPr>
        <w:t xml:space="preserve"> es otro ejemplo de informe, este publicado por Deloitte, que estudia, en este caso, las tendencias. </w:t>
      </w:r>
    </w:p>
    <w:p w:rsidR="0045002F" w:rsidRPr="0045002F" w:rsidRDefault="0045002F" w:rsidP="0045002F">
      <w:pPr>
        <w:pStyle w:val="Poromisin"/>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Style w:val="Ninguno"/>
          <w:rFonts w:ascii="Arial" w:eastAsia="Arial" w:hAnsi="Arial" w:cs="Arial"/>
          <w:b/>
          <w:lang w:val="es-ES"/>
        </w:rPr>
      </w:pPr>
    </w:p>
    <w:p w:rsidR="0045002F" w:rsidRPr="0045002F" w:rsidRDefault="0045002F" w:rsidP="0045002F">
      <w:pPr>
        <w:pStyle w:val="Poromisin"/>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both"/>
        <w:rPr>
          <w:rStyle w:val="Ninguno"/>
          <w:rFonts w:ascii="Arial" w:eastAsia="Arial" w:hAnsi="Arial" w:cs="Arial"/>
          <w:lang w:val="es-ES"/>
        </w:rPr>
      </w:pPr>
      <w:r w:rsidRPr="0045002F">
        <w:rPr>
          <w:rStyle w:val="Ninguno"/>
          <w:rFonts w:ascii="Arial" w:eastAsia="Arial" w:hAnsi="Arial" w:cs="Arial"/>
          <w:b/>
          <w:lang w:val="es-ES"/>
        </w:rPr>
        <w:t>Referències</w:t>
      </w:r>
      <w:r w:rsidRPr="0045002F">
        <w:rPr>
          <w:rStyle w:val="Ninguno"/>
          <w:rFonts w:ascii="Arial" w:eastAsia="Arial" w:hAnsi="Arial" w:cs="Arial"/>
          <w:lang w:val="es-ES"/>
        </w:rPr>
        <w:t>:</w:t>
      </w:r>
    </w:p>
    <w:p w:rsidR="0045002F" w:rsidRPr="0045002F" w:rsidRDefault="0045002F" w:rsidP="0045002F">
      <w:pPr>
        <w:shd w:val="clear" w:color="auto" w:fill="FFFFFF"/>
        <w:spacing w:line="360" w:lineRule="auto"/>
        <w:jc w:val="both"/>
        <w:rPr>
          <w:rFonts w:ascii="Arial" w:hAnsi="Arial" w:cs="Arial"/>
          <w:color w:val="000000" w:themeColor="text1"/>
          <w:sz w:val="22"/>
          <w:szCs w:val="22"/>
          <w:lang w:val="es-ES" w:eastAsia="es-ES"/>
        </w:rPr>
      </w:pPr>
      <w:r w:rsidRPr="0045002F">
        <w:rPr>
          <w:rFonts w:ascii="Arial" w:hAnsi="Arial" w:cs="Arial"/>
          <w:color w:val="222222"/>
          <w:sz w:val="22"/>
          <w:szCs w:val="22"/>
          <w:lang w:val="es-ES" w:eastAsia="es-ES"/>
        </w:rPr>
        <w:t xml:space="preserve">Deliotte (2017). </w:t>
      </w:r>
      <w:r w:rsidRPr="0045002F">
        <w:rPr>
          <w:rFonts w:ascii="Arial" w:hAnsi="Arial" w:cs="Arial"/>
          <w:i/>
          <w:color w:val="222222"/>
          <w:sz w:val="22"/>
          <w:szCs w:val="22"/>
          <w:lang w:val="es-ES" w:eastAsia="es-ES"/>
        </w:rPr>
        <w:t>Estudio de Consumo Móvil en España</w:t>
      </w:r>
      <w:r w:rsidRPr="0045002F">
        <w:rPr>
          <w:rFonts w:ascii="Arial" w:hAnsi="Arial" w:cs="Arial"/>
          <w:color w:val="222222"/>
          <w:sz w:val="22"/>
          <w:szCs w:val="22"/>
          <w:lang w:val="es-ES" w:eastAsia="es-ES"/>
        </w:rPr>
        <w:t>. Disponible en [URL]en </w:t>
      </w:r>
      <w:r w:rsidRPr="0045002F">
        <w:rPr>
          <w:rFonts w:ascii="Arial" w:hAnsi="Arial" w:cs="Arial"/>
          <w:color w:val="000000" w:themeColor="text1"/>
          <w:sz w:val="22"/>
          <w:szCs w:val="22"/>
          <w:lang w:val="es-ES" w:eastAsia="es-ES"/>
        </w:rPr>
        <w:t>https://www2.deloitte.com/es/es/pages/technology-media-and-telecommunications/articles/consumo-movil-espana.html</w:t>
      </w:r>
    </w:p>
    <w:p w:rsidR="0045002F" w:rsidRPr="0045002F" w:rsidRDefault="0045002F" w:rsidP="0045002F">
      <w:pPr>
        <w:shd w:val="clear" w:color="auto" w:fill="FFFFFF"/>
        <w:spacing w:line="360" w:lineRule="auto"/>
        <w:rPr>
          <w:rFonts w:ascii="Arial" w:hAnsi="Arial" w:cs="Arial"/>
          <w:color w:val="222222"/>
          <w:sz w:val="22"/>
          <w:szCs w:val="22"/>
          <w:shd w:val="clear" w:color="auto" w:fill="FFFFFF"/>
          <w:lang w:val="es-ES" w:eastAsia="es-ES"/>
        </w:rPr>
      </w:pPr>
    </w:p>
    <w:p w:rsidR="0045002F" w:rsidRPr="0045002F" w:rsidRDefault="0045002F" w:rsidP="0045002F">
      <w:pPr>
        <w:shd w:val="clear" w:color="auto" w:fill="FFFFFF"/>
        <w:spacing w:line="360" w:lineRule="auto"/>
        <w:rPr>
          <w:rStyle w:val="NingunoA"/>
          <w:rFonts w:ascii="Arial" w:eastAsia="Times New Roman" w:hAnsi="Arial" w:cs="Arial"/>
          <w:color w:val="222222"/>
          <w:sz w:val="22"/>
          <w:szCs w:val="22"/>
          <w:shd w:val="clear" w:color="auto" w:fill="FFFFFF"/>
          <w:lang w:val="es-ES" w:eastAsia="es-ES"/>
        </w:rPr>
      </w:pPr>
      <w:r w:rsidRPr="0045002F">
        <w:rPr>
          <w:rFonts w:ascii="Arial" w:hAnsi="Arial" w:cs="Arial"/>
          <w:color w:val="222222"/>
          <w:sz w:val="22"/>
          <w:szCs w:val="22"/>
          <w:shd w:val="clear" w:color="auto" w:fill="FFFFFF"/>
          <w:lang w:val="es-ES" w:eastAsia="es-ES"/>
        </w:rPr>
        <w:t xml:space="preserve">Ditrendia (2017). </w:t>
      </w:r>
      <w:r w:rsidRPr="0045002F">
        <w:rPr>
          <w:rFonts w:ascii="Arial" w:hAnsi="Arial" w:cs="Arial"/>
          <w:i/>
          <w:color w:val="222222"/>
          <w:sz w:val="22"/>
          <w:szCs w:val="22"/>
          <w:shd w:val="clear" w:color="auto" w:fill="FFFFFF"/>
          <w:lang w:val="es-ES" w:eastAsia="es-ES"/>
        </w:rPr>
        <w:t>Informe Ditrendia Mobile 2017: Mobile en España y en El Mundo</w:t>
      </w:r>
      <w:r w:rsidRPr="0045002F">
        <w:rPr>
          <w:rFonts w:ascii="Arial" w:hAnsi="Arial" w:cs="Arial"/>
          <w:color w:val="222222"/>
          <w:sz w:val="22"/>
          <w:szCs w:val="22"/>
          <w:shd w:val="clear" w:color="auto" w:fill="FFFFFF"/>
          <w:lang w:val="es-ES" w:eastAsia="es-ES"/>
        </w:rPr>
        <w:t>.</w:t>
      </w:r>
      <w:r w:rsidRPr="0045002F">
        <w:rPr>
          <w:sz w:val="22"/>
          <w:szCs w:val="22"/>
          <w:lang w:val="es-ES"/>
        </w:rPr>
        <w:t xml:space="preserve"> </w:t>
      </w:r>
      <w:r w:rsidRPr="0045002F">
        <w:rPr>
          <w:rFonts w:ascii="Arial" w:hAnsi="Arial" w:cs="Arial"/>
          <w:sz w:val="22"/>
          <w:szCs w:val="22"/>
          <w:lang w:val="es-ES"/>
        </w:rPr>
        <w:t xml:space="preserve">Disponible en [URL] </w:t>
      </w:r>
      <w:r w:rsidRPr="0045002F">
        <w:rPr>
          <w:rFonts w:ascii="Arial" w:hAnsi="Arial" w:cs="Arial"/>
          <w:color w:val="222222"/>
          <w:sz w:val="22"/>
          <w:szCs w:val="22"/>
          <w:shd w:val="clear" w:color="auto" w:fill="FFFFFF"/>
          <w:lang w:val="es-ES" w:eastAsia="es-ES"/>
        </w:rPr>
        <w:t>https://ditrendia.es/informe-mobile-espana-mundo-2017/</w:t>
      </w:r>
    </w:p>
    <w:p w:rsidR="0045002F" w:rsidRDefault="0045002F" w:rsidP="00600521">
      <w:pPr>
        <w:pBdr>
          <w:top w:val="none" w:sz="0" w:space="0" w:color="auto"/>
          <w:left w:val="none" w:sz="0" w:space="0" w:color="auto"/>
          <w:bottom w:val="none" w:sz="0" w:space="0" w:color="auto"/>
          <w:right w:val="none" w:sz="0" w:space="0" w:color="auto"/>
          <w:between w:val="none" w:sz="0" w:space="0" w:color="auto"/>
          <w:bar w:val="none" w:sz="0" w:color="auto"/>
        </w:pBdr>
        <w:spacing w:after="100" w:afterAutospacing="1" w:line="300" w:lineRule="atLeast"/>
        <w:rPr>
          <w:rFonts w:ascii="Arial" w:hAnsi="Arial" w:cs="Arial"/>
          <w:b/>
          <w:bCs/>
          <w:bdr w:val="none" w:sz="0" w:space="0" w:color="auto"/>
          <w:lang w:val="es-ES" w:eastAsia="es-ES"/>
        </w:rPr>
      </w:pPr>
    </w:p>
    <w:p w:rsidR="007F4A58" w:rsidRPr="0045002F" w:rsidRDefault="00063CB6" w:rsidP="00600521">
      <w:pPr>
        <w:pBdr>
          <w:top w:val="none" w:sz="0" w:space="0" w:color="auto"/>
          <w:left w:val="none" w:sz="0" w:space="0" w:color="auto"/>
          <w:bottom w:val="none" w:sz="0" w:space="0" w:color="auto"/>
          <w:right w:val="none" w:sz="0" w:space="0" w:color="auto"/>
          <w:between w:val="none" w:sz="0" w:space="0" w:color="auto"/>
          <w:bar w:val="none" w:sz="0" w:color="auto"/>
        </w:pBdr>
        <w:spacing w:after="100" w:afterAutospacing="1" w:line="300" w:lineRule="atLeast"/>
        <w:rPr>
          <w:rFonts w:ascii="Arial" w:hAnsi="Arial" w:cs="Arial"/>
          <w:b/>
          <w:bCs/>
          <w:u w:val="single"/>
          <w:bdr w:val="none" w:sz="0" w:space="0" w:color="auto"/>
          <w:lang w:val="es-ES" w:eastAsia="es-ES"/>
        </w:rPr>
      </w:pPr>
      <w:r w:rsidRPr="0045002F">
        <w:rPr>
          <w:rFonts w:ascii="Arial" w:hAnsi="Arial" w:cs="Arial"/>
          <w:b/>
          <w:bCs/>
          <w:u w:val="single"/>
          <w:bdr w:val="none" w:sz="0" w:space="0" w:color="auto"/>
          <w:lang w:val="es-ES" w:eastAsia="es-ES"/>
        </w:rPr>
        <w:t>Segunda parte</w:t>
      </w:r>
    </w:p>
    <w:p w:rsidR="00CB6B44" w:rsidRPr="007E6299" w:rsidRDefault="00CB6B44" w:rsidP="00CB6B44">
      <w:pPr>
        <w:shd w:val="clear" w:color="auto" w:fill="FFFFFF"/>
        <w:rPr>
          <w:rFonts w:ascii="Arial" w:eastAsia="Times New Roman" w:hAnsi="Arial" w:cs="Arial"/>
          <w:color w:val="222222"/>
          <w:sz w:val="19"/>
          <w:szCs w:val="19"/>
          <w:lang w:val="es-ES" w:eastAsia="es-ES"/>
        </w:rPr>
      </w:pPr>
    </w:p>
    <w:p w:rsidR="00A07D65" w:rsidRDefault="00CB6B44" w:rsidP="0045002F">
      <w:pPr>
        <w:pStyle w:val="NormalWeb"/>
        <w:spacing w:before="0" w:after="0" w:line="360" w:lineRule="auto"/>
        <w:jc w:val="both"/>
        <w:rPr>
          <w:rFonts w:ascii="Arial" w:hAnsi="Arial" w:cs="Arial"/>
          <w:sz w:val="22"/>
          <w:szCs w:val="22"/>
          <w:lang w:val="es-ES"/>
        </w:rPr>
      </w:pPr>
      <w:r w:rsidRPr="0045002F">
        <w:rPr>
          <w:rFonts w:ascii="Arial" w:hAnsi="Arial" w:cs="Arial"/>
          <w:sz w:val="22"/>
          <w:szCs w:val="22"/>
          <w:lang w:val="es-ES"/>
        </w:rPr>
        <w:t xml:space="preserve">En la cuenta de Instagram de </w:t>
      </w:r>
      <w:r w:rsidRPr="0045002F">
        <w:rPr>
          <w:rFonts w:ascii="Arial" w:hAnsi="Arial" w:cs="Arial"/>
          <w:i/>
          <w:sz w:val="22"/>
          <w:szCs w:val="22"/>
          <w:lang w:val="es-ES"/>
        </w:rPr>
        <w:t>BBC Mundo</w:t>
      </w:r>
      <w:r w:rsidRPr="0045002F">
        <w:rPr>
          <w:rFonts w:ascii="Arial" w:hAnsi="Arial" w:cs="Arial"/>
          <w:sz w:val="22"/>
          <w:szCs w:val="22"/>
          <w:lang w:val="es-ES"/>
        </w:rPr>
        <w:t xml:space="preserve">, el portal de información para hispanohablantes de la </w:t>
      </w:r>
      <w:r w:rsidRPr="00A07D65">
        <w:rPr>
          <w:rFonts w:ascii="Arial" w:hAnsi="Arial" w:cs="Arial"/>
          <w:i/>
          <w:sz w:val="22"/>
          <w:szCs w:val="22"/>
          <w:lang w:val="es-ES"/>
        </w:rPr>
        <w:t>BBC</w:t>
      </w:r>
      <w:r w:rsidRPr="0045002F">
        <w:rPr>
          <w:rFonts w:ascii="Arial" w:hAnsi="Arial" w:cs="Arial"/>
          <w:sz w:val="22"/>
          <w:szCs w:val="22"/>
          <w:lang w:val="es-ES"/>
        </w:rPr>
        <w:t xml:space="preserve">, ofrecen a los usuarios una forma de consumir noticias adaptada al formato de </w:t>
      </w:r>
      <w:r w:rsidRPr="00A07D65">
        <w:rPr>
          <w:rFonts w:ascii="Arial" w:hAnsi="Arial" w:cs="Arial"/>
          <w:i/>
          <w:sz w:val="22"/>
          <w:szCs w:val="22"/>
          <w:lang w:val="es-ES"/>
        </w:rPr>
        <w:t>Instagram Stories</w:t>
      </w:r>
      <w:r w:rsidRPr="0045002F">
        <w:rPr>
          <w:rFonts w:ascii="Arial" w:hAnsi="Arial" w:cs="Arial"/>
          <w:sz w:val="22"/>
          <w:szCs w:val="22"/>
          <w:lang w:val="es-ES"/>
        </w:rPr>
        <w:t xml:space="preserve">. A través de fotografías y vídeos grabados con el móvil, acompañados por cartelas de texto, </w:t>
      </w:r>
      <w:r w:rsidRPr="00A07D65">
        <w:rPr>
          <w:rFonts w:ascii="Arial" w:hAnsi="Arial" w:cs="Arial"/>
          <w:i/>
          <w:sz w:val="22"/>
          <w:szCs w:val="22"/>
          <w:lang w:val="es-ES"/>
        </w:rPr>
        <w:t>gifs</w:t>
      </w:r>
      <w:r w:rsidRPr="0045002F">
        <w:rPr>
          <w:rFonts w:ascii="Arial" w:hAnsi="Arial" w:cs="Arial"/>
          <w:sz w:val="22"/>
          <w:szCs w:val="22"/>
          <w:lang w:val="es-ES"/>
        </w:rPr>
        <w:t xml:space="preserve"> y </w:t>
      </w:r>
      <w:r w:rsidRPr="00A07D65">
        <w:rPr>
          <w:rFonts w:ascii="Arial" w:hAnsi="Arial" w:cs="Arial"/>
          <w:i/>
          <w:sz w:val="22"/>
          <w:szCs w:val="22"/>
          <w:lang w:val="es-ES"/>
        </w:rPr>
        <w:t>emojis</w:t>
      </w:r>
      <w:r w:rsidRPr="0045002F">
        <w:rPr>
          <w:rFonts w:ascii="Arial" w:hAnsi="Arial" w:cs="Arial"/>
          <w:sz w:val="22"/>
          <w:szCs w:val="22"/>
          <w:lang w:val="es-ES"/>
        </w:rPr>
        <w:t xml:space="preserve">, tratan de llegar a una audiencia acostumbrada a esta clase de lenguaje manteniendo la misma línea editorial y política del medio. ¿Qué te parece esta forma de servicio informativo para dispositivos móviles? ¿Qué hubieras añadido o cambiado? </w:t>
      </w:r>
    </w:p>
    <w:p w:rsidR="00A07D65" w:rsidRDefault="00A07D65" w:rsidP="0045002F">
      <w:pPr>
        <w:pStyle w:val="NormalWeb"/>
        <w:spacing w:before="0" w:after="0" w:line="360" w:lineRule="auto"/>
        <w:jc w:val="both"/>
        <w:rPr>
          <w:rFonts w:ascii="Arial" w:hAnsi="Arial" w:cs="Arial"/>
          <w:sz w:val="22"/>
          <w:szCs w:val="22"/>
          <w:lang w:val="es-ES"/>
        </w:rPr>
      </w:pPr>
      <w:r>
        <w:rPr>
          <w:rFonts w:ascii="Arial" w:hAnsi="Arial" w:cs="Arial"/>
          <w:sz w:val="22"/>
          <w:szCs w:val="22"/>
          <w:lang w:val="es-ES"/>
        </w:rPr>
        <w:t>Tendrás que hacer un informe dando respuesta a estas cuestiones que entregarás en el REC y tendrás, además, que compartir/comentar, desde el espacio de microblog del aula, al menos un ejemplo de servicio informativo móvil distinto del propuesto en el enunciado.</w:t>
      </w:r>
    </w:p>
    <w:p w:rsidR="0045002F" w:rsidRPr="0045002F" w:rsidRDefault="0045002F" w:rsidP="00CB6B44">
      <w:pPr>
        <w:pStyle w:val="NormalWeb"/>
        <w:spacing w:before="0" w:after="0"/>
        <w:rPr>
          <w:rFonts w:ascii="Arial" w:hAnsi="Arial" w:cs="Arial"/>
          <w:sz w:val="20"/>
          <w:szCs w:val="20"/>
          <w:lang w:val="es-ES"/>
        </w:rPr>
      </w:pPr>
    </w:p>
    <w:p w:rsidR="00CB6B44" w:rsidRPr="0045002F" w:rsidRDefault="00CB6B44">
      <w:pPr>
        <w:pStyle w:val="Textindependent21"/>
        <w:rPr>
          <w:rStyle w:val="Ninguno"/>
          <w:rFonts w:ascii="Arial" w:hAnsi="Arial"/>
          <w:b/>
          <w:bCs/>
          <w:color w:val="000078"/>
          <w:sz w:val="26"/>
          <w:szCs w:val="26"/>
          <w:u w:color="000078"/>
          <w:lang w:val="es-ES"/>
        </w:rPr>
      </w:pPr>
    </w:p>
    <w:p w:rsidR="00E76B13" w:rsidRPr="0045002F" w:rsidRDefault="00426296">
      <w:pPr>
        <w:pStyle w:val="Textindependent21"/>
        <w:rPr>
          <w:lang w:val="es-ES"/>
        </w:rPr>
      </w:pPr>
      <w:r w:rsidRPr="0045002F">
        <w:rPr>
          <w:rStyle w:val="Ninguno"/>
          <w:rFonts w:ascii="Arial" w:hAnsi="Arial"/>
          <w:b/>
          <w:bCs/>
          <w:color w:val="000078"/>
          <w:sz w:val="26"/>
          <w:szCs w:val="26"/>
          <w:u w:color="000078"/>
          <w:lang w:val="es-ES"/>
        </w:rPr>
        <w:t>Recursos de aprendizaje</w:t>
      </w:r>
    </w:p>
    <w:p w:rsidR="00E76B13" w:rsidRPr="0045002F" w:rsidRDefault="0004735D">
      <w:pPr>
        <w:pStyle w:val="Textindependent21"/>
        <w:rPr>
          <w:lang w:val="es-ES"/>
        </w:rPr>
      </w:pPr>
      <w:r w:rsidRPr="0045002F">
        <w:rPr>
          <w:rStyle w:val="Ninguno"/>
          <w:rFonts w:ascii="Arial" w:eastAsia="Arial" w:hAnsi="Arial" w:cs="Arial"/>
          <w:sz w:val="24"/>
          <w:szCs w:val="24"/>
          <w:lang w:val="es-ES"/>
        </w:rPr>
        <w:pict>
          <v:line id="_x0000_s1028" style="position:absolute;left:0;text-align:left;z-index:251661312;visibility:visible;mso-wrap-distance-left:0;mso-wrap-distance-right:0;mso-position-vertical-relative:line" from="1pt,3.2pt" to="424pt,3.3pt" strokecolor="#73edff" strokeweight="1.5pt"/>
        </w:pict>
      </w:r>
    </w:p>
    <w:p w:rsidR="00E76B13" w:rsidRPr="0045002F" w:rsidRDefault="00E76B13">
      <w:pPr>
        <w:pStyle w:val="NormalWeb"/>
        <w:spacing w:before="0" w:after="0"/>
        <w:jc w:val="both"/>
        <w:rPr>
          <w:lang w:val="es-ES"/>
        </w:rPr>
      </w:pPr>
    </w:p>
    <w:p w:rsidR="00E76B13" w:rsidRPr="0045002F" w:rsidRDefault="001A6067">
      <w:pPr>
        <w:pStyle w:val="NormalWeb"/>
        <w:spacing w:before="0" w:after="0"/>
        <w:jc w:val="both"/>
        <w:rPr>
          <w:lang w:val="es-ES"/>
        </w:rPr>
      </w:pPr>
      <w:r w:rsidRPr="0045002F">
        <w:rPr>
          <w:rStyle w:val="Ninguno"/>
          <w:rFonts w:ascii="Arial" w:hAnsi="Arial"/>
          <w:lang w:val="es-ES"/>
        </w:rPr>
        <w:t>La selección de materiales expresamente escogidos para esta práctica y que se encuentran recogidos bajo el título “</w:t>
      </w:r>
      <w:r w:rsidR="00A07D65">
        <w:rPr>
          <w:rStyle w:val="Ninguno"/>
          <w:rFonts w:ascii="Arial" w:hAnsi="Arial"/>
          <w:lang w:val="es-ES"/>
        </w:rPr>
        <w:t>El consumo de información para móviles y los servicios informativos especializados</w:t>
      </w:r>
      <w:r w:rsidR="00A07D65" w:rsidRPr="0045002F">
        <w:rPr>
          <w:rStyle w:val="Ninguno"/>
          <w:rFonts w:ascii="Arial" w:hAnsi="Arial"/>
          <w:lang w:val="es-ES"/>
        </w:rPr>
        <w:t>”.</w:t>
      </w:r>
      <w:r w:rsidR="00A07D65">
        <w:rPr>
          <w:rStyle w:val="Ninguno"/>
          <w:rFonts w:ascii="Arial" w:hAnsi="Arial"/>
          <w:lang w:val="es-ES"/>
        </w:rPr>
        <w:t xml:space="preserve"> También tendrás que consultar los informes de consumo y uso de móviles como los mencionados y hacer una búsqueda de servicios informativos especializados, además del citado en la segunda parte del ejercicio.</w:t>
      </w:r>
    </w:p>
    <w:p w:rsidR="00E76B13" w:rsidRPr="0045002F" w:rsidRDefault="00E76B13">
      <w:pPr>
        <w:pStyle w:val="Textindependent21"/>
        <w:rPr>
          <w:lang w:val="es-ES"/>
        </w:rPr>
      </w:pPr>
    </w:p>
    <w:p w:rsidR="00E76B13" w:rsidRPr="0045002F" w:rsidRDefault="00E76B13">
      <w:pPr>
        <w:pStyle w:val="Normal1"/>
        <w:rPr>
          <w:lang w:val="es-ES"/>
        </w:rPr>
      </w:pPr>
    </w:p>
    <w:p w:rsidR="00E76B13" w:rsidRPr="0045002F" w:rsidRDefault="00426296">
      <w:pPr>
        <w:pStyle w:val="Normal1"/>
        <w:rPr>
          <w:lang w:val="es-ES"/>
        </w:rPr>
      </w:pPr>
      <w:r w:rsidRPr="0045002F">
        <w:rPr>
          <w:rStyle w:val="Ninguno"/>
          <w:b/>
          <w:bCs/>
          <w:color w:val="000078"/>
          <w:sz w:val="26"/>
          <w:szCs w:val="26"/>
          <w:u w:color="000078"/>
          <w:lang w:val="es-ES"/>
        </w:rPr>
        <w:t>Pautas para la elaboración y presentación de la PEC</w:t>
      </w:r>
    </w:p>
    <w:p w:rsidR="00E76B13" w:rsidRPr="0045002F" w:rsidRDefault="0004735D">
      <w:pPr>
        <w:pStyle w:val="Textindependent21"/>
        <w:rPr>
          <w:lang w:val="es-ES"/>
        </w:rPr>
      </w:pPr>
      <w:r w:rsidRPr="0045002F">
        <w:rPr>
          <w:rStyle w:val="Ninguno"/>
          <w:rFonts w:ascii="Arial" w:eastAsia="Arial" w:hAnsi="Arial" w:cs="Arial"/>
          <w:sz w:val="24"/>
          <w:szCs w:val="24"/>
          <w:lang w:val="es-ES"/>
        </w:rPr>
        <w:pict>
          <v:line id="_x0000_s1030" style="position:absolute;left:0;text-align:left;z-index:251663360;visibility:visible;mso-wrap-distance-left:0;mso-wrap-distance-right:0;mso-position-vertical-relative:line" from="1pt,3.2pt" to="424pt,3.3pt" strokecolor="#73edff" strokeweight="1.5pt"/>
        </w:pict>
      </w:r>
    </w:p>
    <w:p w:rsidR="00AB7B68" w:rsidRPr="0045002F" w:rsidRDefault="00AB7B68" w:rsidP="009F2AF4">
      <w:pPr>
        <w:pStyle w:val="Normal1"/>
        <w:jc w:val="both"/>
        <w:rPr>
          <w:lang w:val="es-ES"/>
        </w:rPr>
      </w:pPr>
    </w:p>
    <w:p w:rsidR="00AB7B68" w:rsidRPr="0045002F" w:rsidRDefault="00331672" w:rsidP="009F2AF4">
      <w:pPr>
        <w:pStyle w:val="Normal1"/>
        <w:jc w:val="both"/>
        <w:rPr>
          <w:lang w:val="es-ES"/>
        </w:rPr>
      </w:pPr>
      <w:r w:rsidRPr="0045002F">
        <w:rPr>
          <w:lang w:val="es-ES"/>
        </w:rPr>
        <w:t>Los informes</w:t>
      </w:r>
      <w:r w:rsidR="00AB7B68" w:rsidRPr="0045002F">
        <w:rPr>
          <w:lang w:val="es-ES"/>
        </w:rPr>
        <w:t xml:space="preserve"> se entregará</w:t>
      </w:r>
      <w:r w:rsidRPr="0045002F">
        <w:rPr>
          <w:lang w:val="es-ES"/>
        </w:rPr>
        <w:t>n</w:t>
      </w:r>
      <w:r w:rsidR="00AB7B68" w:rsidRPr="0045002F">
        <w:rPr>
          <w:lang w:val="es-ES"/>
        </w:rPr>
        <w:t xml:space="preserve"> también a través del REC en un documento de Word de una extensión máxima </w:t>
      </w:r>
      <w:r w:rsidR="00A07D65">
        <w:rPr>
          <w:lang w:val="es-ES"/>
        </w:rPr>
        <w:t>de 4 páginas</w:t>
      </w:r>
      <w:r w:rsidRPr="0045002F">
        <w:rPr>
          <w:lang w:val="es-ES"/>
        </w:rPr>
        <w:t xml:space="preserve"> en</w:t>
      </w:r>
      <w:r w:rsidR="00AB7B68" w:rsidRPr="0045002F">
        <w:rPr>
          <w:lang w:val="es-ES"/>
        </w:rPr>
        <w:t xml:space="preserve"> Arial, tamaño 12 e interlineado sencillo. El archivo se denomina</w:t>
      </w:r>
      <w:r w:rsidRPr="0045002F">
        <w:rPr>
          <w:lang w:val="es-ES"/>
        </w:rPr>
        <w:t>rá Apellido1Apellido2_PEC</w:t>
      </w:r>
      <w:r w:rsidR="00A07D65">
        <w:rPr>
          <w:lang w:val="es-ES"/>
        </w:rPr>
        <w:t>3</w:t>
      </w:r>
      <w:r w:rsidR="00AB7B68" w:rsidRPr="0045002F">
        <w:rPr>
          <w:lang w:val="es-ES"/>
        </w:rPr>
        <w:t>.doc</w:t>
      </w:r>
      <w:r w:rsidR="00A07D65">
        <w:rPr>
          <w:lang w:val="es-ES"/>
        </w:rPr>
        <w:t xml:space="preserve">. </w:t>
      </w:r>
      <w:r w:rsidRPr="0045002F">
        <w:rPr>
          <w:lang w:val="es-ES"/>
        </w:rPr>
        <w:t xml:space="preserve">Recordad que </w:t>
      </w:r>
      <w:r w:rsidR="00A07D65">
        <w:rPr>
          <w:lang w:val="es-ES"/>
        </w:rPr>
        <w:t>para la segunda parte también tendréis que comentar a través del espacio de microblog del aula, como mínimo, un ejemplo adicional de servicio informativo para móviles.</w:t>
      </w:r>
    </w:p>
    <w:p w:rsidR="00AB7B68" w:rsidRPr="0045002F" w:rsidRDefault="00AB7B68" w:rsidP="001A6067">
      <w:pPr>
        <w:pStyle w:val="Normal1"/>
        <w:rPr>
          <w:lang w:val="es-ES"/>
        </w:rPr>
      </w:pPr>
    </w:p>
    <w:p w:rsidR="00AB7B68" w:rsidRPr="0045002F" w:rsidRDefault="00AB7B68" w:rsidP="001A6067">
      <w:pPr>
        <w:pStyle w:val="Normal1"/>
        <w:rPr>
          <w:lang w:val="es-ES"/>
        </w:rPr>
      </w:pPr>
    </w:p>
    <w:p w:rsidR="001A6067" w:rsidRPr="0045002F" w:rsidRDefault="001A6067" w:rsidP="001A6067">
      <w:pPr>
        <w:pStyle w:val="Normal1"/>
        <w:rPr>
          <w:lang w:val="es-ES"/>
        </w:rPr>
      </w:pPr>
      <w:r w:rsidRPr="0045002F">
        <w:rPr>
          <w:rStyle w:val="Ninguno"/>
          <w:b/>
          <w:bCs/>
          <w:color w:val="000078"/>
          <w:sz w:val="26"/>
          <w:szCs w:val="26"/>
          <w:u w:color="000078"/>
          <w:lang w:val="es-ES"/>
        </w:rPr>
        <w:t>Criterios de evaluación</w:t>
      </w:r>
    </w:p>
    <w:p w:rsidR="001A6067" w:rsidRPr="0045002F" w:rsidRDefault="0004735D" w:rsidP="001A6067">
      <w:pPr>
        <w:pStyle w:val="Textindependent21"/>
        <w:rPr>
          <w:lang w:val="es-ES"/>
        </w:rPr>
      </w:pPr>
      <w:r w:rsidRPr="0045002F">
        <w:rPr>
          <w:rStyle w:val="Ninguno"/>
          <w:rFonts w:ascii="Arial" w:eastAsia="Arial" w:hAnsi="Arial" w:cs="Arial"/>
          <w:sz w:val="24"/>
          <w:szCs w:val="24"/>
          <w:lang w:val="es-ES"/>
        </w:rPr>
        <w:pict>
          <v:line id="_x0000_s1032" style="position:absolute;left:0;text-align:left;z-index:251666432;visibility:visible;mso-wrap-distance-left:0;mso-wrap-distance-right:0;mso-position-vertical-relative:line" from="1pt,3.2pt" to="424pt,3.3pt" strokecolor="#73edff" strokeweight="1.5pt"/>
        </w:pict>
      </w:r>
    </w:p>
    <w:p w:rsidR="00331672" w:rsidRPr="0045002F" w:rsidRDefault="00331672" w:rsidP="00331672">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Times New Roman" w:hAnsi="Arial" w:cs="Arial"/>
          <w:sz w:val="22"/>
          <w:szCs w:val="22"/>
          <w:bdr w:val="none" w:sz="0" w:space="0" w:color="auto"/>
          <w:lang w:val="es-ES" w:eastAsia="es-ES"/>
        </w:rPr>
      </w:pPr>
      <w:r w:rsidRPr="0045002F">
        <w:rPr>
          <w:rFonts w:ascii="Arial" w:eastAsia="Times New Roman" w:hAnsi="Arial" w:cs="Arial"/>
          <w:sz w:val="22"/>
          <w:szCs w:val="22"/>
          <w:bdr w:val="none" w:sz="0" w:space="0" w:color="auto"/>
          <w:lang w:val="es-ES" w:eastAsia="es-ES"/>
        </w:rPr>
        <w:t xml:space="preserve">Se tendrá en cuenta </w:t>
      </w:r>
      <w:r w:rsidR="00A07D65">
        <w:rPr>
          <w:rFonts w:ascii="Arial" w:eastAsia="Times New Roman" w:hAnsi="Arial" w:cs="Arial"/>
          <w:sz w:val="22"/>
          <w:szCs w:val="22"/>
          <w:bdr w:val="none" w:sz="0" w:space="0" w:color="auto"/>
          <w:lang w:val="es-ES" w:eastAsia="es-ES"/>
        </w:rPr>
        <w:t>la capacidad de reflexión y argumentación a la hora de dar respuesta a las cuestiones planteadas, También se valorará la capacidad de poner en práctica los conocimientos adquiridos y desarrollar las habilidades y competencias señaladas. Especialmente se tendrá en cuenta la capacidad del estudiantes para buscar de manera autónoma información y servicios y, a partir de los datos y de sus conocimientos, tomar decisiones.</w:t>
      </w:r>
    </w:p>
    <w:p w:rsidR="00E76B13" w:rsidRPr="0045002F" w:rsidRDefault="00E76B13" w:rsidP="00331672">
      <w:pPr>
        <w:pStyle w:val="Cuerpo"/>
        <w:tabs>
          <w:tab w:val="left" w:pos="2460"/>
        </w:tabs>
        <w:jc w:val="both"/>
        <w:rPr>
          <w:lang w:val="es-ES"/>
        </w:rPr>
      </w:pPr>
    </w:p>
    <w:p w:rsidR="00E76B13" w:rsidRPr="0045002F" w:rsidRDefault="00426296">
      <w:pPr>
        <w:pStyle w:val="Textindependent21"/>
        <w:rPr>
          <w:lang w:val="es-ES"/>
        </w:rPr>
      </w:pPr>
      <w:r w:rsidRPr="0045002F">
        <w:rPr>
          <w:rStyle w:val="Ninguno"/>
          <w:rFonts w:ascii="Arial" w:hAnsi="Arial"/>
          <w:b/>
          <w:bCs/>
          <w:color w:val="000078"/>
          <w:sz w:val="26"/>
          <w:szCs w:val="26"/>
          <w:u w:color="000078"/>
          <w:lang w:val="es-ES"/>
        </w:rPr>
        <w:t>Fechas clave</w:t>
      </w:r>
    </w:p>
    <w:p w:rsidR="00E76B13" w:rsidRPr="0045002F" w:rsidRDefault="0004735D">
      <w:pPr>
        <w:pStyle w:val="Textindependent21"/>
        <w:rPr>
          <w:lang w:val="es-ES"/>
        </w:rPr>
      </w:pPr>
      <w:r w:rsidRPr="0045002F">
        <w:rPr>
          <w:rStyle w:val="Ninguno"/>
          <w:rFonts w:ascii="Arial" w:eastAsia="Arial" w:hAnsi="Arial" w:cs="Arial"/>
          <w:sz w:val="24"/>
          <w:szCs w:val="24"/>
          <w:lang w:val="es-ES"/>
        </w:rPr>
        <w:pict>
          <v:line id="_x0000_s1031" style="position:absolute;left:0;text-align:left;z-index:251664384;visibility:visible;mso-wrap-distance-left:0;mso-wrap-distance-right:0;mso-position-vertical-relative:line" from="1pt,3.2pt" to="424pt,3.3pt" strokecolor="#73edff" strokeweight="1.5pt"/>
        </w:pict>
      </w:r>
    </w:p>
    <w:p w:rsidR="00E76B13" w:rsidRPr="0045002F" w:rsidRDefault="00E76B13">
      <w:pPr>
        <w:pStyle w:val="Textindependent21"/>
        <w:rPr>
          <w:lang w:val="es-ES"/>
        </w:rPr>
      </w:pPr>
    </w:p>
    <w:p w:rsidR="00E76B13" w:rsidRPr="0045002F" w:rsidRDefault="00426296">
      <w:pPr>
        <w:pStyle w:val="Cuerpo"/>
        <w:numPr>
          <w:ilvl w:val="0"/>
          <w:numId w:val="7"/>
        </w:numPr>
        <w:jc w:val="both"/>
        <w:rPr>
          <w:rFonts w:ascii="Arial" w:hAnsi="Arial"/>
          <w:b/>
          <w:bCs/>
          <w:sz w:val="24"/>
          <w:szCs w:val="24"/>
          <w:lang w:val="es-ES"/>
        </w:rPr>
      </w:pPr>
      <w:r w:rsidRPr="0045002F">
        <w:rPr>
          <w:rStyle w:val="Ninguno"/>
          <w:rFonts w:ascii="Arial" w:hAnsi="Arial"/>
          <w:b/>
          <w:bCs/>
          <w:color w:val="000078"/>
          <w:sz w:val="24"/>
          <w:szCs w:val="24"/>
          <w:u w:color="000078"/>
          <w:lang w:val="es-ES"/>
        </w:rPr>
        <w:t>I</w:t>
      </w:r>
      <w:r w:rsidR="00A07D65">
        <w:rPr>
          <w:rStyle w:val="Ninguno"/>
          <w:rFonts w:ascii="Arial" w:hAnsi="Arial"/>
          <w:b/>
          <w:bCs/>
          <w:color w:val="000078"/>
          <w:sz w:val="24"/>
          <w:szCs w:val="24"/>
          <w:u w:color="000078"/>
          <w:lang w:val="es-ES"/>
        </w:rPr>
        <w:t>nicio PE</w:t>
      </w:r>
      <w:r w:rsidRPr="0045002F">
        <w:rPr>
          <w:rStyle w:val="Ninguno"/>
          <w:rFonts w:ascii="Arial" w:hAnsi="Arial"/>
          <w:b/>
          <w:bCs/>
          <w:color w:val="000078"/>
          <w:sz w:val="24"/>
          <w:szCs w:val="24"/>
          <w:u w:color="000078"/>
          <w:lang w:val="es-ES"/>
        </w:rPr>
        <w:t xml:space="preserve">C </w:t>
      </w:r>
      <w:r w:rsidR="00A07D65">
        <w:rPr>
          <w:rStyle w:val="Ninguno"/>
          <w:rFonts w:ascii="Arial" w:hAnsi="Arial"/>
          <w:b/>
          <w:bCs/>
          <w:color w:val="000078"/>
          <w:sz w:val="24"/>
          <w:szCs w:val="24"/>
          <w:u w:color="000078"/>
          <w:lang w:val="es-ES"/>
        </w:rPr>
        <w:t>3</w:t>
      </w:r>
      <w:r w:rsidRPr="0045002F">
        <w:rPr>
          <w:rStyle w:val="Ninguno"/>
          <w:rFonts w:ascii="Arial" w:hAnsi="Arial"/>
          <w:b/>
          <w:bCs/>
          <w:sz w:val="24"/>
          <w:szCs w:val="24"/>
          <w:lang w:val="es-ES"/>
        </w:rPr>
        <w:t>:</w:t>
      </w:r>
      <w:r w:rsidRPr="0045002F">
        <w:rPr>
          <w:rStyle w:val="Ninguno"/>
          <w:rFonts w:ascii="Arial" w:hAnsi="Arial"/>
          <w:sz w:val="24"/>
          <w:szCs w:val="24"/>
          <w:lang w:val="es-ES"/>
        </w:rPr>
        <w:t xml:space="preserve"> </w:t>
      </w:r>
      <w:r w:rsidR="00A07D65">
        <w:rPr>
          <w:rStyle w:val="Ninguno"/>
          <w:rFonts w:ascii="Arial" w:hAnsi="Arial"/>
          <w:sz w:val="24"/>
          <w:szCs w:val="24"/>
          <w:lang w:val="es-ES"/>
        </w:rPr>
        <w:t>16 de mayo</w:t>
      </w:r>
      <w:r w:rsidR="009F2AF4" w:rsidRPr="0045002F">
        <w:rPr>
          <w:rStyle w:val="Ninguno"/>
          <w:rFonts w:ascii="Arial" w:hAnsi="Arial"/>
          <w:sz w:val="24"/>
          <w:szCs w:val="24"/>
          <w:lang w:val="es-ES"/>
        </w:rPr>
        <w:t xml:space="preserve"> de 2018</w:t>
      </w:r>
    </w:p>
    <w:p w:rsidR="00E76B13" w:rsidRPr="0045002F" w:rsidRDefault="00E76B13">
      <w:pPr>
        <w:pStyle w:val="Cuerpo"/>
        <w:ind w:left="360"/>
        <w:jc w:val="both"/>
        <w:rPr>
          <w:lang w:val="es-ES"/>
        </w:rPr>
      </w:pPr>
    </w:p>
    <w:p w:rsidR="00E76B13" w:rsidRPr="0045002F" w:rsidRDefault="00A07D65">
      <w:pPr>
        <w:pStyle w:val="Cuerpo"/>
        <w:numPr>
          <w:ilvl w:val="0"/>
          <w:numId w:val="7"/>
        </w:numPr>
        <w:jc w:val="both"/>
        <w:rPr>
          <w:rFonts w:ascii="Arial" w:hAnsi="Arial"/>
          <w:b/>
          <w:bCs/>
          <w:sz w:val="24"/>
          <w:szCs w:val="24"/>
          <w:lang w:val="es-ES"/>
        </w:rPr>
      </w:pPr>
      <w:r>
        <w:rPr>
          <w:rStyle w:val="Ninguno"/>
          <w:rFonts w:ascii="Arial" w:hAnsi="Arial"/>
          <w:b/>
          <w:bCs/>
          <w:color w:val="000078"/>
          <w:sz w:val="24"/>
          <w:szCs w:val="24"/>
          <w:u w:color="000078"/>
          <w:lang w:val="es-ES"/>
        </w:rPr>
        <w:t>Fecha límite entrega PA</w:t>
      </w:r>
      <w:r w:rsidR="00426296" w:rsidRPr="0045002F">
        <w:rPr>
          <w:rStyle w:val="Ninguno"/>
          <w:rFonts w:ascii="Arial" w:hAnsi="Arial"/>
          <w:b/>
          <w:bCs/>
          <w:color w:val="000078"/>
          <w:sz w:val="24"/>
          <w:szCs w:val="24"/>
          <w:u w:color="000078"/>
          <w:lang w:val="es-ES"/>
        </w:rPr>
        <w:t xml:space="preserve">C </w:t>
      </w:r>
      <w:r>
        <w:rPr>
          <w:rStyle w:val="Ninguno"/>
          <w:rFonts w:ascii="Arial" w:hAnsi="Arial"/>
          <w:b/>
          <w:bCs/>
          <w:color w:val="000078"/>
          <w:sz w:val="24"/>
          <w:szCs w:val="24"/>
          <w:u w:color="000078"/>
          <w:lang w:val="es-ES"/>
        </w:rPr>
        <w:t>3</w:t>
      </w:r>
      <w:r w:rsidR="00426296" w:rsidRPr="0045002F">
        <w:rPr>
          <w:rStyle w:val="Ninguno"/>
          <w:rFonts w:ascii="Arial" w:hAnsi="Arial"/>
          <w:b/>
          <w:bCs/>
          <w:sz w:val="24"/>
          <w:szCs w:val="24"/>
          <w:lang w:val="es-ES"/>
        </w:rPr>
        <w:t xml:space="preserve">: </w:t>
      </w:r>
      <w:r>
        <w:rPr>
          <w:rStyle w:val="Ninguno"/>
          <w:rFonts w:ascii="Arial" w:hAnsi="Arial"/>
          <w:sz w:val="24"/>
          <w:szCs w:val="24"/>
          <w:lang w:val="es-ES"/>
        </w:rPr>
        <w:t>18 de junio</w:t>
      </w:r>
      <w:r w:rsidR="009F2AF4" w:rsidRPr="0045002F">
        <w:rPr>
          <w:rStyle w:val="Ninguno"/>
          <w:rFonts w:ascii="Arial" w:hAnsi="Arial"/>
          <w:sz w:val="24"/>
          <w:szCs w:val="24"/>
          <w:lang w:val="es-ES"/>
        </w:rPr>
        <w:t xml:space="preserve"> de 2018</w:t>
      </w:r>
    </w:p>
    <w:sectPr w:rsidR="00E76B13" w:rsidRPr="0045002F" w:rsidSect="006B104A">
      <w:headerReference w:type="default" r:id="rId7"/>
      <w:footerReference w:type="default" r:id="rId8"/>
      <w:pgSz w:w="11900" w:h="16840"/>
      <w:pgMar w:top="1701" w:right="1701" w:bottom="1418" w:left="1701" w:header="720" w:footer="851" w:gutter="0"/>
      <w:pgNumType w:start="1"/>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6EB3" w:rsidRDefault="00896EB3">
      <w:r>
        <w:separator/>
      </w:r>
    </w:p>
  </w:endnote>
  <w:endnote w:type="continuationSeparator" w:id="0">
    <w:p w:rsidR="00896EB3" w:rsidRDefault="00896EB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elvetica Neue">
    <w:altName w:val="Times New Roman"/>
    <w:charset w:val="00"/>
    <w:family w:val="roman"/>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B13" w:rsidRDefault="0004735D">
    <w:pPr>
      <w:pStyle w:val="Piedepgina"/>
      <w:pBdr>
        <w:top w:val="single" w:sz="4" w:space="0" w:color="808080"/>
      </w:pBdr>
      <w:tabs>
        <w:tab w:val="clear" w:pos="4252"/>
        <w:tab w:val="clear" w:pos="8504"/>
        <w:tab w:val="right" w:pos="8478"/>
      </w:tabs>
      <w:jc w:val="center"/>
    </w:pPr>
    <w:r>
      <w:rPr>
        <w:rStyle w:val="Ninguno"/>
        <w:color w:val="000046"/>
        <w:sz w:val="20"/>
        <w:szCs w:val="20"/>
        <w:u w:color="000046"/>
      </w:rPr>
      <w:fldChar w:fldCharType="begin"/>
    </w:r>
    <w:r w:rsidR="00426296">
      <w:rPr>
        <w:rStyle w:val="Ninguno"/>
        <w:color w:val="000046"/>
        <w:sz w:val="20"/>
        <w:szCs w:val="20"/>
        <w:u w:color="000046"/>
      </w:rPr>
      <w:instrText xml:space="preserve"> PAGE </w:instrText>
    </w:r>
    <w:r>
      <w:rPr>
        <w:rStyle w:val="Ninguno"/>
        <w:color w:val="000046"/>
        <w:sz w:val="20"/>
        <w:szCs w:val="20"/>
        <w:u w:color="000046"/>
      </w:rPr>
      <w:fldChar w:fldCharType="separate"/>
    </w:r>
    <w:r w:rsidR="00896EB3">
      <w:rPr>
        <w:rStyle w:val="Ninguno"/>
        <w:noProof/>
        <w:color w:val="000046"/>
        <w:sz w:val="20"/>
        <w:szCs w:val="20"/>
        <w:u w:color="000046"/>
      </w:rPr>
      <w:t>1</w:t>
    </w:r>
    <w:r>
      <w:rPr>
        <w:rStyle w:val="Ninguno"/>
        <w:color w:val="000046"/>
        <w:sz w:val="20"/>
        <w:szCs w:val="20"/>
        <w:u w:color="000046"/>
      </w:rPr>
      <w:fldChar w:fldCharType="end"/>
    </w:r>
    <w:r w:rsidR="00426296">
      <w:rPr>
        <w:rStyle w:val="Ninguno"/>
        <w:color w:val="000046"/>
        <w:sz w:val="20"/>
        <w:szCs w:val="20"/>
        <w:u w:color="000046"/>
      </w:rPr>
      <w:t>/</w:t>
    </w:r>
    <w:r>
      <w:rPr>
        <w:rStyle w:val="Ninguno"/>
        <w:color w:val="000046"/>
        <w:sz w:val="20"/>
        <w:szCs w:val="20"/>
        <w:u w:color="000046"/>
      </w:rPr>
      <w:fldChar w:fldCharType="begin"/>
    </w:r>
    <w:r w:rsidR="00426296">
      <w:rPr>
        <w:rStyle w:val="Ninguno"/>
        <w:color w:val="000046"/>
        <w:sz w:val="20"/>
        <w:szCs w:val="20"/>
        <w:u w:color="000046"/>
      </w:rPr>
      <w:instrText xml:space="preserve"> NUMPAGES </w:instrText>
    </w:r>
    <w:r>
      <w:rPr>
        <w:rStyle w:val="Ninguno"/>
        <w:color w:val="000046"/>
        <w:sz w:val="20"/>
        <w:szCs w:val="20"/>
        <w:u w:color="000046"/>
      </w:rPr>
      <w:fldChar w:fldCharType="separate"/>
    </w:r>
    <w:r w:rsidR="00896EB3">
      <w:rPr>
        <w:rStyle w:val="Ninguno"/>
        <w:noProof/>
        <w:color w:val="000046"/>
        <w:sz w:val="20"/>
        <w:szCs w:val="20"/>
        <w:u w:color="000046"/>
      </w:rPr>
      <w:t>1</w:t>
    </w:r>
    <w:r>
      <w:rPr>
        <w:rStyle w:val="Ninguno"/>
        <w:color w:val="000046"/>
        <w:sz w:val="20"/>
        <w:szCs w:val="20"/>
        <w:u w:color="00004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6EB3" w:rsidRDefault="00896EB3">
      <w:r>
        <w:separator/>
      </w:r>
    </w:p>
  </w:footnote>
  <w:footnote w:type="continuationSeparator" w:id="0">
    <w:p w:rsidR="00896EB3" w:rsidRDefault="00896E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B13" w:rsidRDefault="00426296">
    <w:pPr>
      <w:pStyle w:val="Encabezado"/>
      <w:tabs>
        <w:tab w:val="clear" w:pos="8504"/>
        <w:tab w:val="right" w:pos="8478"/>
      </w:tabs>
      <w:rPr>
        <w:rStyle w:val="Ninguno"/>
        <w:color w:val="000046"/>
        <w:sz w:val="20"/>
        <w:szCs w:val="20"/>
        <w:u w:color="000046"/>
      </w:rPr>
    </w:pPr>
    <w:r>
      <w:rPr>
        <w:noProof/>
        <w:lang w:val="es-ES" w:eastAsia="es-ES"/>
      </w:rPr>
      <w:drawing>
        <wp:anchor distT="152400" distB="152400" distL="152400" distR="152400" simplePos="0" relativeHeight="251658240" behindDoc="1" locked="0" layoutInCell="1" allowOverlap="1">
          <wp:simplePos x="0" y="0"/>
          <wp:positionH relativeFrom="page">
            <wp:posOffset>5010150</wp:posOffset>
          </wp:positionH>
          <wp:positionV relativeFrom="page">
            <wp:posOffset>371475</wp:posOffset>
          </wp:positionV>
          <wp:extent cx="1457325" cy="590550"/>
          <wp:effectExtent l="0" t="0" r="0" b="0"/>
          <wp:wrapNone/>
          <wp:docPr id="1073741825" name="officeArt object" descr="https://lh5.googleusercontent.com/8WcMz1q2oYx6OCpKD2do6wlYbQ8jG5izWrsAO11X5NxwabZPlOPIOrxKj5jpC6590wROI5rbpmhvEYmmDyLptbG4LXbhPpUKL2EQmNfclvPzlK7nmYNf02JI5iJjrDWqkzmrc-czA8287Fsqtg"/>
          <wp:cNvGraphicFramePr/>
          <a:graphic xmlns:a="http://schemas.openxmlformats.org/drawingml/2006/main">
            <a:graphicData uri="http://schemas.openxmlformats.org/drawingml/2006/picture">
              <pic:pic xmlns:pic="http://schemas.openxmlformats.org/drawingml/2006/picture">
                <pic:nvPicPr>
                  <pic:cNvPr id="1073741825" name="https://lh5.googleusercontent.com/8WcMz1q2oYx6OCpKD2do6wlYbQ8jG5izWrsAO11X5NxwabZPlOPIOrxKj5jpC6590wROI5rbpmhvEYmmDyLptbG4LXbhPpUKL2EQmNfclvPzlK7nmYNf02JI5iJjrDWqkzmrc-czA8287Fsqtg" descr="https://lh5.googleusercontent.com/8WcMz1q2oYx6OCpKD2do6wlYbQ8jG5izWrsAO11X5NxwabZPlOPIOrxKj5jpC6590wROI5rbpmhvEYmmDyLptbG4LXbhPpUKL2EQmNfclvPzlK7nmYNf02JI5iJjrDWqkzmrc-czA8287Fsqtg"/>
                  <pic:cNvPicPr>
                    <a:picLocks noChangeAspect="1"/>
                  </pic:cNvPicPr>
                </pic:nvPicPr>
                <pic:blipFill>
                  <a:blip r:embed="rId1">
                    <a:extLst/>
                  </a:blip>
                  <a:stretch>
                    <a:fillRect/>
                  </a:stretch>
                </pic:blipFill>
                <pic:spPr>
                  <a:xfrm>
                    <a:off x="0" y="0"/>
                    <a:ext cx="1457325" cy="590550"/>
                  </a:xfrm>
                  <a:prstGeom prst="rect">
                    <a:avLst/>
                  </a:prstGeom>
                  <a:ln w="12700" cap="flat">
                    <a:noFill/>
                    <a:miter lim="400000"/>
                  </a:ln>
                  <a:effectLst/>
                </pic:spPr>
              </pic:pic>
            </a:graphicData>
          </a:graphic>
        </wp:anchor>
      </w:drawing>
    </w:r>
    <w:r>
      <w:rPr>
        <w:rStyle w:val="Ninguno"/>
        <w:color w:val="000046"/>
        <w:sz w:val="20"/>
        <w:szCs w:val="20"/>
        <w:u w:color="000046"/>
      </w:rPr>
      <w:t>Estudios de Ciencias  de la Información y de la Comunicación</w:t>
    </w:r>
  </w:p>
  <w:p w:rsidR="00E76B13" w:rsidRDefault="007F4A58">
    <w:pPr>
      <w:pStyle w:val="Encabezado"/>
      <w:tabs>
        <w:tab w:val="clear" w:pos="8504"/>
        <w:tab w:val="right" w:pos="8478"/>
      </w:tabs>
      <w:rPr>
        <w:rStyle w:val="Ninguno"/>
        <w:color w:val="000046"/>
        <w:sz w:val="20"/>
        <w:szCs w:val="20"/>
        <w:u w:color="000046"/>
      </w:rPr>
    </w:pPr>
    <w:r>
      <w:rPr>
        <w:rStyle w:val="Ninguno"/>
        <w:color w:val="000046"/>
        <w:sz w:val="20"/>
        <w:szCs w:val="20"/>
        <w:u w:color="000046"/>
      </w:rPr>
      <w:t>C</w:t>
    </w:r>
    <w:r w:rsidR="00426296">
      <w:rPr>
        <w:rStyle w:val="Ninguno"/>
        <w:color w:val="000046"/>
        <w:sz w:val="20"/>
        <w:szCs w:val="20"/>
        <w:u w:color="000046"/>
      </w:rPr>
      <w:t>urso 2017-18</w:t>
    </w:r>
  </w:p>
  <w:p w:rsidR="00E76B13" w:rsidRDefault="00E76B13">
    <w:pPr>
      <w:pStyle w:val="Cuerp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E1FF5"/>
    <w:multiLevelType w:val="hybridMultilevel"/>
    <w:tmpl w:val="5F384A5E"/>
    <w:lvl w:ilvl="0" w:tplc="4DCAA8A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8B2C31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E6A39F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A527A7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D182E5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89E8E7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49292C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E060E4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26AD0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13431779"/>
    <w:multiLevelType w:val="hybridMultilevel"/>
    <w:tmpl w:val="582C0DE0"/>
    <w:lvl w:ilvl="0" w:tplc="9DC6570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6981BE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E8C25E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798111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6269B5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6585AD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F98FC0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8CEB59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74622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136C403F"/>
    <w:multiLevelType w:val="hybridMultilevel"/>
    <w:tmpl w:val="883E55F6"/>
    <w:lvl w:ilvl="0" w:tplc="E31EBAE6">
      <w:numFmt w:val="bullet"/>
      <w:lvlText w:val="-"/>
      <w:lvlJc w:val="left"/>
      <w:pPr>
        <w:ind w:left="720" w:hanging="360"/>
      </w:pPr>
      <w:rPr>
        <w:rFonts w:ascii="Arial" w:eastAsiaTheme="minorHAnsi"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
    <w:nsid w:val="18342DC9"/>
    <w:multiLevelType w:val="hybridMultilevel"/>
    <w:tmpl w:val="82C8C058"/>
    <w:styleLink w:val="Estiloimportado4"/>
    <w:lvl w:ilvl="0" w:tplc="A5CC346A">
      <w:start w:val="1"/>
      <w:numFmt w:val="bullet"/>
      <w:lvlText w:val="▪"/>
      <w:lvlJc w:val="left"/>
      <w:pPr>
        <w:tabs>
          <w:tab w:val="left" w:pos="2460"/>
        </w:tabs>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6485CE6">
      <w:start w:val="1"/>
      <w:numFmt w:val="bullet"/>
      <w:lvlText w:val="o"/>
      <w:lvlJc w:val="left"/>
      <w:pPr>
        <w:tabs>
          <w:tab w:val="left" w:pos="360"/>
          <w:tab w:val="left" w:pos="246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F3E14B2">
      <w:start w:val="1"/>
      <w:numFmt w:val="bullet"/>
      <w:lvlText w:val="▪"/>
      <w:lvlJc w:val="left"/>
      <w:pPr>
        <w:tabs>
          <w:tab w:val="left" w:pos="360"/>
          <w:tab w:val="left" w:pos="246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966A7D6">
      <w:start w:val="1"/>
      <w:numFmt w:val="bullet"/>
      <w:lvlText w:val="•"/>
      <w:lvlJc w:val="left"/>
      <w:pPr>
        <w:tabs>
          <w:tab w:val="left" w:pos="360"/>
        </w:tabs>
        <w:ind w:left="24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3D42114">
      <w:start w:val="1"/>
      <w:numFmt w:val="bullet"/>
      <w:lvlText w:val="o"/>
      <w:lvlJc w:val="left"/>
      <w:pPr>
        <w:tabs>
          <w:tab w:val="left" w:pos="360"/>
          <w:tab w:val="left" w:pos="246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2966444">
      <w:start w:val="1"/>
      <w:numFmt w:val="bullet"/>
      <w:lvlText w:val="▪"/>
      <w:lvlJc w:val="left"/>
      <w:pPr>
        <w:tabs>
          <w:tab w:val="left" w:pos="360"/>
          <w:tab w:val="left" w:pos="246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C96FB0E">
      <w:start w:val="1"/>
      <w:numFmt w:val="bullet"/>
      <w:lvlText w:val="•"/>
      <w:lvlJc w:val="left"/>
      <w:pPr>
        <w:tabs>
          <w:tab w:val="left" w:pos="360"/>
          <w:tab w:val="left" w:pos="2460"/>
        </w:tabs>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08E3526">
      <w:start w:val="1"/>
      <w:numFmt w:val="bullet"/>
      <w:lvlText w:val="o"/>
      <w:lvlJc w:val="left"/>
      <w:pPr>
        <w:tabs>
          <w:tab w:val="left" w:pos="360"/>
          <w:tab w:val="left" w:pos="246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CFE3084">
      <w:start w:val="1"/>
      <w:numFmt w:val="bullet"/>
      <w:lvlText w:val="▪"/>
      <w:lvlJc w:val="left"/>
      <w:pPr>
        <w:tabs>
          <w:tab w:val="left" w:pos="360"/>
          <w:tab w:val="left" w:pos="246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24306EFB"/>
    <w:multiLevelType w:val="hybridMultilevel"/>
    <w:tmpl w:val="244CF4FC"/>
    <w:lvl w:ilvl="0" w:tplc="C922D998">
      <w:start w:val="2"/>
      <w:numFmt w:val="bullet"/>
      <w:lvlText w:val="-"/>
      <w:lvlJc w:val="left"/>
      <w:pPr>
        <w:ind w:left="720" w:hanging="360"/>
      </w:pPr>
      <w:rPr>
        <w:rFonts w:ascii="Arial" w:eastAsia="Arial Unicode MS"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9211653"/>
    <w:multiLevelType w:val="hybridMultilevel"/>
    <w:tmpl w:val="3AF64676"/>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6">
    <w:nsid w:val="29D80CBA"/>
    <w:multiLevelType w:val="hybridMultilevel"/>
    <w:tmpl w:val="82C8C058"/>
    <w:numStyleLink w:val="Estiloimportado4"/>
  </w:abstractNum>
  <w:abstractNum w:abstractNumId="7">
    <w:nsid w:val="31280F46"/>
    <w:multiLevelType w:val="hybridMultilevel"/>
    <w:tmpl w:val="60AE5088"/>
    <w:styleLink w:val="Estiloimportado5"/>
    <w:lvl w:ilvl="0" w:tplc="FCF261A4">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3BC2ECF8">
      <w:start w:val="1"/>
      <w:numFmt w:val="bullet"/>
      <w:lvlText w:val="o"/>
      <w:lvlJc w:val="left"/>
      <w:pPr>
        <w:tabs>
          <w:tab w:val="left" w:pos="36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C0E9EA6">
      <w:start w:val="1"/>
      <w:numFmt w:val="bullet"/>
      <w:lvlText w:val="▪"/>
      <w:lvlJc w:val="left"/>
      <w:pPr>
        <w:tabs>
          <w:tab w:val="left" w:pos="36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3528208">
      <w:start w:val="1"/>
      <w:numFmt w:val="bullet"/>
      <w:lvlText w:val="•"/>
      <w:lvlJc w:val="left"/>
      <w:pPr>
        <w:tabs>
          <w:tab w:val="left" w:pos="360"/>
        </w:tabs>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EEC8BC4">
      <w:start w:val="1"/>
      <w:numFmt w:val="bullet"/>
      <w:lvlText w:val="o"/>
      <w:lvlJc w:val="left"/>
      <w:pPr>
        <w:tabs>
          <w:tab w:val="left" w:pos="36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646FA60">
      <w:start w:val="1"/>
      <w:numFmt w:val="bullet"/>
      <w:lvlText w:val="▪"/>
      <w:lvlJc w:val="left"/>
      <w:pPr>
        <w:tabs>
          <w:tab w:val="left" w:pos="36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CB6A98E">
      <w:start w:val="1"/>
      <w:numFmt w:val="bullet"/>
      <w:lvlText w:val="•"/>
      <w:lvlJc w:val="left"/>
      <w:pPr>
        <w:tabs>
          <w:tab w:val="left" w:pos="360"/>
        </w:tabs>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50CC1B1E">
      <w:start w:val="1"/>
      <w:numFmt w:val="bullet"/>
      <w:lvlText w:val="o"/>
      <w:lvlJc w:val="left"/>
      <w:pPr>
        <w:tabs>
          <w:tab w:val="left" w:pos="36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1CA624E">
      <w:start w:val="1"/>
      <w:numFmt w:val="bullet"/>
      <w:lvlText w:val="▪"/>
      <w:lvlJc w:val="left"/>
      <w:pPr>
        <w:tabs>
          <w:tab w:val="left" w:pos="36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3FF315A3"/>
    <w:multiLevelType w:val="hybridMultilevel"/>
    <w:tmpl w:val="60AE5088"/>
    <w:numStyleLink w:val="Estiloimportado5"/>
  </w:abstractNum>
  <w:abstractNum w:abstractNumId="9">
    <w:nsid w:val="61874F3F"/>
    <w:multiLevelType w:val="hybridMultilevel"/>
    <w:tmpl w:val="F1A045F0"/>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10">
    <w:nsid w:val="6C891A6B"/>
    <w:multiLevelType w:val="hybridMultilevel"/>
    <w:tmpl w:val="44D05BE6"/>
    <w:lvl w:ilvl="0" w:tplc="1CB0058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B42B99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E322E0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B5A0A1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2B6E67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F16CA2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7BAD0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030964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ECE4BE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10"/>
  </w:num>
  <w:num w:numId="4">
    <w:abstractNumId w:val="3"/>
  </w:num>
  <w:num w:numId="5">
    <w:abstractNumId w:val="6"/>
  </w:num>
  <w:num w:numId="6">
    <w:abstractNumId w:val="7"/>
  </w:num>
  <w:num w:numId="7">
    <w:abstractNumId w:val="8"/>
  </w:num>
  <w:num w:numId="8">
    <w:abstractNumId w:val="2"/>
  </w:num>
  <w:num w:numId="9">
    <w:abstractNumId w:val="5"/>
  </w:num>
  <w:num w:numId="10">
    <w:abstractNumId w:val="9"/>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08"/>
  <w:hyphenationZone w:val="425"/>
  <w:characterSpacingControl w:val="doNotCompress"/>
  <w:savePreviewPicture/>
  <w:footnotePr>
    <w:footnote w:id="-1"/>
    <w:footnote w:id="0"/>
  </w:footnotePr>
  <w:endnotePr>
    <w:endnote w:id="-1"/>
    <w:endnote w:id="0"/>
  </w:endnotePr>
  <w:compat>
    <w:useFELayout/>
  </w:compat>
  <w:rsids>
    <w:rsidRoot w:val="00E76B13"/>
    <w:rsid w:val="0004735D"/>
    <w:rsid w:val="00056A3C"/>
    <w:rsid w:val="00063CB6"/>
    <w:rsid w:val="001A6067"/>
    <w:rsid w:val="002634B2"/>
    <w:rsid w:val="00331672"/>
    <w:rsid w:val="003515DB"/>
    <w:rsid w:val="0038723B"/>
    <w:rsid w:val="003B02BB"/>
    <w:rsid w:val="00426296"/>
    <w:rsid w:val="0045002F"/>
    <w:rsid w:val="004761E0"/>
    <w:rsid w:val="00547DF0"/>
    <w:rsid w:val="005D5899"/>
    <w:rsid w:val="00600521"/>
    <w:rsid w:val="006B104A"/>
    <w:rsid w:val="006B2151"/>
    <w:rsid w:val="007427F1"/>
    <w:rsid w:val="007E26C7"/>
    <w:rsid w:val="007F4A58"/>
    <w:rsid w:val="00870438"/>
    <w:rsid w:val="00896EB3"/>
    <w:rsid w:val="00957E34"/>
    <w:rsid w:val="009F2AF4"/>
    <w:rsid w:val="00A07D65"/>
    <w:rsid w:val="00AB7B68"/>
    <w:rsid w:val="00B8295F"/>
    <w:rsid w:val="00BB42E7"/>
    <w:rsid w:val="00BB5EB6"/>
    <w:rsid w:val="00CB6B44"/>
    <w:rsid w:val="00D85069"/>
    <w:rsid w:val="00DC001F"/>
    <w:rsid w:val="00E15EAF"/>
    <w:rsid w:val="00E76B13"/>
    <w:rsid w:val="00E85506"/>
    <w:rsid w:val="00F73D7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ca-ES" w:eastAsia="ca-E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B104A"/>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6B104A"/>
    <w:rPr>
      <w:u w:val="single"/>
    </w:rPr>
  </w:style>
  <w:style w:type="table" w:customStyle="1" w:styleId="TableNormal">
    <w:name w:val="Table Normal"/>
    <w:rsid w:val="006B104A"/>
    <w:tblPr>
      <w:tblInd w:w="0" w:type="dxa"/>
      <w:tblCellMar>
        <w:top w:w="0" w:type="dxa"/>
        <w:left w:w="0" w:type="dxa"/>
        <w:bottom w:w="0" w:type="dxa"/>
        <w:right w:w="0" w:type="dxa"/>
      </w:tblCellMar>
    </w:tblPr>
  </w:style>
  <w:style w:type="paragraph" w:styleId="Encabezado">
    <w:name w:val="header"/>
    <w:rsid w:val="006B104A"/>
    <w:pPr>
      <w:tabs>
        <w:tab w:val="center" w:pos="4252"/>
        <w:tab w:val="right" w:pos="8504"/>
      </w:tabs>
    </w:pPr>
    <w:rPr>
      <w:rFonts w:ascii="Arial" w:hAnsi="Arial" w:cs="Arial Unicode MS"/>
      <w:color w:val="000000"/>
      <w:sz w:val="24"/>
      <w:szCs w:val="24"/>
      <w:u w:color="000000"/>
      <w:lang w:val="es-ES_tradnl"/>
    </w:rPr>
  </w:style>
  <w:style w:type="character" w:customStyle="1" w:styleId="Ninguno">
    <w:name w:val="Ninguno"/>
    <w:rsid w:val="006B104A"/>
    <w:rPr>
      <w:lang w:val="es-ES_tradnl"/>
    </w:rPr>
  </w:style>
  <w:style w:type="paragraph" w:customStyle="1" w:styleId="Cuerpo">
    <w:name w:val="Cuerpo"/>
    <w:rsid w:val="006B104A"/>
    <w:rPr>
      <w:rFonts w:eastAsia="Times New Roman"/>
      <w:color w:val="000000"/>
      <w:u w:color="000000"/>
    </w:rPr>
  </w:style>
  <w:style w:type="paragraph" w:styleId="Piedepgina">
    <w:name w:val="footer"/>
    <w:rsid w:val="006B104A"/>
    <w:pPr>
      <w:tabs>
        <w:tab w:val="center" w:pos="4252"/>
        <w:tab w:val="right" w:pos="8504"/>
      </w:tabs>
    </w:pPr>
    <w:rPr>
      <w:rFonts w:ascii="Arial" w:eastAsia="Arial" w:hAnsi="Arial" w:cs="Arial"/>
      <w:color w:val="000000"/>
      <w:sz w:val="24"/>
      <w:szCs w:val="24"/>
      <w:u w:color="000000"/>
    </w:rPr>
  </w:style>
  <w:style w:type="paragraph" w:styleId="Sangradetextonormal">
    <w:name w:val="Body Text Indent"/>
    <w:rsid w:val="006B104A"/>
    <w:pPr>
      <w:jc w:val="both"/>
    </w:pPr>
    <w:rPr>
      <w:rFonts w:ascii="Arial" w:hAnsi="Arial" w:cs="Arial Unicode MS"/>
      <w:color w:val="000000"/>
      <w:sz w:val="22"/>
      <w:szCs w:val="22"/>
      <w:u w:color="000000"/>
      <w:lang w:val="es-ES_tradnl"/>
    </w:rPr>
  </w:style>
  <w:style w:type="paragraph" w:styleId="Textoindependiente2">
    <w:name w:val="Body Text 2"/>
    <w:rsid w:val="006B104A"/>
    <w:pPr>
      <w:jc w:val="both"/>
    </w:pPr>
    <w:rPr>
      <w:rFonts w:ascii="Comic Sans MS" w:hAnsi="Comic Sans MS" w:cs="Arial Unicode MS"/>
      <w:color w:val="000000"/>
      <w:sz w:val="22"/>
      <w:szCs w:val="22"/>
      <w:u w:color="000000"/>
      <w:lang w:val="es-ES_tradnl"/>
    </w:rPr>
  </w:style>
  <w:style w:type="paragraph" w:customStyle="1" w:styleId="ListParagraph1">
    <w:name w:val="List Paragraph1"/>
    <w:rsid w:val="006B104A"/>
    <w:pPr>
      <w:ind w:left="708"/>
    </w:pPr>
    <w:rPr>
      <w:rFonts w:eastAsia="Times New Roman"/>
      <w:color w:val="000000"/>
      <w:spacing w:val="-2"/>
      <w:sz w:val="28"/>
      <w:szCs w:val="28"/>
      <w:u w:color="000000"/>
      <w:lang w:val="es-ES_tradnl"/>
    </w:rPr>
  </w:style>
  <w:style w:type="paragraph" w:customStyle="1" w:styleId="Textindependent21">
    <w:name w:val="Text independent 21"/>
    <w:rsid w:val="006B104A"/>
    <w:pPr>
      <w:suppressAutoHyphens/>
      <w:jc w:val="both"/>
    </w:pPr>
    <w:rPr>
      <w:rFonts w:cs="Arial Unicode MS"/>
      <w:color w:val="000000"/>
      <w:u w:color="000000"/>
      <w:lang w:val="es-ES_tradnl"/>
    </w:rPr>
  </w:style>
  <w:style w:type="paragraph" w:customStyle="1" w:styleId="Default">
    <w:name w:val="Default"/>
    <w:rsid w:val="006B104A"/>
    <w:rPr>
      <w:rFonts w:ascii="Arial" w:hAnsi="Arial" w:cs="Arial Unicode MS"/>
      <w:color w:val="000000"/>
      <w:sz w:val="24"/>
      <w:szCs w:val="24"/>
      <w:u w:color="000000"/>
      <w:lang w:val="es-ES_tradnl"/>
    </w:rPr>
  </w:style>
  <w:style w:type="paragraph" w:styleId="Prrafodelista">
    <w:name w:val="List Paragraph"/>
    <w:uiPriority w:val="34"/>
    <w:qFormat/>
    <w:rsid w:val="006B104A"/>
    <w:pPr>
      <w:ind w:left="708"/>
    </w:pPr>
    <w:rPr>
      <w:rFonts w:eastAsia="Times New Roman"/>
      <w:color w:val="000000"/>
      <w:u w:color="000000"/>
    </w:rPr>
  </w:style>
  <w:style w:type="paragraph" w:styleId="NormalWeb">
    <w:name w:val="Normal (Web)"/>
    <w:uiPriority w:val="99"/>
    <w:rsid w:val="006B104A"/>
    <w:pPr>
      <w:spacing w:before="100" w:after="100"/>
    </w:pPr>
    <w:rPr>
      <w:rFonts w:eastAsia="Times New Roman"/>
      <w:color w:val="000000"/>
      <w:sz w:val="24"/>
      <w:szCs w:val="24"/>
      <w:u w:color="000000"/>
      <w:lang w:val="es-ES_tradnl"/>
    </w:rPr>
  </w:style>
  <w:style w:type="paragraph" w:customStyle="1" w:styleId="Normal1">
    <w:name w:val="Normal1"/>
    <w:rsid w:val="006B104A"/>
    <w:rPr>
      <w:rFonts w:ascii="Arial" w:hAnsi="Arial" w:cs="Arial Unicode MS"/>
      <w:color w:val="000000"/>
      <w:sz w:val="22"/>
      <w:szCs w:val="22"/>
      <w:u w:color="000000"/>
      <w:lang w:val="es-ES_tradnl"/>
    </w:rPr>
  </w:style>
  <w:style w:type="numbering" w:customStyle="1" w:styleId="Estiloimportado4">
    <w:name w:val="Estilo importado 4"/>
    <w:rsid w:val="006B104A"/>
    <w:pPr>
      <w:numPr>
        <w:numId w:val="4"/>
      </w:numPr>
    </w:pPr>
  </w:style>
  <w:style w:type="paragraph" w:customStyle="1" w:styleId="Prrafodelista1">
    <w:name w:val="Párrafo de lista1"/>
    <w:rsid w:val="006B104A"/>
    <w:pPr>
      <w:ind w:left="708"/>
    </w:pPr>
    <w:rPr>
      <w:rFonts w:eastAsia="Times New Roman"/>
      <w:color w:val="000000"/>
      <w:u w:color="000000"/>
      <w:lang w:val="es-ES_tradnl"/>
    </w:rPr>
  </w:style>
  <w:style w:type="numbering" w:customStyle="1" w:styleId="Estiloimportado5">
    <w:name w:val="Estilo importado 5"/>
    <w:rsid w:val="006B104A"/>
    <w:pPr>
      <w:numPr>
        <w:numId w:val="6"/>
      </w:numPr>
    </w:pPr>
  </w:style>
  <w:style w:type="character" w:styleId="Textoennegrita">
    <w:name w:val="Strong"/>
    <w:basedOn w:val="Fuentedeprrafopredeter"/>
    <w:uiPriority w:val="22"/>
    <w:qFormat/>
    <w:rsid w:val="007F4A58"/>
    <w:rPr>
      <w:b/>
      <w:bCs/>
    </w:rPr>
  </w:style>
  <w:style w:type="paragraph" w:customStyle="1" w:styleId="Poromisin">
    <w:name w:val="Por omisión"/>
    <w:rsid w:val="0045002F"/>
    <w:rPr>
      <w:rFonts w:ascii="Helvetica Neue" w:hAnsi="Helvetica Neue" w:cs="Arial Unicode MS"/>
      <w:color w:val="000000"/>
      <w:sz w:val="22"/>
      <w:szCs w:val="22"/>
      <w:u w:color="000000"/>
      <w:lang w:val="pt-PT" w:eastAsia="es-ES"/>
    </w:rPr>
  </w:style>
  <w:style w:type="character" w:customStyle="1" w:styleId="NingunoA">
    <w:name w:val="Ninguno A"/>
    <w:basedOn w:val="Ninguno"/>
    <w:rsid w:val="004500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ca-ES" w:eastAsia="ca-E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cabezado">
    <w:name w:val="header"/>
    <w:pPr>
      <w:tabs>
        <w:tab w:val="center" w:pos="4252"/>
        <w:tab w:val="right" w:pos="8504"/>
      </w:tabs>
    </w:pPr>
    <w:rPr>
      <w:rFonts w:ascii="Arial" w:hAnsi="Arial" w:cs="Arial Unicode MS"/>
      <w:color w:val="000000"/>
      <w:sz w:val="24"/>
      <w:szCs w:val="24"/>
      <w:u w:color="000000"/>
      <w:lang w:val="es-ES_tradnl"/>
    </w:rPr>
  </w:style>
  <w:style w:type="character" w:customStyle="1" w:styleId="Ninguno">
    <w:name w:val="Ninguno"/>
    <w:rPr>
      <w:lang w:val="es-ES_tradnl"/>
    </w:rPr>
  </w:style>
  <w:style w:type="paragraph" w:customStyle="1" w:styleId="Cuerpo">
    <w:name w:val="Cuerpo"/>
    <w:rPr>
      <w:rFonts w:eastAsia="Times New Roman"/>
      <w:color w:val="000000"/>
      <w:u w:color="000000"/>
    </w:rPr>
  </w:style>
  <w:style w:type="paragraph" w:styleId="Piedepgina">
    <w:name w:val="footer"/>
    <w:pPr>
      <w:tabs>
        <w:tab w:val="center" w:pos="4252"/>
        <w:tab w:val="right" w:pos="8504"/>
      </w:tabs>
    </w:pPr>
    <w:rPr>
      <w:rFonts w:ascii="Arial" w:eastAsia="Arial" w:hAnsi="Arial" w:cs="Arial"/>
      <w:color w:val="000000"/>
      <w:sz w:val="24"/>
      <w:szCs w:val="24"/>
      <w:u w:color="000000"/>
    </w:rPr>
  </w:style>
  <w:style w:type="paragraph" w:styleId="Sangradetextonormal">
    <w:name w:val="Body Text Indent"/>
    <w:pPr>
      <w:jc w:val="both"/>
    </w:pPr>
    <w:rPr>
      <w:rFonts w:ascii="Arial" w:hAnsi="Arial" w:cs="Arial Unicode MS"/>
      <w:color w:val="000000"/>
      <w:sz w:val="22"/>
      <w:szCs w:val="22"/>
      <w:u w:color="000000"/>
      <w:lang w:val="es-ES_tradnl"/>
    </w:rPr>
  </w:style>
  <w:style w:type="paragraph" w:styleId="Textoindependiente2">
    <w:name w:val="Body Text 2"/>
    <w:pPr>
      <w:jc w:val="both"/>
    </w:pPr>
    <w:rPr>
      <w:rFonts w:ascii="Comic Sans MS" w:hAnsi="Comic Sans MS" w:cs="Arial Unicode MS"/>
      <w:color w:val="000000"/>
      <w:sz w:val="22"/>
      <w:szCs w:val="22"/>
      <w:u w:color="000000"/>
      <w:lang w:val="es-ES_tradnl"/>
    </w:rPr>
  </w:style>
  <w:style w:type="paragraph" w:customStyle="1" w:styleId="ListParagraph1">
    <w:name w:val="List Paragraph1"/>
    <w:pPr>
      <w:ind w:left="708"/>
    </w:pPr>
    <w:rPr>
      <w:rFonts w:eastAsia="Times New Roman"/>
      <w:color w:val="000000"/>
      <w:spacing w:val="-2"/>
      <w:sz w:val="28"/>
      <w:szCs w:val="28"/>
      <w:u w:color="000000"/>
      <w:lang w:val="es-ES_tradnl"/>
    </w:rPr>
  </w:style>
  <w:style w:type="paragraph" w:customStyle="1" w:styleId="Textindependent21">
    <w:name w:val="Text independent 21"/>
    <w:pPr>
      <w:suppressAutoHyphens/>
      <w:jc w:val="both"/>
    </w:pPr>
    <w:rPr>
      <w:rFonts w:cs="Arial Unicode MS"/>
      <w:color w:val="000000"/>
      <w:u w:color="000000"/>
      <w:lang w:val="es-ES_tradnl"/>
    </w:rPr>
  </w:style>
  <w:style w:type="paragraph" w:customStyle="1" w:styleId="Default">
    <w:name w:val="Default"/>
    <w:rPr>
      <w:rFonts w:ascii="Arial" w:hAnsi="Arial" w:cs="Arial Unicode MS"/>
      <w:color w:val="000000"/>
      <w:sz w:val="24"/>
      <w:szCs w:val="24"/>
      <w:u w:color="000000"/>
      <w:lang w:val="es-ES_tradnl"/>
    </w:rPr>
  </w:style>
  <w:style w:type="paragraph" w:styleId="Prrafodelista">
    <w:name w:val="List Paragraph"/>
    <w:uiPriority w:val="34"/>
    <w:qFormat/>
    <w:pPr>
      <w:ind w:left="708"/>
    </w:pPr>
    <w:rPr>
      <w:rFonts w:eastAsia="Times New Roman"/>
      <w:color w:val="000000"/>
      <w:u w:color="000000"/>
    </w:rPr>
  </w:style>
  <w:style w:type="paragraph" w:styleId="NormalWeb">
    <w:name w:val="Normal (Web)"/>
    <w:pPr>
      <w:spacing w:before="100" w:after="100"/>
    </w:pPr>
    <w:rPr>
      <w:rFonts w:eastAsia="Times New Roman"/>
      <w:color w:val="000000"/>
      <w:sz w:val="24"/>
      <w:szCs w:val="24"/>
      <w:u w:color="000000"/>
      <w:lang w:val="es-ES_tradnl"/>
    </w:rPr>
  </w:style>
  <w:style w:type="paragraph" w:customStyle="1" w:styleId="Normal1">
    <w:name w:val="Normal1"/>
    <w:rPr>
      <w:rFonts w:ascii="Arial" w:hAnsi="Arial" w:cs="Arial Unicode MS"/>
      <w:color w:val="000000"/>
      <w:sz w:val="22"/>
      <w:szCs w:val="22"/>
      <w:u w:color="000000"/>
      <w:lang w:val="es-ES_tradnl"/>
    </w:rPr>
  </w:style>
  <w:style w:type="numbering" w:customStyle="1" w:styleId="Estiloimportado4">
    <w:name w:val="Estilo importado 4"/>
    <w:pPr>
      <w:numPr>
        <w:numId w:val="4"/>
      </w:numPr>
    </w:pPr>
  </w:style>
  <w:style w:type="paragraph" w:customStyle="1" w:styleId="Prrafodelista1">
    <w:name w:val="Párrafo de lista1"/>
    <w:pPr>
      <w:ind w:left="708"/>
    </w:pPr>
    <w:rPr>
      <w:rFonts w:eastAsia="Times New Roman"/>
      <w:color w:val="000000"/>
      <w:u w:color="000000"/>
      <w:lang w:val="es-ES_tradnl"/>
    </w:rPr>
  </w:style>
  <w:style w:type="numbering" w:customStyle="1" w:styleId="Estiloimportado5">
    <w:name w:val="Estilo importado 5"/>
    <w:pPr>
      <w:numPr>
        <w:numId w:val="6"/>
      </w:numPr>
    </w:pPr>
  </w:style>
</w:styles>
</file>

<file path=word/webSettings.xml><?xml version="1.0" encoding="utf-8"?>
<w:webSettings xmlns:r="http://schemas.openxmlformats.org/officeDocument/2006/relationships" xmlns:w="http://schemas.openxmlformats.org/wordprocessingml/2006/main">
  <w:divs>
    <w:div w:id="172695185">
      <w:bodyDiv w:val="1"/>
      <w:marLeft w:val="0"/>
      <w:marRight w:val="0"/>
      <w:marTop w:val="0"/>
      <w:marBottom w:val="0"/>
      <w:divBdr>
        <w:top w:val="none" w:sz="0" w:space="0" w:color="auto"/>
        <w:left w:val="none" w:sz="0" w:space="0" w:color="auto"/>
        <w:bottom w:val="none" w:sz="0" w:space="0" w:color="auto"/>
        <w:right w:val="none" w:sz="0" w:space="0" w:color="auto"/>
      </w:divBdr>
    </w:div>
    <w:div w:id="1202787434">
      <w:bodyDiv w:val="1"/>
      <w:marLeft w:val="0"/>
      <w:marRight w:val="0"/>
      <w:marTop w:val="0"/>
      <w:marBottom w:val="0"/>
      <w:divBdr>
        <w:top w:val="none" w:sz="0" w:space="0" w:color="auto"/>
        <w:left w:val="none" w:sz="0" w:space="0" w:color="auto"/>
        <w:bottom w:val="none" w:sz="0" w:space="0" w:color="auto"/>
        <w:right w:val="none" w:sz="0" w:space="0" w:color="auto"/>
      </w:divBdr>
    </w:div>
    <w:div w:id="1405181419">
      <w:bodyDiv w:val="1"/>
      <w:marLeft w:val="0"/>
      <w:marRight w:val="0"/>
      <w:marTop w:val="0"/>
      <w:marBottom w:val="0"/>
      <w:divBdr>
        <w:top w:val="none" w:sz="0" w:space="0" w:color="auto"/>
        <w:left w:val="none" w:sz="0" w:space="0" w:color="auto"/>
        <w:bottom w:val="none" w:sz="0" w:space="0" w:color="auto"/>
        <w:right w:val="none" w:sz="0" w:space="0" w:color="auto"/>
      </w:divBdr>
    </w:div>
    <w:div w:id="1591964901">
      <w:bodyDiv w:val="1"/>
      <w:marLeft w:val="0"/>
      <w:marRight w:val="0"/>
      <w:marTop w:val="0"/>
      <w:marBottom w:val="0"/>
      <w:divBdr>
        <w:top w:val="none" w:sz="0" w:space="0" w:color="auto"/>
        <w:left w:val="none" w:sz="0" w:space="0" w:color="auto"/>
        <w:bottom w:val="none" w:sz="0" w:space="0" w:color="auto"/>
        <w:right w:val="none" w:sz="0" w:space="0" w:color="auto"/>
      </w:divBdr>
    </w:div>
    <w:div w:id="2021739554">
      <w:bodyDiv w:val="1"/>
      <w:marLeft w:val="0"/>
      <w:marRight w:val="0"/>
      <w:marTop w:val="0"/>
      <w:marBottom w:val="0"/>
      <w:divBdr>
        <w:top w:val="none" w:sz="0" w:space="0" w:color="auto"/>
        <w:left w:val="none" w:sz="0" w:space="0" w:color="auto"/>
        <w:bottom w:val="none" w:sz="0" w:space="0" w:color="auto"/>
        <w:right w:val="none" w:sz="0" w:space="0" w:color="auto"/>
      </w:divBdr>
      <w:divsChild>
        <w:div w:id="2125729502">
          <w:marLeft w:val="0"/>
          <w:marRight w:val="0"/>
          <w:marTop w:val="0"/>
          <w:marBottom w:val="0"/>
          <w:divBdr>
            <w:top w:val="none" w:sz="0" w:space="0" w:color="auto"/>
            <w:left w:val="none" w:sz="0" w:space="0" w:color="auto"/>
            <w:bottom w:val="none" w:sz="0" w:space="0" w:color="auto"/>
            <w:right w:val="none" w:sz="0" w:space="0" w:color="auto"/>
          </w:divBdr>
          <w:divsChild>
            <w:div w:id="160518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681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852</Words>
  <Characters>4692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ÀLEX</dc:creator>
  <cp:lastModifiedBy>Silvia</cp:lastModifiedBy>
  <cp:revision>3</cp:revision>
  <dcterms:created xsi:type="dcterms:W3CDTF">2018-05-15T10:52:00Z</dcterms:created>
  <dcterms:modified xsi:type="dcterms:W3CDTF">2018-05-15T19:04:00Z</dcterms:modified>
</cp:coreProperties>
</file>