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33" w:rsidRDefault="00A87B33" w:rsidP="00A87B33">
      <w:pPr>
        <w:jc w:val="right"/>
      </w:pPr>
      <w:r>
        <w:rPr>
          <w:noProof/>
          <w:lang w:eastAsia="es-CR"/>
        </w:rPr>
        <w:drawing>
          <wp:inline distT="0" distB="0" distL="0" distR="0">
            <wp:extent cx="1143000" cy="297180"/>
            <wp:effectExtent l="19050" t="0" r="0" b="0"/>
            <wp:docPr id="1" name="0 Imagen" descr="TECCR-AZUL1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CR-AZUL150p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38" w:rsidRPr="00A87B33" w:rsidRDefault="00227D38" w:rsidP="00A87B33">
      <w:pPr>
        <w:jc w:val="center"/>
        <w:rPr>
          <w:b/>
          <w:sz w:val="36"/>
          <w:szCs w:val="36"/>
        </w:rPr>
      </w:pPr>
      <w:r w:rsidRPr="00A87B33">
        <w:rPr>
          <w:b/>
          <w:sz w:val="36"/>
          <w:szCs w:val="36"/>
        </w:rPr>
        <w:t>Solicitud de cambios</w:t>
      </w:r>
    </w:p>
    <w:p w:rsidR="00227D38" w:rsidRPr="00A87B33" w:rsidRDefault="00227D38">
      <w:pPr>
        <w:rPr>
          <w:b/>
        </w:rPr>
      </w:pPr>
      <w:r w:rsidRPr="00A87B33">
        <w:rPr>
          <w:b/>
        </w:rPr>
        <w:t>Empresa: CINA</w:t>
      </w:r>
    </w:p>
    <w:p w:rsidR="00227D38" w:rsidRPr="00A87B33" w:rsidRDefault="00227D38">
      <w:pPr>
        <w:rPr>
          <w:b/>
        </w:rPr>
      </w:pPr>
      <w:r w:rsidRPr="00A87B33">
        <w:rPr>
          <w:b/>
        </w:rPr>
        <w:t>Sistema: SIC</w:t>
      </w:r>
    </w:p>
    <w:p w:rsidR="00227D38" w:rsidRPr="00A87B33" w:rsidRDefault="00227D38">
      <w:pPr>
        <w:rPr>
          <w:b/>
        </w:rPr>
      </w:pPr>
      <w:r w:rsidRPr="00A87B33">
        <w:rPr>
          <w:b/>
        </w:rPr>
        <w:t>Modulo: Materias Primas</w:t>
      </w:r>
    </w:p>
    <w:p w:rsidR="00227D38" w:rsidRPr="00A87B33" w:rsidRDefault="00227D38">
      <w:pPr>
        <w:rPr>
          <w:b/>
        </w:rPr>
      </w:pPr>
      <w:r w:rsidRPr="00A87B33">
        <w:rPr>
          <w:b/>
        </w:rPr>
        <w:t xml:space="preserve">Solicitante: </w:t>
      </w:r>
      <w:proofErr w:type="spellStart"/>
      <w:r w:rsidRPr="00A87B33">
        <w:rPr>
          <w:b/>
        </w:rPr>
        <w:t>Lisbeth</w:t>
      </w:r>
      <w:proofErr w:type="spellEnd"/>
      <w:r w:rsidRPr="00A87B33">
        <w:rPr>
          <w:b/>
        </w:rPr>
        <w:t xml:space="preserve"> Mata</w:t>
      </w:r>
    </w:p>
    <w:p w:rsidR="00227D38" w:rsidRDefault="00227D38">
      <w:pPr>
        <w:rPr>
          <w:b/>
        </w:rPr>
      </w:pPr>
      <w:r w:rsidRPr="00A87B33">
        <w:rPr>
          <w:b/>
        </w:rPr>
        <w:t xml:space="preserve">Programador: Juan Pablo </w:t>
      </w:r>
      <w:r w:rsidR="00A87B33" w:rsidRPr="00A87B33">
        <w:rPr>
          <w:b/>
        </w:rPr>
        <w:t>García</w:t>
      </w:r>
    </w:p>
    <w:p w:rsidR="00A87B33" w:rsidRDefault="00A87B33">
      <w:pPr>
        <w:rPr>
          <w:b/>
        </w:rPr>
      </w:pPr>
      <w:r>
        <w:rPr>
          <w:b/>
        </w:rPr>
        <w:t>Fecha de la solicitud: 30-5-2013</w:t>
      </w:r>
    </w:p>
    <w:p w:rsidR="00A87B33" w:rsidRDefault="00A87B33">
      <w:pPr>
        <w:rPr>
          <w:b/>
        </w:rPr>
      </w:pPr>
      <w:r>
        <w:rPr>
          <w:b/>
        </w:rPr>
        <w:t>Fecha de entrega a calidad</w:t>
      </w:r>
      <w:proofErr w:type="gramStart"/>
      <w:r>
        <w:rPr>
          <w:b/>
        </w:rPr>
        <w:t>:2</w:t>
      </w:r>
      <w:proofErr w:type="gramEnd"/>
      <w:r>
        <w:rPr>
          <w:b/>
        </w:rPr>
        <w:t>-7-2013</w:t>
      </w:r>
    </w:p>
    <w:p w:rsidR="00A87B33" w:rsidRDefault="00A87B33">
      <w:pPr>
        <w:rPr>
          <w:b/>
        </w:rPr>
      </w:pPr>
      <w:r>
        <w:rPr>
          <w:b/>
        </w:rPr>
        <w:t>Fecha de entrega a cliente:</w:t>
      </w:r>
    </w:p>
    <w:p w:rsidR="00A87B33" w:rsidRPr="00A87B33" w:rsidRDefault="00A87B33">
      <w:pPr>
        <w:rPr>
          <w:b/>
        </w:rPr>
      </w:pPr>
    </w:p>
    <w:p w:rsidR="00227D38" w:rsidRDefault="00227D38"/>
    <w:p w:rsidR="00227D38" w:rsidRPr="00A87B33" w:rsidRDefault="00227D38">
      <w:pPr>
        <w:rPr>
          <w:b/>
        </w:rPr>
      </w:pPr>
      <w:r w:rsidRPr="00A87B33">
        <w:rPr>
          <w:b/>
        </w:rPr>
        <w:t>Detalle del cambio:</w:t>
      </w:r>
    </w:p>
    <w:p w:rsidR="00227D38" w:rsidRDefault="00227D38"/>
    <w:p w:rsidR="00227D38" w:rsidRDefault="00227D38">
      <w:r>
        <w:t>1-Poner cifra 2 licencia de MAC</w:t>
      </w:r>
    </w:p>
    <w:p w:rsidR="00227D38" w:rsidRDefault="00227D38">
      <w:r>
        <w:t>2-Agregar zona geográfica en BD Materias</w:t>
      </w:r>
    </w:p>
    <w:p w:rsidR="00227D38" w:rsidRDefault="00227D38">
      <w:r>
        <w:t>3-Agregar ELN a proximal.</w:t>
      </w:r>
    </w:p>
    <w:p w:rsidR="00227D38" w:rsidRDefault="00227D38">
      <w:r>
        <w:t>4-Mostrar el ID en el reporte.</w:t>
      </w:r>
    </w:p>
    <w:p w:rsidR="00227D38" w:rsidRDefault="00227D38">
      <w:r>
        <w:t>5-Agegar el nombre de la materia prima.</w:t>
      </w:r>
    </w:p>
    <w:p w:rsidR="00227D38" w:rsidRDefault="00227D38">
      <w:r>
        <w:t>6-Agregar todos los análisis faltantes de la base de datos de Materias y Forrajes</w:t>
      </w:r>
    </w:p>
    <w:p w:rsidR="00227D38" w:rsidRDefault="003A29BD">
      <w:r>
        <w:t>7-</w:t>
      </w:r>
      <w:r w:rsidR="00227D38">
        <w:t xml:space="preserve">Cuadrar nombre científico y vulgar en </w:t>
      </w:r>
      <w:proofErr w:type="spellStart"/>
      <w:r w:rsidR="00227D38">
        <w:t>Bd</w:t>
      </w:r>
      <w:proofErr w:type="spellEnd"/>
      <w:r w:rsidR="00227D38">
        <w:t xml:space="preserve"> forrajes</w:t>
      </w:r>
    </w:p>
    <w:p w:rsidR="00227D38" w:rsidRDefault="00227D38">
      <w:r>
        <w:t xml:space="preserve">8-Cambiar consulta por </w:t>
      </w:r>
      <w:r w:rsidR="003A29BD">
        <w:t>día</w:t>
      </w:r>
      <w:r>
        <w:t>-mes-año a solo mes y año. Para BD forrajes y materias</w:t>
      </w:r>
    </w:p>
    <w:p w:rsidR="00227D38" w:rsidRDefault="00227D38">
      <w:r>
        <w:t xml:space="preserve">9-Ordenar Proximal en el siguiente orden Humedad-Cenizas-Fibra Cruda-Extracto </w:t>
      </w:r>
      <w:r w:rsidR="003A29BD">
        <w:t>Etéreo</w:t>
      </w:r>
      <w:r>
        <w:t>-ELN-</w:t>
      </w:r>
      <w:r w:rsidR="003A29BD">
        <w:t>Proteína</w:t>
      </w:r>
      <w:r>
        <w:t xml:space="preserve"> cruda.</w:t>
      </w:r>
    </w:p>
    <w:p w:rsidR="00227D38" w:rsidRDefault="00227D38">
      <w:r>
        <w:t>10-Crear script para que se resalte la línea con el mouse y se pueda seleccionar la línea.</w:t>
      </w:r>
    </w:p>
    <w:p w:rsidR="00227D38" w:rsidRDefault="00227D38">
      <w:r>
        <w:lastRenderedPageBreak/>
        <w:t>11-Ajustar los decimales de los resultados a máximo 2</w:t>
      </w:r>
    </w:p>
    <w:p w:rsidR="00227D38" w:rsidRDefault="00227D38">
      <w:r>
        <w:t>12-La base de datos de materias primas debe mostrar las siguientes cifras:</w:t>
      </w:r>
    </w:p>
    <w:p w:rsidR="00227D38" w:rsidRDefault="00227D38" w:rsidP="00A87B33">
      <w:pPr>
        <w:pStyle w:val="Prrafodelista"/>
        <w:numPr>
          <w:ilvl w:val="0"/>
          <w:numId w:val="1"/>
        </w:numPr>
      </w:pPr>
      <w:r>
        <w:t>Tipo Muestreo</w:t>
      </w:r>
    </w:p>
    <w:p w:rsidR="00227D38" w:rsidRDefault="00227D38" w:rsidP="00A87B33">
      <w:pPr>
        <w:pStyle w:val="Prrafodelista"/>
        <w:numPr>
          <w:ilvl w:val="0"/>
          <w:numId w:val="1"/>
        </w:numPr>
      </w:pPr>
      <w:r>
        <w:t>Tipo Alimento</w:t>
      </w:r>
    </w:p>
    <w:p w:rsidR="00227D38" w:rsidRDefault="00227D38" w:rsidP="00A87B33">
      <w:pPr>
        <w:pStyle w:val="Prrafodelista"/>
        <w:numPr>
          <w:ilvl w:val="0"/>
          <w:numId w:val="1"/>
        </w:numPr>
      </w:pPr>
      <w:r>
        <w:t>Código Materia</w:t>
      </w:r>
    </w:p>
    <w:p w:rsidR="00227D38" w:rsidRDefault="00A87B33" w:rsidP="00A87B33">
      <w:pPr>
        <w:pStyle w:val="Prrafodelista"/>
        <w:numPr>
          <w:ilvl w:val="0"/>
          <w:numId w:val="1"/>
        </w:numPr>
      </w:pPr>
      <w:r>
        <w:t>Clasificación internacional</w:t>
      </w:r>
    </w:p>
    <w:p w:rsidR="00A87B33" w:rsidRDefault="00A87B33" w:rsidP="00A87B33">
      <w:pPr>
        <w:pStyle w:val="Prrafodelista"/>
        <w:numPr>
          <w:ilvl w:val="0"/>
          <w:numId w:val="1"/>
        </w:numPr>
      </w:pPr>
      <w:r>
        <w:t xml:space="preserve">Procedencia </w:t>
      </w:r>
      <w:proofErr w:type="spellStart"/>
      <w:r>
        <w:t>Geografica</w:t>
      </w:r>
      <w:proofErr w:type="spellEnd"/>
    </w:p>
    <w:p w:rsidR="00A87B33" w:rsidRDefault="00A87B33" w:rsidP="00A87B33">
      <w:pPr>
        <w:pStyle w:val="Prrafodelista"/>
        <w:numPr>
          <w:ilvl w:val="0"/>
          <w:numId w:val="1"/>
        </w:numPr>
      </w:pPr>
      <w:r>
        <w:t xml:space="preserve">Año </w:t>
      </w:r>
    </w:p>
    <w:p w:rsidR="00A87B33" w:rsidRDefault="00A87B33" w:rsidP="00A87B33">
      <w:pPr>
        <w:pStyle w:val="Prrafodelista"/>
        <w:numPr>
          <w:ilvl w:val="0"/>
          <w:numId w:val="1"/>
        </w:numPr>
      </w:pPr>
      <w:r>
        <w:t>Procesamiento</w:t>
      </w:r>
    </w:p>
    <w:p w:rsidR="00A87B33" w:rsidRDefault="00A87B33" w:rsidP="00A87B33">
      <w:r>
        <w:t>13- La base de datos de forrajes debe mostrar las siguientes cifras: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Tipo Muestreo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 xml:space="preserve">Procedencia </w:t>
      </w:r>
      <w:proofErr w:type="spellStart"/>
      <w:r>
        <w:t>Geografica</w:t>
      </w:r>
      <w:proofErr w:type="spellEnd"/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Provincia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proofErr w:type="spellStart"/>
      <w:r>
        <w:t>Canton</w:t>
      </w:r>
      <w:proofErr w:type="spellEnd"/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Distrito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Nombre Vulgar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 xml:space="preserve">Nombre </w:t>
      </w:r>
      <w:proofErr w:type="spellStart"/>
      <w:r>
        <w:t>Cientifico</w:t>
      </w:r>
      <w:proofErr w:type="spellEnd"/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Parte Planta</w:t>
      </w:r>
    </w:p>
    <w:p w:rsidR="00A87B33" w:rsidRDefault="00A87B33" w:rsidP="00A87B33">
      <w:pPr>
        <w:pStyle w:val="Prrafodelista"/>
        <w:numPr>
          <w:ilvl w:val="0"/>
          <w:numId w:val="2"/>
        </w:numPr>
      </w:pPr>
      <w:r>
        <w:t>Madurez</w:t>
      </w:r>
    </w:p>
    <w:p w:rsidR="00227D38" w:rsidRDefault="00227D38"/>
    <w:p w:rsidR="00227D38" w:rsidRDefault="00A87B33">
      <w:pPr>
        <w:rPr>
          <w:b/>
        </w:rPr>
      </w:pPr>
      <w:r>
        <w:rPr>
          <w:b/>
        </w:rPr>
        <w:t>Anotaciones:</w:t>
      </w:r>
    </w:p>
    <w:p w:rsidR="00A87B33" w:rsidRDefault="00A87B33">
      <w:r>
        <w:t>-Preguntar al cliente la forma de sacar la clasificación</w:t>
      </w:r>
    </w:p>
    <w:p w:rsidR="00A87B33" w:rsidRDefault="00A87B33">
      <w:r>
        <w:t xml:space="preserve">-Preguntar a cliente sobre </w:t>
      </w:r>
      <w:proofErr w:type="spellStart"/>
      <w:r>
        <w:t>bd</w:t>
      </w:r>
      <w:proofErr w:type="spellEnd"/>
      <w:r>
        <w:t xml:space="preserve"> minerales y el listado para compar</w:t>
      </w:r>
      <w:r w:rsidR="003A29BD">
        <w:t>ar</w:t>
      </w:r>
      <w:r>
        <w:t>lo con la tabla de categorías del SIC</w:t>
      </w:r>
    </w:p>
    <w:p w:rsidR="00A87B33" w:rsidRDefault="003A29BD">
      <w:r>
        <w:t xml:space="preserve">-Ajustar de nuevo </w:t>
      </w:r>
      <w:proofErr w:type="spellStart"/>
      <w:r>
        <w:t>subcategorias</w:t>
      </w:r>
      <w:proofErr w:type="spellEnd"/>
      <w:r>
        <w:t xml:space="preserve"> del SIC contra códigos alimentos</w:t>
      </w:r>
    </w:p>
    <w:p w:rsidR="003A29BD" w:rsidRPr="00A87B33" w:rsidRDefault="003A29BD">
      <w:r>
        <w:t xml:space="preserve">-Ajustar </w:t>
      </w:r>
      <w:proofErr w:type="spellStart"/>
      <w:r>
        <w:t>subacategorias</w:t>
      </w:r>
      <w:proofErr w:type="spellEnd"/>
      <w:r>
        <w:t xml:space="preserve"> del SIC contra nombres vulgares.</w:t>
      </w:r>
    </w:p>
    <w:sectPr w:rsidR="003A29BD" w:rsidRPr="00A87B33" w:rsidSect="00227D38"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0983"/>
    <w:multiLevelType w:val="hybridMultilevel"/>
    <w:tmpl w:val="313897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D3114"/>
    <w:multiLevelType w:val="hybridMultilevel"/>
    <w:tmpl w:val="F4DA08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D38"/>
    <w:rsid w:val="00073075"/>
    <w:rsid w:val="00227D38"/>
    <w:rsid w:val="0023460B"/>
    <w:rsid w:val="003A29BD"/>
    <w:rsid w:val="00456F4D"/>
    <w:rsid w:val="007D2CC7"/>
    <w:rsid w:val="00A8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2</cp:revision>
  <dcterms:created xsi:type="dcterms:W3CDTF">2013-07-26T05:47:00Z</dcterms:created>
  <dcterms:modified xsi:type="dcterms:W3CDTF">2013-07-26T06:10:00Z</dcterms:modified>
</cp:coreProperties>
</file>