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F4E79"/>
          <w:sz w:val="48"/>
          <w:szCs w:val="48"/>
        </w:rPr>
        <w:t xml:space="preserve">FE Environmental Exam</w:t>
      </w:r>
    </w:p>
    <w:p>
      <w:pPr>
        <w:spacing w:after="60"/>
        <w:jc w:val="center"/>
      </w:pPr>
      <w:r>
        <w:rPr>
          <w:color w:val="2E75B6"/>
          <w:sz w:val="34"/>
          <w:szCs w:val="34"/>
        </w:rPr>
        <w:t xml:space="preserve">21-Day Study Schedule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June 17 - July 8, 2026   -   3 to 4 hours per day</w:t>
      </w:r>
    </w:p>
    <w:p>
      <w:pPr>
        <w:spacing w:after="200"/>
        <w:jc w:val="center"/>
      </w:pPr>
      <w:r>
        <w:rPr>
          <w:b/>
          <w:bCs/>
          <w:color w:val="C00000"/>
          <w:sz w:val="22"/>
          <w:szCs w:val="22"/>
        </w:rPr>
        <w:t xml:space="preserve">Exam day: Wednesday, July 8, 2026</w:t>
      </w:r>
    </w:p>
    <w:p>
      <w:pPr>
        <w:spacing w:after="120"/>
      </w:pPr>
      <w:r>
        <w:rPr>
          <w:b/>
          <w:bCs/>
        </w:rPr>
        <w:t xml:space="preserve">How this works: </w:t>
      </w:r>
      <w:r>
        <w:t xml:space="preserve">Each study day targets one focus area (the highest-weighted topics get the most days). Every morning you'll receive a comprehensive problem set on that day's topic - treat it like a mini-exam to surface every weak spot, then study the solutions. Always work with the NCEES FE Reference Handbook open; the exam is open to that one reference only, so finding equations fast is half the skill.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2980"/>
        <w:gridCol w:w="4500"/>
      </w:tblGrid>
      <w:tr>
        <w:trPr>
          <w:tblHeader/>
        </w:trP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 area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to do (3-4 hrs)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WEEK 1  -  Setup, fluids &amp; hydraulics, hydrology  (Jun 17-21)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Wed Jun 17
Day 1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+ Mathematics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 the NCEES FE Reference Handbook to your MyNCEES account; set up your approved calculator. Then today's Math problem set (algebra, trig, analytic geometry, calculus, numerical methods).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Thu Jun 18
Day 2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Fluid Mechanics 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Fluid statics, continuity (Q=VA), Bernoulli/energy equation, Reynolds number, laminar vs turbulent. Full problem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Fri Jun 19
Day 3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Fluid Mechanics II - Pipe flow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Darcy-Weisbach, Hazen-Williams, Moody diagram, minor losses, pumps (power, operating point, series/parallel).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Sat Jun 20
Day 4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Hydraulics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Open-channel flow (Manning), sub/supercritical, weirs/orifices/flumes, blowers. Full set (heavier weekend block).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Sun Jun 21
Day 5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Surface Water &amp; Hydrology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Rational method (Q=CiA), time of concentration, IDF, detention/retention basin sizing, routing, Streeter-Phelps, water budget. Full set.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WEEK 2  -  Groundwater, treatment, chemistry, air, waste  (Jun 22-28)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 Jun 22
Day 6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Groundwater, Soils &amp; Sediments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Darcy's law, Darcy vs seepage velocity, gradient, transmissivity, well drawdown (Theis/Thiem/Dupuit), remediation.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Tue Jun 23
Day 7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Water &amp; Wastewater 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Characteristics, mass balance, removal efficiency, detention time, sedimentation/overflow rate, coagulation/flocculation, filtration.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Wed Jun 24
Day 8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Water &amp; Wastewater II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Disinfection (CT), softening/hardness, activated sludge (F/M, SRT, MLSS), fixed film, sludge digestion/dewatering, BOD kinetics.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Thu Jun 25
Day 9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Environmental Chemistry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Stoichiometry, unit conversions (mg/L, M, ppm), equilibrium, acid-base/pH, alkalinity, kinetics/half-life, Henry's law, Kow.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Fri Jun 26
Day 10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Fundamental Principles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Population projections &amp; demand, reactors (CSTR/PFR/batch), materials science, corrosion, stress-strain.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Sat Jun 27
Day 11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 Quality &amp; Control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NAAQS/criteria pollutants, ppm to ug/m3, ideal gas, emission factors, lapse rates/stability, Gaussian dispersion, control devices.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Sun Jun 28
Day 12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Solid &amp; Hazardous Waste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MSW generation/composition/compaction, landfills (gas/leachate), RCRA vs CERCLA, hazardous-waste characteristics, site characterization. Full set.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WEEK 3  -  Foundations, first full exam, review  (Jun 29-Jul 5)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 Jun 29
Day 13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Assessment + Thermodynamics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Dose-response, CDI, cancer risk = CDI x SF, hazard quotient = intake/RfD, exposure pathways; thermo laws, ideal gas, heat transfer, efficiency.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Tue Jun 30
Day 14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Engineering Economics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Time-value-of-money factors (P/F, P/A, A/P...), benefit-cost, break-even, depreciation, unequal lives, sunk costs.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Wed Jul 1
Day 15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Ethics + Energy &amp; Environment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NCEES model rules, regulation map (CWA/CAA/SDWA/RCRA/CERCLA/NEPA/OSHA); energy sources, GHG/carbon footprint.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Thu Jul 2
Day 16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Probability &amp; Statistics + mixed review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Distributions, z-scores, confidence intervals, regression, hypothesis testing; plus cumulative mixed problems from earlier weak spots. Full set.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Fri Jul 3
Day 17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PRACTICE EXAM #1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Timed: 110 questions in 5 h 20 m. Simulate real conditions - handbook + approved calculator only. Score and log every miss by topic.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Sat Jul 4
Day 18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Exam #1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Rework every missed question; re-read the handbook page for each; identify your 2-3 weakest topics. (Independence Day - lighter, but review.)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Sun Jul 5
Day 19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Targeted drills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Focused problem sets on the 2-3 weakest topics from Exam #1. Re-test yourself until they click.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FINAL STRETCH  -  Second exam &amp; taper  (Jul 6-8)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 Jul 6
Day 20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PRACTICE EXAM #2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7C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 timed full exam. Aim for steady pacing (~2.9 min/question) and 65-70%+ overall.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Tue Jul 7
Day 21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#2 + taper + logistics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Morning: rework Exam #2 misses. Afternoon: light skim of ethics, econ factors, unit conversions. Pack ID + approved calculator (+ backup batteries); confirm appointment. Stop early, sleep.</w:t>
            </w:r>
          </w:p>
        </w:tc>
      </w:tr>
      <w:tr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Wed Jul 8
EXAM DAY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 ENVIRONMENTAL EXAM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Arrive early, photo ID + approved calculator. Trust your prep. Two-pass strategy, watch units, never leave a blank. You've got this.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Daily routine (about 3-4 hours)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~30 min - Concept refresh: </w:t>
      </w:r>
      <w:r>
        <w:t xml:space="preserve">Read the matching topic in your Study Guide (Section 3) and skim the relevant handbook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~2 hr - Problem set: </w:t>
      </w:r>
      <w:r>
        <w:t xml:space="preserve">Work that day's full set under light time pressure, handbook open, calculator in hand. Write units at every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~45 min - Review solutions: </w:t>
      </w:r>
      <w:r>
        <w:t xml:space="preserve">Check the answer key, rework every miss, and note which handbook page held the equation.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~15 min - Log: </w:t>
      </w:r>
      <w:r>
        <w:t xml:space="preserve">Tally misses by topic. In Week 3 this log decides where your review time goes.</w:t>
      </w:r>
    </w:p>
    <w:p>
      <w:r>
        <w:t xml:space="preserve"/>
      </w:r>
    </w:p>
    <w:p>
      <w:pPr>
        <w:pStyle w:val="Heading2"/>
      </w:pPr>
      <w:r>
        <w:t xml:space="preserve">Guardrails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Front-loaded by weight. </w:t>
      </w:r>
      <w:r>
        <w:t xml:space="preserve">The four water/fluids areas (Tiers 1) get the most days because they are ~half the exam.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 full timed exams. </w:t>
      </w:r>
      <w:r>
        <w:t xml:space="preserve">July 3 and July 6 - non-negotiable for pacing and stamina.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Weakest-two rule. </w:t>
      </w:r>
      <w:r>
        <w:t xml:space="preserve">After each full exam, drill your two lowest-scoring topics before anything else.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Taper, don't cram. </w:t>
      </w:r>
      <w:r>
        <w:t xml:space="preserve">July 7 is light review and logistics only - no new material.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FE Environmental Exam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 Environmental - 21-Day Study Schedule</dc:title>
  <dc:creator>FE Environmental Study System</dc:creator>
  <cp:lastModifiedBy>Un-named</cp:lastModifiedBy>
  <cp:revision>1</cp:revision>
  <dcterms:created xsi:type="dcterms:W3CDTF">2026-06-17T18:45:52.610Z</dcterms:created>
  <dcterms:modified xsi:type="dcterms:W3CDTF">2026-06-17T18:45:52.611Z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