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240" w:lineRule="auto"/>
        <w:jc w:val="center"/>
        <w:rPr/>
      </w:pPr>
      <w:r w:rsidDel="00000000" w:rsidR="00000000" w:rsidRPr="00000000">
        <w:rPr>
          <w:rFonts w:ascii="Calibri" w:cs="Calibri" w:eastAsia="Calibri" w:hAnsi="Calibri"/>
          <w:b w:val="1"/>
          <w:bCs w:val="1"/>
          <w:color w:val="000000"/>
          <w:sz w:val="30"/>
          <w:szCs w:val="30"/>
          <w:rtl w:val="0"/>
        </w:rPr>
        <w:t xml:space="preserve">YITZY ROSENBERG</w:t>
      </w:r>
      <w:r w:rsidDel="00000000" w:rsidR="00000000" w:rsidRPr="00000000">
        <w:rPr>
          <w:rtl w:val="0"/>
        </w:rPr>
      </w:r>
    </w:p>
    <w:p w:rsidR="00000000" w:rsidDel="00000000" w:rsidP="00000000" w:rsidRDefault="00000000" w:rsidRPr="00000000" w14:paraId="00000002">
      <w:pPr>
        <w:pBdr>
          <w:bottom w:color="000000" w:space="4" w:sz="6" w:val="single"/>
        </w:pBdr>
        <w:spacing w:after="0" w:before="0" w:line="240" w:lineRule="auto"/>
        <w:jc w:val="center"/>
        <w:rPr/>
      </w:pPr>
      <w:r w:rsidDel="00000000" w:rsidR="00000000" w:rsidRPr="00000000">
        <w:rPr>
          <w:rFonts w:ascii="Calibri" w:cs="Calibri" w:eastAsia="Calibri" w:hAnsi="Calibri"/>
          <w:color w:val="000000"/>
          <w:sz w:val="20"/>
          <w:szCs w:val="20"/>
          <w:rtl w:val="0"/>
        </w:rPr>
        <w:t xml:space="preserve">+1 (304) 449-4899 | </w:t>
      </w:r>
      <w:hyperlink r:id="rId6">
        <w:r w:rsidDel="00000000" w:rsidR="00000000" w:rsidRPr="00000000">
          <w:rPr>
            <w:rFonts w:ascii="Calibri" w:cs="Calibri" w:eastAsia="Calibri" w:hAnsi="Calibri"/>
            <w:color w:val="000000"/>
            <w:sz w:val="20"/>
            <w:szCs w:val="20"/>
            <w:rtl w:val="0"/>
          </w:rPr>
          <w:t xml:space="preserve">yitzy.prospect@gmail.com</w:t>
        </w:r>
      </w:hyperlink>
      <w:r w:rsidDel="00000000" w:rsidR="00000000" w:rsidRPr="00000000">
        <w:rPr>
          <w:rFonts w:ascii="Calibri" w:cs="Calibri" w:eastAsia="Calibri" w:hAnsi="Calibri"/>
          <w:color w:val="000000"/>
          <w:sz w:val="20"/>
          <w:szCs w:val="20"/>
          <w:rtl w:val="0"/>
        </w:rPr>
        <w:t xml:space="preserve"> | </w:t>
      </w:r>
      <w:hyperlink r:id="rId7">
        <w:r w:rsidDel="00000000" w:rsidR="00000000" w:rsidRPr="00000000">
          <w:rPr>
            <w:rFonts w:ascii="Calibri" w:cs="Calibri" w:eastAsia="Calibri" w:hAnsi="Calibri"/>
            <w:color w:val="000000"/>
            <w:sz w:val="20"/>
            <w:szCs w:val="20"/>
            <w:rtl w:val="0"/>
          </w:rPr>
          <w:t xml:space="preserve">Bitzyspider.com</w:t>
        </w:r>
      </w:hyperlink>
      <w:r w:rsidDel="00000000" w:rsidR="00000000" w:rsidRPr="00000000">
        <w:rPr>
          <w:rFonts w:ascii="Calibri" w:cs="Calibri" w:eastAsia="Calibri" w:hAnsi="Calibri"/>
          <w:color w:val="000000"/>
          <w:sz w:val="20"/>
          <w:szCs w:val="20"/>
          <w:rtl w:val="0"/>
        </w:rPr>
        <w:t xml:space="preserve"> | </w:t>
      </w:r>
      <w:hyperlink r:id="rId8">
        <w:r w:rsidDel="00000000" w:rsidR="00000000" w:rsidRPr="00000000">
          <w:rPr>
            <w:rFonts w:ascii="Calibri" w:cs="Calibri" w:eastAsia="Calibri" w:hAnsi="Calibri"/>
            <w:color w:val="000000"/>
            <w:sz w:val="20"/>
            <w:szCs w:val="20"/>
            <w:rtl w:val="0"/>
          </w:rPr>
          <w:t xml:space="preserve">linkedin.com/in/YitzyRosenberg</w:t>
        </w:r>
      </w:hyperlink>
      <w:r w:rsidDel="00000000" w:rsidR="00000000" w:rsidRPr="00000000">
        <w:rPr>
          <w:rtl w:val="0"/>
        </w:rPr>
      </w:r>
    </w:p>
    <w:p w:rsidR="00000000" w:rsidDel="00000000" w:rsidP="00000000" w:rsidRDefault="00000000" w:rsidRPr="00000000" w14:paraId="00000003">
      <w:pPr>
        <w:pBdr>
          <w:top w:color="000000" w:space="2" w:sz="6" w:val="single"/>
          <w:bottom w:color="000000" w:space="2" w:sz="6" w:val="single"/>
        </w:pBdr>
        <w:spacing w:after="0" w:before="0" w:line="240" w:lineRule="auto"/>
        <w:jc w:val="center"/>
        <w:rPr/>
      </w:pPr>
      <w:r w:rsidDel="00000000" w:rsidR="00000000" w:rsidRPr="00000000">
        <w:rPr>
          <w:rFonts w:ascii="Calibri" w:cs="Calibri" w:eastAsia="Calibri" w:hAnsi="Calibri"/>
          <w:b w:val="1"/>
          <w:bCs w:val="1"/>
          <w:smallCaps w:val="1"/>
          <w:color w:val="000000"/>
          <w:sz w:val="22"/>
          <w:szCs w:val="22"/>
          <w:rtl w:val="0"/>
        </w:rPr>
        <w:t xml:space="preserve">EDUCATION</w:t>
      </w:r>
      <w:r w:rsidDel="00000000" w:rsidR="00000000" w:rsidRPr="00000000">
        <w:rPr>
          <w:rtl w:val="0"/>
        </w:rPr>
      </w:r>
    </w:p>
    <w:p w:rsidR="00000000" w:rsidDel="00000000" w:rsidP="00000000" w:rsidRDefault="00000000" w:rsidRPr="00000000" w14:paraId="00000004">
      <w:pPr>
        <w:tabs>
          <w:tab w:val="right" w:leader="none" w:pos="10800"/>
        </w:tabs>
        <w:spacing w:after="0" w:before="0" w:line="240" w:lineRule="auto"/>
        <w:rPr/>
      </w:pPr>
      <w:r w:rsidDel="00000000" w:rsidR="00000000" w:rsidRPr="00000000">
        <w:rPr>
          <w:rFonts w:ascii="Calibri" w:cs="Calibri" w:eastAsia="Calibri" w:hAnsi="Calibri"/>
          <w:b w:val="1"/>
          <w:bCs w:val="1"/>
          <w:color w:val="000000"/>
          <w:sz w:val="20"/>
          <w:szCs w:val="20"/>
          <w:rtl w:val="0"/>
        </w:rPr>
        <w:t xml:space="preserve">University of California, Berkeley</w:t>
      </w:r>
      <w:r w:rsidDel="00000000" w:rsidR="00000000" w:rsidRPr="00000000">
        <w:rPr>
          <w:rFonts w:ascii="Calibri" w:cs="Calibri" w:eastAsia="Calibri" w:hAnsi="Calibri"/>
          <w:color w:val="000000"/>
          <w:sz w:val="20"/>
          <w:szCs w:val="20"/>
          <w:rtl w:val="0"/>
        </w:rPr>
        <w:tab/>
      </w:r>
      <w:r w:rsidDel="00000000" w:rsidR="00000000" w:rsidRPr="00000000">
        <w:rPr>
          <w:rtl w:val="0"/>
        </w:rPr>
      </w:r>
    </w:p>
    <w:p w:rsidR="00000000" w:rsidDel="00000000" w:rsidP="00000000" w:rsidRDefault="00000000" w:rsidRPr="00000000" w14:paraId="00000005">
      <w:pPr>
        <w:tabs>
          <w:tab w:val="right" w:leader="none" w:pos="10800"/>
        </w:tabs>
        <w:spacing w:after="2" w:before="0" w:line="240" w:lineRule="auto"/>
        <w:ind w:left="90" w:firstLine="0"/>
        <w:rPr/>
      </w:pPr>
      <w:r w:rsidDel="00000000" w:rsidR="00000000" w:rsidRPr="00000000">
        <w:rPr>
          <w:rFonts w:ascii="Calibri" w:cs="Calibri" w:eastAsia="Calibri" w:hAnsi="Calibri"/>
          <w:b w:val="1"/>
          <w:bCs w:val="1"/>
          <w:color w:val="000000"/>
          <w:sz w:val="20"/>
          <w:szCs w:val="20"/>
          <w:rtl w:val="0"/>
        </w:rPr>
        <w:t xml:space="preserve">Dual Degree MBA &amp; Master of Engineering, Industrial Engineering &amp; Operations Research</w:t>
      </w:r>
      <w:r w:rsidDel="00000000" w:rsidR="00000000" w:rsidRPr="00000000">
        <w:rPr>
          <w:rFonts w:ascii="Calibri" w:cs="Calibri" w:eastAsia="Calibri" w:hAnsi="Calibri"/>
          <w:color w:val="000000"/>
          <w:sz w:val="20"/>
          <w:szCs w:val="20"/>
          <w:rtl w:val="0"/>
        </w:rPr>
        <w:tab/>
      </w:r>
      <w:r w:rsidDel="00000000" w:rsidR="00000000" w:rsidRPr="00000000">
        <w:rPr>
          <w:rFonts w:ascii="Calibri" w:cs="Calibri" w:eastAsia="Calibri" w:hAnsi="Calibri"/>
          <w:b w:val="1"/>
          <w:bCs w:val="1"/>
          <w:i w:val="1"/>
          <w:iCs w:val="1"/>
          <w:color w:val="000000"/>
          <w:sz w:val="20"/>
          <w:szCs w:val="20"/>
          <w:rtl w:val="0"/>
        </w:rPr>
        <w:t xml:space="preserve">Expected 2028</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Consortium, Mark Ross </w:t>
      </w:r>
      <w:r w:rsidDel="00000000" w:rsidR="00000000" w:rsidRPr="00000000">
        <w:rPr>
          <w:rtl w:val="0"/>
        </w:rPr>
        <w:t xml:space="preserve">Fellow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Craig Engineering Scholarship, Haas Merit Scholarship</w:t>
      </w:r>
    </w:p>
    <w:p w:rsidR="00000000" w:rsidDel="00000000" w:rsidP="00000000" w:rsidRDefault="00000000" w:rsidRPr="00000000" w14:paraId="00000007">
      <w:pPr>
        <w:tabs>
          <w:tab w:val="right" w:leader="none" w:pos="10800"/>
        </w:tabs>
        <w:spacing w:after="4" w:before="28" w:line="240" w:lineRule="auto"/>
        <w:rPr/>
      </w:pPr>
      <w:r w:rsidDel="00000000" w:rsidR="00000000" w:rsidRPr="00000000">
        <w:rPr>
          <w:rFonts w:ascii="Calibri" w:cs="Calibri" w:eastAsia="Calibri" w:hAnsi="Calibri"/>
          <w:b w:val="1"/>
          <w:bCs w:val="1"/>
          <w:color w:val="000000"/>
          <w:sz w:val="20"/>
          <w:szCs w:val="20"/>
          <w:rtl w:val="0"/>
        </w:rPr>
        <w:t xml:space="preserve">Cornell University, College of Engineering</w:t>
      </w:r>
      <w:r w:rsidDel="00000000" w:rsidR="00000000" w:rsidRPr="00000000">
        <w:rPr>
          <w:rFonts w:ascii="Calibri" w:cs="Calibri" w:eastAsia="Calibri" w:hAnsi="Calibri"/>
          <w:color w:val="000000"/>
          <w:sz w:val="20"/>
          <w:szCs w:val="20"/>
          <w:rtl w:val="0"/>
        </w:rPr>
        <w:tab/>
      </w:r>
      <w:r w:rsidDel="00000000" w:rsidR="00000000" w:rsidRPr="00000000">
        <w:rPr>
          <w:rtl w:val="0"/>
        </w:rPr>
      </w:r>
    </w:p>
    <w:p w:rsidR="00000000" w:rsidDel="00000000" w:rsidP="00000000" w:rsidRDefault="00000000" w:rsidRPr="00000000" w14:paraId="00000008">
      <w:pPr>
        <w:tabs>
          <w:tab w:val="right" w:leader="none" w:pos="10800"/>
        </w:tabs>
        <w:spacing w:after="2" w:before="0" w:line="240" w:lineRule="auto"/>
        <w:ind w:left="90" w:firstLine="0"/>
        <w:rPr/>
      </w:pPr>
      <w:r w:rsidDel="00000000" w:rsidR="00000000" w:rsidRPr="00000000">
        <w:rPr>
          <w:rFonts w:ascii="Calibri" w:cs="Calibri" w:eastAsia="Calibri" w:hAnsi="Calibri"/>
          <w:b w:val="1"/>
          <w:bCs w:val="1"/>
          <w:color w:val="000000"/>
          <w:sz w:val="20"/>
          <w:szCs w:val="20"/>
          <w:rtl w:val="0"/>
        </w:rPr>
        <w:t xml:space="preserve">Master of Engineering, Systems Engineering | Financial and Business Systems | GPA: 4.0</w:t>
      </w:r>
      <w:r w:rsidDel="00000000" w:rsidR="00000000" w:rsidRPr="00000000">
        <w:rPr>
          <w:rFonts w:ascii="Calibri" w:cs="Calibri" w:eastAsia="Calibri" w:hAnsi="Calibri"/>
          <w:color w:val="000000"/>
          <w:sz w:val="20"/>
          <w:szCs w:val="20"/>
          <w:rtl w:val="0"/>
        </w:rPr>
        <w:tab/>
      </w:r>
      <w:r w:rsidDel="00000000" w:rsidR="00000000" w:rsidRPr="00000000">
        <w:rPr>
          <w:rFonts w:ascii="Calibri" w:cs="Calibri" w:eastAsia="Calibri" w:hAnsi="Calibri"/>
          <w:b w:val="1"/>
          <w:bCs w:val="1"/>
          <w:i w:val="1"/>
          <w:iCs w:val="1"/>
          <w:color w:val="000000"/>
          <w:sz w:val="20"/>
          <w:szCs w:val="20"/>
          <w:rtl w:val="0"/>
        </w:rPr>
        <w:t xml:space="preserve">2021</w:t>
      </w:r>
      <w:r w:rsidDel="00000000" w:rsidR="00000000" w:rsidRPr="00000000">
        <w:rPr>
          <w:rtl w:val="0"/>
        </w:rPr>
      </w:r>
    </w:p>
    <w:p w:rsidR="00000000" w:rsidDel="00000000" w:rsidP="00000000" w:rsidRDefault="00000000" w:rsidRPr="00000000" w14:paraId="00000009">
      <w:pPr>
        <w:tabs>
          <w:tab w:val="right" w:leader="none" w:pos="10800"/>
        </w:tabs>
        <w:spacing w:after="2" w:before="0" w:line="240" w:lineRule="auto"/>
        <w:ind w:left="90" w:firstLine="0"/>
        <w:rPr/>
      </w:pPr>
      <w:r w:rsidDel="00000000" w:rsidR="00000000" w:rsidRPr="00000000">
        <w:rPr>
          <w:rFonts w:ascii="Calibri" w:cs="Calibri" w:eastAsia="Calibri" w:hAnsi="Calibri"/>
          <w:b w:val="1"/>
          <w:bCs w:val="1"/>
          <w:color w:val="000000"/>
          <w:sz w:val="20"/>
          <w:szCs w:val="20"/>
          <w:rtl w:val="0"/>
        </w:rPr>
        <w:t xml:space="preserve">Bachelor of Science, Environmental Engineering | Entrepreneurship | Cum Laude | Undergraduate GPA: 3.7</w:t>
      </w:r>
      <w:r w:rsidDel="00000000" w:rsidR="00000000" w:rsidRPr="00000000">
        <w:rPr>
          <w:rFonts w:ascii="Calibri" w:cs="Calibri" w:eastAsia="Calibri" w:hAnsi="Calibri"/>
          <w:color w:val="000000"/>
          <w:sz w:val="20"/>
          <w:szCs w:val="20"/>
          <w:rtl w:val="0"/>
        </w:rPr>
        <w:tab/>
      </w:r>
      <w:r w:rsidDel="00000000" w:rsidR="00000000" w:rsidRPr="00000000">
        <w:rPr>
          <w:rFonts w:ascii="Calibri" w:cs="Calibri" w:eastAsia="Calibri" w:hAnsi="Calibri"/>
          <w:b w:val="1"/>
          <w:bCs w:val="1"/>
          <w:i w:val="1"/>
          <w:iCs w:val="1"/>
          <w:color w:val="000000"/>
          <w:sz w:val="20"/>
          <w:szCs w:val="20"/>
          <w:rtl w:val="0"/>
        </w:rPr>
        <w:t xml:space="preserve">2020</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27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President INCOSE, VP Cornell Rotaract, Officer AguaClara, Sr Engineers Without Borders, Unit Head Camp Kesem, TA 3 Courses, Research Fellow, Ambassador CEE Dept, Rotary Grant Writing Team, Engaged &amp; Engineering Leadership Certification</w:t>
      </w:r>
    </w:p>
    <w:p w:rsidR="00000000" w:rsidDel="00000000" w:rsidP="00000000" w:rsidRDefault="00000000" w:rsidRPr="00000000" w14:paraId="0000000B">
      <w:pPr>
        <w:pBdr>
          <w:top w:color="000000" w:space="2" w:sz="6" w:val="single"/>
          <w:bottom w:color="000000" w:space="2" w:sz="6" w:val="single"/>
        </w:pBdr>
        <w:spacing w:after="0" w:before="0" w:line="240" w:lineRule="auto"/>
        <w:jc w:val="center"/>
        <w:rPr/>
      </w:pPr>
      <w:r w:rsidDel="00000000" w:rsidR="00000000" w:rsidRPr="00000000">
        <w:rPr>
          <w:rFonts w:ascii="Calibri" w:cs="Calibri" w:eastAsia="Calibri" w:hAnsi="Calibri"/>
          <w:b w:val="1"/>
          <w:bCs w:val="1"/>
          <w:smallCaps w:val="1"/>
          <w:color w:val="000000"/>
          <w:sz w:val="22"/>
          <w:szCs w:val="22"/>
          <w:rtl w:val="0"/>
        </w:rPr>
        <w:t xml:space="preserve">EXPERIENCE</w:t>
      </w:r>
      <w:r w:rsidDel="00000000" w:rsidR="00000000" w:rsidRPr="00000000">
        <w:rPr>
          <w:rtl w:val="0"/>
        </w:rPr>
      </w:r>
    </w:p>
    <w:p w:rsidR="00000000" w:rsidDel="00000000" w:rsidP="00000000" w:rsidRDefault="00000000" w:rsidRPr="00000000" w14:paraId="0000000C">
      <w:pPr>
        <w:tabs>
          <w:tab w:val="right" w:leader="none" w:pos="10800"/>
        </w:tabs>
        <w:spacing w:after="2" w:before="0" w:line="240" w:lineRule="auto"/>
        <w:rPr/>
      </w:pPr>
      <w:r w:rsidDel="00000000" w:rsidR="00000000" w:rsidRPr="00000000">
        <w:rPr>
          <w:rFonts w:ascii="Calibri" w:cs="Calibri" w:eastAsia="Calibri" w:hAnsi="Calibri"/>
          <w:b w:val="1"/>
          <w:bCs w:val="1"/>
          <w:color w:val="000000"/>
          <w:sz w:val="20"/>
          <w:szCs w:val="20"/>
          <w:rtl w:val="0"/>
        </w:rPr>
        <w:t xml:space="preserve">YYR Consulting</w:t>
      </w:r>
      <w:r w:rsidDel="00000000" w:rsidR="00000000" w:rsidRPr="00000000">
        <w:rPr>
          <w:rFonts w:ascii="Calibri" w:cs="Calibri" w:eastAsia="Calibri" w:hAnsi="Calibri"/>
          <w:color w:val="000000"/>
          <w:sz w:val="20"/>
          <w:szCs w:val="20"/>
          <w:rtl w:val="0"/>
        </w:rPr>
        <w:t xml:space="preserve">, Miami, FL</w:t>
        <w:tab/>
      </w:r>
      <w:r w:rsidDel="00000000" w:rsidR="00000000" w:rsidRPr="00000000">
        <w:rPr>
          <w:rFonts w:ascii="Calibri" w:cs="Calibri" w:eastAsia="Calibri" w:hAnsi="Calibri"/>
          <w:b w:val="1"/>
          <w:bCs w:val="1"/>
          <w:i w:val="1"/>
          <w:iCs w:val="1"/>
          <w:color w:val="000000"/>
          <w:sz w:val="20"/>
          <w:szCs w:val="20"/>
          <w:rtl w:val="0"/>
        </w:rPr>
        <w:t xml:space="preserve">2026 – Present</w:t>
      </w:r>
      <w:r w:rsidDel="00000000" w:rsidR="00000000" w:rsidRPr="00000000">
        <w:rPr>
          <w:rtl w:val="0"/>
        </w:rPr>
      </w:r>
    </w:p>
    <w:p w:rsidR="00000000" w:rsidDel="00000000" w:rsidP="00000000" w:rsidRDefault="00000000" w:rsidRPr="00000000" w14:paraId="0000000D">
      <w:pPr>
        <w:spacing w:after="4" w:before="2" w:line="240" w:lineRule="auto"/>
        <w:ind w:left="90" w:firstLine="0"/>
        <w:rPr/>
      </w:pPr>
      <w:r w:rsidDel="00000000" w:rsidR="00000000" w:rsidRPr="00000000">
        <w:rPr>
          <w:i w:val="1"/>
          <w:iCs w:val="1"/>
          <w:rtl w:val="0"/>
        </w:rPr>
        <w:t xml:space="preserve">Startup Consulting. Operations and AI systems consulting for growth-stage companies</w:t>
      </w:r>
      <w:r w:rsidDel="00000000" w:rsidR="00000000" w:rsidRPr="00000000">
        <w:rPr>
          <w:rFonts w:ascii="Calibri" w:cs="Calibri" w:eastAsia="Calibri" w:hAnsi="Calibri"/>
          <w:i w:val="1"/>
          <w:iCs w:val="1"/>
          <w:color w:val="000000"/>
          <w:sz w:val="20"/>
          <w:szCs w:val="20"/>
          <w:rtl w:val="0"/>
        </w:rPr>
        <w:t xml:space="preserve">. Client: Gearsupply.</w:t>
      </w:r>
      <w:r w:rsidDel="00000000" w:rsidR="00000000" w:rsidRPr="00000000">
        <w:rPr>
          <w:rtl w:val="0"/>
        </w:rPr>
      </w:r>
    </w:p>
    <w:p w:rsidR="00000000" w:rsidDel="00000000" w:rsidP="00000000" w:rsidRDefault="00000000" w:rsidRPr="00000000" w14:paraId="0000000E">
      <w:pPr>
        <w:spacing w:after="6" w:before="0" w:line="240" w:lineRule="auto"/>
        <w:ind w:left="90" w:firstLine="0"/>
        <w:rPr/>
      </w:pPr>
      <w:r w:rsidDel="00000000" w:rsidR="00000000" w:rsidRPr="00000000">
        <w:rPr>
          <w:rFonts w:ascii="Calibri" w:cs="Calibri" w:eastAsia="Calibri" w:hAnsi="Calibri"/>
          <w:b w:val="1"/>
          <w:bCs w:val="1"/>
          <w:i w:val="1"/>
          <w:iCs w:val="1"/>
          <w:color w:val="000000"/>
          <w:sz w:val="20"/>
          <w:szCs w:val="20"/>
          <w:rtl w:val="0"/>
        </w:rPr>
        <w:t xml:space="preserve">Operations Consultant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Architected and shipped Gearsupply Hub, a custom AI-coded internal platform with role-based access control and cloud infrastructure, replacing triple-counted spreadsheets with a single source of truth across $10M in inventory.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and integrated end-to-end operational workflows across serial tracking, receiving, testing, and fulfillment within Odoo, reducing inventory error rates from 100+ to 3-4 per bay across the warehouse.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 KPI dashboard and disposition and asset recovery system driving approximately $1M in expected recovery, while onboarding a non-technical Director of Operations to independently manage all systems within two months.</w:t>
      </w:r>
    </w:p>
    <w:p w:rsidR="00000000" w:rsidDel="00000000" w:rsidP="00000000" w:rsidRDefault="00000000" w:rsidRPr="00000000" w14:paraId="00000012">
      <w:pPr>
        <w:tabs>
          <w:tab w:val="right" w:leader="none" w:pos="10800"/>
        </w:tabs>
        <w:spacing w:after="2" w:before="44" w:line="240" w:lineRule="auto"/>
        <w:rPr/>
      </w:pPr>
      <w:r w:rsidDel="00000000" w:rsidR="00000000" w:rsidRPr="00000000">
        <w:rPr>
          <w:rFonts w:ascii="Calibri" w:cs="Calibri" w:eastAsia="Calibri" w:hAnsi="Calibri"/>
          <w:b w:val="1"/>
          <w:bCs w:val="1"/>
          <w:color w:val="000000"/>
          <w:sz w:val="20"/>
          <w:szCs w:val="20"/>
          <w:rtl w:val="0"/>
        </w:rPr>
        <w:t xml:space="preserve">Woolbright Development</w:t>
      </w:r>
      <w:r w:rsidDel="00000000" w:rsidR="00000000" w:rsidRPr="00000000">
        <w:rPr>
          <w:rFonts w:ascii="Calibri" w:cs="Calibri" w:eastAsia="Calibri" w:hAnsi="Calibri"/>
          <w:color w:val="000000"/>
          <w:sz w:val="20"/>
          <w:szCs w:val="20"/>
          <w:rtl w:val="0"/>
        </w:rPr>
        <w:t xml:space="preserve">, Boca Raton, FL</w:t>
        <w:tab/>
      </w:r>
      <w:r w:rsidDel="00000000" w:rsidR="00000000" w:rsidRPr="00000000">
        <w:rPr>
          <w:rFonts w:ascii="Calibri" w:cs="Calibri" w:eastAsia="Calibri" w:hAnsi="Calibri"/>
          <w:b w:val="1"/>
          <w:bCs w:val="1"/>
          <w:i w:val="1"/>
          <w:iCs w:val="1"/>
          <w:color w:val="000000"/>
          <w:sz w:val="20"/>
          <w:szCs w:val="20"/>
          <w:rtl w:val="0"/>
        </w:rPr>
        <w:t xml:space="preserve">2024 – 2025</w:t>
      </w:r>
      <w:r w:rsidDel="00000000" w:rsidR="00000000" w:rsidRPr="00000000">
        <w:rPr>
          <w:rtl w:val="0"/>
        </w:rPr>
      </w:r>
    </w:p>
    <w:p w:rsidR="00000000" w:rsidDel="00000000" w:rsidP="00000000" w:rsidRDefault="00000000" w:rsidRPr="00000000" w14:paraId="00000013">
      <w:pPr>
        <w:spacing w:after="4" w:before="2" w:line="240" w:lineRule="auto"/>
        <w:ind w:left="90" w:firstLine="0"/>
        <w:rPr/>
      </w:pPr>
      <w:r w:rsidDel="00000000" w:rsidR="00000000" w:rsidRPr="00000000">
        <w:rPr>
          <w:rFonts w:ascii="Calibri" w:cs="Calibri" w:eastAsia="Calibri" w:hAnsi="Calibri"/>
          <w:i w:val="1"/>
          <w:iCs w:val="1"/>
          <w:color w:val="000000"/>
          <w:sz w:val="20"/>
          <w:szCs w:val="20"/>
          <w:rtl w:val="0"/>
        </w:rPr>
        <w:t xml:space="preserve">Private Equity. Southeast-focused retail real estate developer specializing in shopping centers. $1B+ portfolio.</w:t>
      </w:r>
      <w:r w:rsidDel="00000000" w:rsidR="00000000" w:rsidRPr="00000000">
        <w:rPr>
          <w:rtl w:val="0"/>
        </w:rPr>
      </w:r>
    </w:p>
    <w:p w:rsidR="00000000" w:rsidDel="00000000" w:rsidP="00000000" w:rsidRDefault="00000000" w:rsidRPr="00000000" w14:paraId="00000014">
      <w:pPr>
        <w:spacing w:after="6" w:before="0" w:line="240" w:lineRule="auto"/>
        <w:ind w:left="90" w:firstLine="0"/>
        <w:rPr/>
      </w:pPr>
      <w:r w:rsidDel="00000000" w:rsidR="00000000" w:rsidRPr="00000000">
        <w:rPr>
          <w:rFonts w:ascii="Calibri" w:cs="Calibri" w:eastAsia="Calibri" w:hAnsi="Calibri"/>
          <w:b w:val="1"/>
          <w:bCs w:val="1"/>
          <w:i w:val="1"/>
          <w:iCs w:val="1"/>
          <w:color w:val="000000"/>
          <w:sz w:val="20"/>
          <w:szCs w:val="20"/>
          <w:rtl w:val="0"/>
        </w:rPr>
        <w:t xml:space="preserve">Head of Special Projects, Asset and Product Manager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launched a proprietary leasing framework and full CRM product modeling pipeline throughput, asset attractiveness, and execution friction, generating $14M in portfolio value at distressed properties where prior agents had failed.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structured user research across 3 departments, diagnosing operational gaps and redesigning core workflows to deliver measurable performance visibility to the CEO and leadership team for the first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Defined requirements, built, and shipped an AI-assisted acquisition tool automating OM parsing, ownership research, and risk categorization, scaling the team's weekly deal review capacity 10x.</w:t>
      </w:r>
    </w:p>
    <w:p w:rsidR="00000000" w:rsidDel="00000000" w:rsidP="00000000" w:rsidRDefault="00000000" w:rsidRPr="00000000" w14:paraId="00000018">
      <w:pPr>
        <w:tabs>
          <w:tab w:val="right" w:leader="none" w:pos="10800"/>
        </w:tabs>
        <w:spacing w:after="2" w:before="44" w:line="240" w:lineRule="auto"/>
        <w:rPr/>
      </w:pPr>
      <w:r w:rsidDel="00000000" w:rsidR="00000000" w:rsidRPr="00000000">
        <w:rPr>
          <w:rFonts w:ascii="Calibri" w:cs="Calibri" w:eastAsia="Calibri" w:hAnsi="Calibri"/>
          <w:b w:val="1"/>
          <w:bCs w:val="1"/>
          <w:color w:val="000000"/>
          <w:sz w:val="20"/>
          <w:szCs w:val="20"/>
          <w:rtl w:val="0"/>
        </w:rPr>
        <w:t xml:space="preserve">Gearsupply</w:t>
      </w:r>
      <w:r w:rsidDel="00000000" w:rsidR="00000000" w:rsidRPr="00000000">
        <w:rPr>
          <w:rFonts w:ascii="Calibri" w:cs="Calibri" w:eastAsia="Calibri" w:hAnsi="Calibri"/>
          <w:color w:val="000000"/>
          <w:sz w:val="20"/>
          <w:szCs w:val="20"/>
          <w:rtl w:val="0"/>
        </w:rPr>
        <w:t xml:space="preserve">, Cincinnati, OH - Mexico City, MX - New York, NY</w:t>
        <w:tab/>
      </w:r>
      <w:r w:rsidDel="00000000" w:rsidR="00000000" w:rsidRPr="00000000">
        <w:rPr>
          <w:rFonts w:ascii="Calibri" w:cs="Calibri" w:eastAsia="Calibri" w:hAnsi="Calibri"/>
          <w:b w:val="1"/>
          <w:bCs w:val="1"/>
          <w:i w:val="1"/>
          <w:iCs w:val="1"/>
          <w:color w:val="000000"/>
          <w:sz w:val="20"/>
          <w:szCs w:val="20"/>
          <w:rtl w:val="0"/>
        </w:rPr>
        <w:t xml:space="preserve">2023 – 2024</w:t>
      </w:r>
      <w:r w:rsidDel="00000000" w:rsidR="00000000" w:rsidRPr="00000000">
        <w:rPr>
          <w:rtl w:val="0"/>
        </w:rPr>
      </w:r>
    </w:p>
    <w:p w:rsidR="00000000" w:rsidDel="00000000" w:rsidP="00000000" w:rsidRDefault="00000000" w:rsidRPr="00000000" w14:paraId="00000019">
      <w:pPr>
        <w:spacing w:after="4" w:before="2" w:line="240" w:lineRule="auto"/>
        <w:ind w:left="90" w:firstLine="0"/>
        <w:rPr/>
      </w:pPr>
      <w:r w:rsidDel="00000000" w:rsidR="00000000" w:rsidRPr="00000000">
        <w:rPr>
          <w:rFonts w:ascii="Calibri" w:cs="Calibri" w:eastAsia="Calibri" w:hAnsi="Calibri"/>
          <w:i w:val="1"/>
          <w:iCs w:val="1"/>
          <w:color w:val="000000"/>
          <w:sz w:val="20"/>
          <w:szCs w:val="20"/>
          <w:rtl w:val="0"/>
        </w:rPr>
        <w:t xml:space="preserve">Startup Series A. Largest online marketplace and direct inventory retailer for professional video, audio, and production equipment.</w:t>
      </w:r>
      <w:r w:rsidDel="00000000" w:rsidR="00000000" w:rsidRPr="00000000">
        <w:rPr>
          <w:rtl w:val="0"/>
        </w:rPr>
      </w:r>
    </w:p>
    <w:p w:rsidR="00000000" w:rsidDel="00000000" w:rsidP="00000000" w:rsidRDefault="00000000" w:rsidRPr="00000000" w14:paraId="0000001A">
      <w:pPr>
        <w:spacing w:after="6" w:before="0" w:line="240" w:lineRule="auto"/>
        <w:ind w:left="90" w:firstLine="0"/>
        <w:rPr/>
      </w:pPr>
      <w:r w:rsidDel="00000000" w:rsidR="00000000" w:rsidRPr="00000000">
        <w:rPr>
          <w:rFonts w:ascii="Calibri" w:cs="Calibri" w:eastAsia="Calibri" w:hAnsi="Calibri"/>
          <w:b w:val="1"/>
          <w:bCs w:val="1"/>
          <w:i w:val="1"/>
          <w:iCs w:val="1"/>
          <w:color w:val="000000"/>
          <w:sz w:val="20"/>
          <w:szCs w:val="20"/>
          <w:rtl w:val="0"/>
        </w:rPr>
        <w:t xml:space="preserve">Director of Operations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Diagnosed and resolved critical operational failures across warehouse leases, insurance, and logistics within weeks of joining a near-shutdown operation, restoring full business continuity across three locations.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shipped the company's first integrated inventory and CRM platform connecting accounting, sales, purchasing, and warehouse operations, eliminating the complexity that had driven the entire sales team to resign.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Scaled operations from 3 to 20 people in under a year while leading international expansion into Mexico, building customs workflows, cross-border logistics infrastructure, and metric-based performance systems.</w:t>
      </w:r>
    </w:p>
    <w:p w:rsidR="00000000" w:rsidDel="00000000" w:rsidP="00000000" w:rsidRDefault="00000000" w:rsidRPr="00000000" w14:paraId="0000001E">
      <w:pPr>
        <w:tabs>
          <w:tab w:val="right" w:leader="none" w:pos="10800"/>
        </w:tabs>
        <w:spacing w:after="2" w:before="44" w:line="240" w:lineRule="auto"/>
        <w:rPr/>
      </w:pPr>
      <w:r w:rsidDel="00000000" w:rsidR="00000000" w:rsidRPr="00000000">
        <w:rPr>
          <w:rFonts w:ascii="Calibri" w:cs="Calibri" w:eastAsia="Calibri" w:hAnsi="Calibri"/>
          <w:b w:val="1"/>
          <w:bCs w:val="1"/>
          <w:color w:val="000000"/>
          <w:sz w:val="20"/>
          <w:szCs w:val="20"/>
          <w:rtl w:val="0"/>
        </w:rPr>
        <w:t xml:space="preserve">South Florida Water Management District</w:t>
      </w:r>
      <w:r w:rsidDel="00000000" w:rsidR="00000000" w:rsidRPr="00000000">
        <w:rPr>
          <w:rFonts w:ascii="Calibri" w:cs="Calibri" w:eastAsia="Calibri" w:hAnsi="Calibri"/>
          <w:color w:val="000000"/>
          <w:sz w:val="20"/>
          <w:szCs w:val="20"/>
          <w:rtl w:val="0"/>
        </w:rPr>
        <w:t xml:space="preserve">, West Palm Beach, FL</w:t>
        <w:tab/>
      </w:r>
      <w:r w:rsidDel="00000000" w:rsidR="00000000" w:rsidRPr="00000000">
        <w:rPr>
          <w:rFonts w:ascii="Calibri" w:cs="Calibri" w:eastAsia="Calibri" w:hAnsi="Calibri"/>
          <w:b w:val="1"/>
          <w:bCs w:val="1"/>
          <w:i w:val="1"/>
          <w:iCs w:val="1"/>
          <w:color w:val="000000"/>
          <w:sz w:val="20"/>
          <w:szCs w:val="20"/>
          <w:rtl w:val="0"/>
        </w:rPr>
        <w:t xml:space="preserve">2021 – 2023</w:t>
      </w:r>
      <w:r w:rsidDel="00000000" w:rsidR="00000000" w:rsidRPr="00000000">
        <w:rPr>
          <w:rtl w:val="0"/>
        </w:rPr>
      </w:r>
    </w:p>
    <w:p w:rsidR="00000000" w:rsidDel="00000000" w:rsidP="00000000" w:rsidRDefault="00000000" w:rsidRPr="00000000" w14:paraId="0000001F">
      <w:pPr>
        <w:spacing w:after="4" w:before="2" w:line="240" w:lineRule="auto"/>
        <w:ind w:left="90" w:firstLine="0"/>
        <w:rPr/>
      </w:pPr>
      <w:r w:rsidDel="00000000" w:rsidR="00000000" w:rsidRPr="00000000">
        <w:rPr>
          <w:rFonts w:ascii="Calibri" w:cs="Calibri" w:eastAsia="Calibri" w:hAnsi="Calibri"/>
          <w:i w:val="1"/>
          <w:iCs w:val="1"/>
          <w:color w:val="000000"/>
          <w:sz w:val="20"/>
          <w:szCs w:val="20"/>
          <w:rtl w:val="0"/>
        </w:rPr>
        <w:t xml:space="preserve">Largest water management agency in the US managing flood control, water supply, and ecosystem restoration.</w:t>
      </w:r>
      <w:r w:rsidDel="00000000" w:rsidR="00000000" w:rsidRPr="00000000">
        <w:rPr>
          <w:rtl w:val="0"/>
        </w:rPr>
      </w:r>
    </w:p>
    <w:p w:rsidR="00000000" w:rsidDel="00000000" w:rsidP="00000000" w:rsidRDefault="00000000" w:rsidRPr="00000000" w14:paraId="00000020">
      <w:pPr>
        <w:spacing w:after="6" w:before="0" w:line="240" w:lineRule="auto"/>
        <w:ind w:left="90" w:firstLine="0"/>
        <w:rPr/>
      </w:pPr>
      <w:r w:rsidDel="00000000" w:rsidR="00000000" w:rsidRPr="00000000">
        <w:rPr>
          <w:rFonts w:ascii="Calibri" w:cs="Calibri" w:eastAsia="Calibri" w:hAnsi="Calibri"/>
          <w:b w:val="1"/>
          <w:bCs w:val="1"/>
          <w:i w:val="1"/>
          <w:iCs w:val="1"/>
          <w:color w:val="000000"/>
          <w:sz w:val="20"/>
          <w:szCs w:val="20"/>
          <w:rtl w:val="0"/>
        </w:rPr>
        <w:t xml:space="preserve">District Resiliency Project Manager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 zero-to-one water innovation program from idea to funded reality in six months, securing millions in grants and private partnerships to pilot three nutrient runoff technologies, with the program still active today.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Drove cross-functional alignment across 20+ subject matter experts to design and ship a water supply planning process now formally adopted into the Lower East Coast regional regulatory framework.</w:t>
      </w:r>
    </w:p>
    <w:p w:rsidR="00000000" w:rsidDel="00000000" w:rsidP="00000000" w:rsidRDefault="00000000" w:rsidRPr="00000000" w14:paraId="00000023">
      <w:pPr>
        <w:tabs>
          <w:tab w:val="right" w:leader="none" w:pos="10800"/>
        </w:tabs>
        <w:spacing w:after="2" w:before="44" w:line="240" w:lineRule="auto"/>
        <w:rPr/>
      </w:pPr>
      <w:r w:rsidDel="00000000" w:rsidR="00000000" w:rsidRPr="00000000">
        <w:rPr>
          <w:rFonts w:ascii="Calibri" w:cs="Calibri" w:eastAsia="Calibri" w:hAnsi="Calibri"/>
          <w:b w:val="1"/>
          <w:bCs w:val="1"/>
          <w:color w:val="000000"/>
          <w:sz w:val="20"/>
          <w:szCs w:val="20"/>
          <w:rtl w:val="0"/>
        </w:rPr>
        <w:t xml:space="preserve">Chloe Capital</w:t>
      </w:r>
      <w:r w:rsidDel="00000000" w:rsidR="00000000" w:rsidRPr="00000000">
        <w:rPr>
          <w:rFonts w:ascii="Calibri" w:cs="Calibri" w:eastAsia="Calibri" w:hAnsi="Calibri"/>
          <w:color w:val="000000"/>
          <w:sz w:val="20"/>
          <w:szCs w:val="20"/>
          <w:rtl w:val="0"/>
        </w:rPr>
        <w:t xml:space="preserve">, Ithaca, NY</w:t>
        <w:tab/>
      </w:r>
      <w:r w:rsidDel="00000000" w:rsidR="00000000" w:rsidRPr="00000000">
        <w:rPr>
          <w:rFonts w:ascii="Calibri" w:cs="Calibri" w:eastAsia="Calibri" w:hAnsi="Calibri"/>
          <w:b w:val="1"/>
          <w:bCs w:val="1"/>
          <w:i w:val="1"/>
          <w:iCs w:val="1"/>
          <w:color w:val="000000"/>
          <w:sz w:val="20"/>
          <w:szCs w:val="20"/>
          <w:rtl w:val="0"/>
        </w:rPr>
        <w:t xml:space="preserve">2020 – 2021</w:t>
      </w:r>
      <w:r w:rsidDel="00000000" w:rsidR="00000000" w:rsidRPr="00000000">
        <w:rPr>
          <w:rtl w:val="0"/>
        </w:rPr>
      </w:r>
    </w:p>
    <w:p w:rsidR="00000000" w:rsidDel="00000000" w:rsidP="00000000" w:rsidRDefault="00000000" w:rsidRPr="00000000" w14:paraId="00000024">
      <w:pPr>
        <w:spacing w:after="4" w:before="2" w:line="240" w:lineRule="auto"/>
        <w:ind w:left="90" w:firstLine="0"/>
        <w:rPr/>
      </w:pPr>
      <w:r w:rsidDel="00000000" w:rsidR="00000000" w:rsidRPr="00000000">
        <w:rPr>
          <w:rFonts w:ascii="Calibri" w:cs="Calibri" w:eastAsia="Calibri" w:hAnsi="Calibri"/>
          <w:i w:val="1"/>
          <w:iCs w:val="1"/>
          <w:color w:val="000000"/>
          <w:sz w:val="20"/>
          <w:szCs w:val="20"/>
          <w:rtl w:val="0"/>
        </w:rPr>
        <w:t xml:space="preserve">Early-stage venture fund investing in gender-diverse founding teams across technology and consumer sectors.</w:t>
      </w:r>
      <w:r w:rsidDel="00000000" w:rsidR="00000000" w:rsidRPr="00000000">
        <w:rPr>
          <w:rtl w:val="0"/>
        </w:rPr>
      </w:r>
    </w:p>
    <w:p w:rsidR="00000000" w:rsidDel="00000000" w:rsidP="00000000" w:rsidRDefault="00000000" w:rsidRPr="00000000" w14:paraId="00000025">
      <w:pPr>
        <w:spacing w:after="6" w:before="0" w:line="240" w:lineRule="auto"/>
        <w:ind w:left="90" w:firstLine="0"/>
        <w:rPr/>
      </w:pPr>
      <w:r w:rsidDel="00000000" w:rsidR="00000000" w:rsidRPr="00000000">
        <w:rPr>
          <w:rFonts w:ascii="Calibri" w:cs="Calibri" w:eastAsia="Calibri" w:hAnsi="Calibri"/>
          <w:b w:val="1"/>
          <w:bCs w:val="1"/>
          <w:i w:val="1"/>
          <w:iCs w:val="1"/>
          <w:color w:val="000000"/>
          <w:sz w:val="20"/>
          <w:szCs w:val="20"/>
          <w:rtl w:val="0"/>
        </w:rPr>
        <w:t xml:space="preserve">Venture Capital Analyst and Kessler Fellow</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one of the earliest automated investor scraping and outreach systems before the tooling was ubiquitous, generating LP connections that directly contributed to the firm's inaugural $50M fund raise.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8" w:line="240" w:lineRule="auto"/>
        <w:ind w:left="360" w:right="0" w:hanging="27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the firm's first CRM and portfolio monitoring system tracking performance across 20 companies, while conducting full investment diligence across 50+ companies and publishing a widely cited white paper on gender lens investing.</w:t>
      </w:r>
    </w:p>
    <w:p w:rsidR="00000000" w:rsidDel="00000000" w:rsidP="00000000" w:rsidRDefault="00000000" w:rsidRPr="00000000" w14:paraId="00000028">
      <w:pPr>
        <w:pBdr>
          <w:top w:color="000000" w:space="2" w:sz="6" w:val="single"/>
          <w:bottom w:color="000000" w:space="2" w:sz="6" w:val="single"/>
        </w:pBdr>
        <w:spacing w:after="0" w:before="0" w:line="240" w:lineRule="auto"/>
        <w:jc w:val="center"/>
        <w:rPr/>
      </w:pPr>
      <w:r w:rsidDel="00000000" w:rsidR="00000000" w:rsidRPr="00000000">
        <w:rPr>
          <w:rFonts w:ascii="Calibri" w:cs="Calibri" w:eastAsia="Calibri" w:hAnsi="Calibri"/>
          <w:b w:val="1"/>
          <w:bCs w:val="1"/>
          <w:smallCaps w:val="1"/>
          <w:color w:val="000000"/>
          <w:sz w:val="22"/>
          <w:szCs w:val="22"/>
          <w:rtl w:val="0"/>
        </w:rPr>
        <w:t xml:space="preserve">ADDITIONAL</w:t>
      </w:r>
      <w:r w:rsidDel="00000000" w:rsidR="00000000" w:rsidRPr="00000000">
        <w:rPr>
          <w:rtl w:val="0"/>
        </w:rPr>
      </w:r>
    </w:p>
    <w:p w:rsidR="00000000" w:rsidDel="00000000" w:rsidP="00000000" w:rsidRDefault="00000000" w:rsidRPr="00000000" w14:paraId="00000029">
      <w:pPr>
        <w:spacing w:after="6" w:before="6" w:line="240" w:lineRule="auto"/>
        <w:rPr/>
      </w:pPr>
      <w:r w:rsidDel="00000000" w:rsidR="00000000" w:rsidRPr="00000000">
        <w:rPr>
          <w:rFonts w:ascii="Calibri" w:cs="Calibri" w:eastAsia="Calibri" w:hAnsi="Calibri"/>
          <w:b w:val="1"/>
          <w:bCs w:val="1"/>
          <w:color w:val="000000"/>
          <w:sz w:val="20"/>
          <w:szCs w:val="20"/>
          <w:rtl w:val="0"/>
        </w:rPr>
        <w:t xml:space="preserve">Certifications: </w:t>
      </w:r>
      <w:r w:rsidDel="00000000" w:rsidR="00000000" w:rsidRPr="00000000">
        <w:rPr>
          <w:rFonts w:ascii="Calibri" w:cs="Calibri" w:eastAsia="Calibri" w:hAnsi="Calibri"/>
          <w:color w:val="000000"/>
          <w:sz w:val="20"/>
          <w:szCs w:val="20"/>
          <w:rtl w:val="0"/>
        </w:rPr>
        <w:t xml:space="preserve">Six Sigma Black Belt, Associate Systems Engineering Professional, Fundamentals of Engineering (Pending), Pilot Solo</w:t>
      </w:r>
      <w:r w:rsidDel="00000000" w:rsidR="00000000" w:rsidRPr="00000000">
        <w:rPr>
          <w:rtl w:val="0"/>
        </w:rPr>
      </w:r>
    </w:p>
    <w:p w:rsidR="00000000" w:rsidDel="00000000" w:rsidP="00000000" w:rsidRDefault="00000000" w:rsidRPr="00000000" w14:paraId="0000002A">
      <w:pPr>
        <w:spacing w:after="6" w:before="6" w:line="240" w:lineRule="auto"/>
        <w:rPr/>
      </w:pPr>
      <w:r w:rsidDel="00000000" w:rsidR="00000000" w:rsidRPr="00000000">
        <w:rPr>
          <w:rFonts w:ascii="Calibri" w:cs="Calibri" w:eastAsia="Calibri" w:hAnsi="Calibri"/>
          <w:b w:val="1"/>
          <w:bCs w:val="1"/>
          <w:color w:val="000000"/>
          <w:sz w:val="20"/>
          <w:szCs w:val="20"/>
          <w:rtl w:val="0"/>
        </w:rPr>
        <w:t xml:space="preserve">Present Leadership: </w:t>
      </w:r>
      <w:r w:rsidDel="00000000" w:rsidR="00000000" w:rsidRPr="00000000">
        <w:rPr>
          <w:rFonts w:ascii="Calibri" w:cs="Calibri" w:eastAsia="Calibri" w:hAnsi="Calibri"/>
          <w:color w:val="000000"/>
          <w:sz w:val="20"/>
          <w:szCs w:val="20"/>
          <w:rtl w:val="0"/>
        </w:rPr>
        <w:t xml:space="preserve">President Cornell Club of Fort Lauderdale and Boca Raton, Aspen Institute Future Climate Leader, Young Professionals in Energy, Young Professionals in Infrastructure Board Member, AWWA Scholar, ACS Scholar</w:t>
      </w:r>
      <w:r w:rsidDel="00000000" w:rsidR="00000000" w:rsidRPr="00000000">
        <w:rPr>
          <w:rtl w:val="0"/>
        </w:rPr>
      </w:r>
    </w:p>
    <w:sectPr>
      <w:pgSz w:h="15840" w:w="12240" w:orient="portrait"/>
      <w:pgMar w:bottom="432" w:top="432"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yitzy.prospect@gmail.com" TargetMode="External"/><Relationship Id="rId7" Type="http://schemas.openxmlformats.org/officeDocument/2006/relationships/hyperlink" Target="https://bitzyspider.com" TargetMode="External"/><Relationship Id="rId8" Type="http://schemas.openxmlformats.org/officeDocument/2006/relationships/hyperlink" Target="http://linkedin.com/in/YitzyRosenb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