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E12F418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656359BD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第一章课后习题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0B964FC1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9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13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2EBC0309" w14:textId="751504A1" w:rsidR="0044627B" w:rsidRDefault="00280EE3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宋体" w:hAnsi="宋体" w:hint="eastAsia"/>
          <w:sz w:val="28"/>
          <w:szCs w:val="28"/>
        </w:rPr>
        <w:t>、什么是数字图像？</w:t>
      </w:r>
    </w:p>
    <w:p w14:paraId="66D287BD" w14:textId="732CFE2D" w:rsidR="00280EE3" w:rsidRDefault="00280EE3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 w:rsidR="00262D28"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数字图像指的是能用计算机处理的图像，其空间坐标和明暗程度都是离散的、不连续的</w:t>
      </w:r>
      <w:r w:rsidR="00262D28">
        <w:rPr>
          <w:rFonts w:ascii="宋体" w:hAnsi="宋体" w:hint="eastAsia"/>
          <w:sz w:val="28"/>
          <w:szCs w:val="28"/>
        </w:rPr>
        <w:t>，来源是</w:t>
      </w:r>
      <w:r w:rsidR="00262D28" w:rsidRPr="00280EE3">
        <w:rPr>
          <w:rFonts w:ascii="宋体" w:hAnsi="宋体"/>
          <w:sz w:val="28"/>
          <w:szCs w:val="28"/>
        </w:rPr>
        <w:t>将图像转换成</w:t>
      </w:r>
      <w:r w:rsidR="00262D28">
        <w:rPr>
          <w:rFonts w:ascii="宋体" w:hAnsi="宋体" w:hint="eastAsia"/>
          <w:sz w:val="28"/>
          <w:szCs w:val="28"/>
        </w:rPr>
        <w:t>用</w:t>
      </w:r>
      <w:r w:rsidR="00262D28" w:rsidRPr="00280EE3">
        <w:rPr>
          <w:rFonts w:ascii="宋体" w:hAnsi="宋体"/>
          <w:sz w:val="28"/>
          <w:szCs w:val="28"/>
        </w:rPr>
        <w:t>数字形式表示</w:t>
      </w:r>
      <w:r w:rsidR="00262D28">
        <w:rPr>
          <w:rFonts w:ascii="宋体" w:hAnsi="宋体" w:hint="eastAsia"/>
          <w:sz w:val="28"/>
          <w:szCs w:val="28"/>
        </w:rPr>
        <w:t>。</w:t>
      </w:r>
    </w:p>
    <w:p w14:paraId="3C29FEC9" w14:textId="5829FF31" w:rsidR="00280EE3" w:rsidRDefault="00280EE3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、数字图像处理系统主要有哪几部分组成？</w:t>
      </w:r>
    </w:p>
    <w:p w14:paraId="1DB0A226" w14:textId="167259B0" w:rsidR="00280EE3" w:rsidRDefault="00280EE3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</w:t>
      </w:r>
      <w:r w:rsidRPr="00F4631F">
        <w:rPr>
          <w:rFonts w:ascii="Times New Roman" w:hAnsi="Times New Roman" w:cs="Times New Roman" w:hint="eastAsia"/>
          <w:sz w:val="28"/>
          <w:szCs w:val="28"/>
        </w:rPr>
        <w:t>①</w:t>
      </w:r>
      <w:r>
        <w:rPr>
          <w:rFonts w:ascii="宋体" w:hAnsi="宋体" w:hint="eastAsia"/>
          <w:sz w:val="28"/>
          <w:szCs w:val="28"/>
        </w:rPr>
        <w:t>图像输入设备，例如摄像头、相机等</w:t>
      </w:r>
      <w:r w:rsidR="00262D28">
        <w:rPr>
          <w:rFonts w:ascii="宋体" w:hAnsi="宋体" w:hint="eastAsia"/>
          <w:sz w:val="28"/>
          <w:szCs w:val="28"/>
        </w:rPr>
        <w:t>；</w:t>
      </w:r>
    </w:p>
    <w:p w14:paraId="3E1921D9" w14:textId="2C4975FE" w:rsidR="00280EE3" w:rsidRDefault="00280EE3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</w:t>
      </w:r>
      <w:r w:rsidRPr="00F4631F">
        <w:rPr>
          <w:rFonts w:ascii="Times New Roman" w:hAnsi="Times New Roman" w:cs="Times New Roman" w:hint="eastAsia"/>
          <w:sz w:val="28"/>
          <w:szCs w:val="28"/>
        </w:rPr>
        <w:t>②</w:t>
      </w:r>
      <w:r>
        <w:rPr>
          <w:rFonts w:ascii="宋体" w:hAnsi="宋体" w:hint="eastAsia"/>
          <w:sz w:val="28"/>
          <w:szCs w:val="28"/>
        </w:rPr>
        <w:t>图像存储设备，例如硬盘、光盘等</w:t>
      </w:r>
      <w:r w:rsidR="00262D28">
        <w:rPr>
          <w:rFonts w:ascii="宋体" w:hAnsi="宋体" w:hint="eastAsia"/>
          <w:sz w:val="28"/>
          <w:szCs w:val="28"/>
        </w:rPr>
        <w:t>；</w:t>
      </w:r>
    </w:p>
    <w:p w14:paraId="526F01DA" w14:textId="2488E798" w:rsidR="00262D28" w:rsidRDefault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③数字图像处理硬件支持，主要是计算机中的</w:t>
      </w:r>
      <w:r w:rsidRPr="00F4631F">
        <w:rPr>
          <w:rFonts w:ascii="Times New Roman" w:hAnsi="Times New Roman" w:cs="Times New Roman" w:hint="eastAsia"/>
          <w:sz w:val="28"/>
          <w:szCs w:val="28"/>
        </w:rPr>
        <w:t>CPU</w:t>
      </w:r>
      <w:r w:rsidRPr="00F4631F">
        <w:rPr>
          <w:rFonts w:ascii="Times New Roman" w:hAnsi="Times New Roman" w:cs="Times New Roman" w:hint="eastAsia"/>
          <w:sz w:val="28"/>
          <w:szCs w:val="28"/>
        </w:rPr>
        <w:t>、</w:t>
      </w:r>
      <w:r w:rsidRPr="00F4631F">
        <w:rPr>
          <w:rFonts w:ascii="Times New Roman" w:hAnsi="Times New Roman" w:cs="Times New Roman" w:hint="eastAsia"/>
          <w:sz w:val="28"/>
          <w:szCs w:val="28"/>
        </w:rPr>
        <w:t>GPU</w:t>
      </w:r>
      <w:r>
        <w:rPr>
          <w:rFonts w:ascii="宋体" w:hAnsi="宋体" w:hint="eastAsia"/>
          <w:sz w:val="28"/>
          <w:szCs w:val="28"/>
        </w:rPr>
        <w:t>等；</w:t>
      </w:r>
    </w:p>
    <w:p w14:paraId="18223DCF" w14:textId="30EFA1B9" w:rsidR="00262D28" w:rsidRPr="00280EE3" w:rsidRDefault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④图像处理软件与算法，例如</w:t>
      </w:r>
      <w:r w:rsidRPr="00262D28">
        <w:rPr>
          <w:rFonts w:ascii="宋体" w:hAnsi="宋体"/>
          <w:sz w:val="28"/>
          <w:szCs w:val="28"/>
        </w:rPr>
        <w:t>图像滤波、边缘检测算法</w:t>
      </w:r>
      <w:r>
        <w:rPr>
          <w:rFonts w:ascii="宋体" w:hAnsi="宋体" w:hint="eastAsia"/>
          <w:sz w:val="28"/>
          <w:szCs w:val="28"/>
        </w:rPr>
        <w:t>等；</w:t>
      </w:r>
    </w:p>
    <w:p w14:paraId="6C3406CA" w14:textId="601D707B" w:rsidR="00280EE3" w:rsidRDefault="00262D28" w:rsidP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⑤图像输出设备，例如显示屏等。</w:t>
      </w:r>
    </w:p>
    <w:p w14:paraId="0BC392A2" w14:textId="7532E1DC" w:rsidR="00262D28" w:rsidRDefault="00262D28" w:rsidP="00262D28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、数字图像处理包括哪些内容？</w:t>
      </w:r>
    </w:p>
    <w:p w14:paraId="4042CE34" w14:textId="63831B41" w:rsidR="00262D28" w:rsidRDefault="00262D28" w:rsidP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数字图像处理的主要内容包括图像变换、图像增强、图像分割、图像特征提取、图像匹配和图像识别等。</w:t>
      </w:r>
    </w:p>
    <w:p w14:paraId="6064D709" w14:textId="1B91C2F1" w:rsidR="00262D28" w:rsidRDefault="00262D28" w:rsidP="00262D28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、数字图像处理的主要特点有哪些？</w:t>
      </w:r>
    </w:p>
    <w:p w14:paraId="3A24E118" w14:textId="13E1875F" w:rsidR="00262D28" w:rsidRDefault="00262D28" w:rsidP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主要特点包括：处理精度高，重现性好，灵活度高，适用面宽，综合性强</w:t>
      </w:r>
      <w:r w:rsidR="00C669D1">
        <w:rPr>
          <w:rFonts w:ascii="宋体" w:hAnsi="宋体" w:hint="eastAsia"/>
          <w:sz w:val="28"/>
          <w:szCs w:val="28"/>
        </w:rPr>
        <w:t>，</w:t>
      </w:r>
      <w:r w:rsidR="00C669D1">
        <w:rPr>
          <w:rFonts w:ascii="宋体" w:hAnsi="宋体" w:hint="eastAsia"/>
          <w:sz w:val="28"/>
          <w:szCs w:val="28"/>
        </w:rPr>
        <w:t>交互性强</w:t>
      </w:r>
      <w:r w:rsidR="00C669D1" w:rsidRPr="00312DDF">
        <w:rPr>
          <w:rFonts w:ascii="宋体" w:hAnsi="宋体"/>
          <w:sz w:val="28"/>
          <w:szCs w:val="28"/>
        </w:rPr>
        <w:t>，</w:t>
      </w:r>
      <w:r w:rsidR="00C669D1">
        <w:rPr>
          <w:rFonts w:ascii="宋体" w:hAnsi="宋体" w:hint="eastAsia"/>
          <w:sz w:val="28"/>
          <w:szCs w:val="28"/>
        </w:rPr>
        <w:t>可以</w:t>
      </w:r>
      <w:r w:rsidR="00C669D1" w:rsidRPr="00312DDF">
        <w:rPr>
          <w:rFonts w:ascii="宋体" w:hAnsi="宋体"/>
          <w:sz w:val="28"/>
          <w:szCs w:val="28"/>
        </w:rPr>
        <w:t>进行个性化的图像处理和分析</w:t>
      </w:r>
      <w:r>
        <w:rPr>
          <w:rFonts w:ascii="宋体" w:hAnsi="宋体" w:hint="eastAsia"/>
          <w:sz w:val="28"/>
          <w:szCs w:val="28"/>
        </w:rPr>
        <w:t>；但也存在例如信息数据量巨大、数字图像信号占用频带较宽，处理起来费时等</w:t>
      </w:r>
      <w:r w:rsidR="00C669D1">
        <w:rPr>
          <w:rFonts w:ascii="宋体" w:hAnsi="宋体" w:hint="eastAsia"/>
          <w:sz w:val="28"/>
          <w:szCs w:val="28"/>
        </w:rPr>
        <w:t xml:space="preserve">。 </w:t>
      </w:r>
    </w:p>
    <w:p w14:paraId="5E81242F" w14:textId="12E98390" w:rsidR="00262D28" w:rsidRDefault="00262D28" w:rsidP="00262D28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、列举一个与图像处理技术相关的农业工程应用案例，分析数字图像处理技术在农业工程案例中起的作用。</w:t>
      </w:r>
    </w:p>
    <w:p w14:paraId="2BB22F35" w14:textId="1119CAC2" w:rsidR="00262D28" w:rsidRPr="00280EE3" w:rsidRDefault="00262D28" w:rsidP="00262D28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举例：</w:t>
      </w:r>
      <w:r w:rsidRPr="00262D28">
        <w:rPr>
          <w:rFonts w:ascii="宋体" w:hAnsi="宋体"/>
          <w:sz w:val="28"/>
          <w:szCs w:val="28"/>
        </w:rPr>
        <w:t>作物监测和病虫害检测</w:t>
      </w:r>
      <w:r>
        <w:rPr>
          <w:rFonts w:ascii="宋体" w:hAnsi="宋体" w:hint="eastAsia"/>
          <w:sz w:val="28"/>
          <w:szCs w:val="28"/>
        </w:rPr>
        <w:t>；作用分析：</w:t>
      </w:r>
      <w:r w:rsidRPr="00262D28">
        <w:rPr>
          <w:rFonts w:ascii="宋体" w:hAnsi="宋体"/>
          <w:sz w:val="28"/>
          <w:szCs w:val="28"/>
        </w:rPr>
        <w:t>通过使用图像识别</w:t>
      </w:r>
      <w:r>
        <w:rPr>
          <w:rFonts w:ascii="宋体" w:hAnsi="宋体" w:hint="eastAsia"/>
          <w:sz w:val="28"/>
          <w:szCs w:val="28"/>
        </w:rPr>
        <w:t>和处理</w:t>
      </w:r>
      <w:r w:rsidRPr="00262D28">
        <w:rPr>
          <w:rFonts w:ascii="宋体" w:hAnsi="宋体"/>
          <w:sz w:val="28"/>
          <w:szCs w:val="28"/>
        </w:rPr>
        <w:t>技术，</w:t>
      </w:r>
      <w:r>
        <w:rPr>
          <w:rFonts w:ascii="宋体" w:hAnsi="宋体" w:hint="eastAsia"/>
          <w:sz w:val="28"/>
          <w:szCs w:val="28"/>
        </w:rPr>
        <w:t>研究人员</w:t>
      </w:r>
      <w:r w:rsidRPr="00262D28">
        <w:rPr>
          <w:rFonts w:ascii="宋体" w:hAnsi="宋体"/>
          <w:sz w:val="28"/>
          <w:szCs w:val="28"/>
        </w:rPr>
        <w:t>可以监测作物的生长状况，</w:t>
      </w:r>
      <w:r w:rsidR="00312DDF">
        <w:rPr>
          <w:rFonts w:ascii="宋体" w:hAnsi="宋体" w:hint="eastAsia"/>
          <w:sz w:val="28"/>
          <w:szCs w:val="28"/>
        </w:rPr>
        <w:t>检测</w:t>
      </w:r>
      <w:r w:rsidRPr="00262D28">
        <w:rPr>
          <w:rFonts w:ascii="宋体" w:hAnsi="宋体"/>
          <w:sz w:val="28"/>
          <w:szCs w:val="28"/>
        </w:rPr>
        <w:t>病虫害</w:t>
      </w:r>
      <w:r w:rsidR="00312DDF">
        <w:rPr>
          <w:rFonts w:ascii="宋体" w:hAnsi="宋体" w:hint="eastAsia"/>
          <w:sz w:val="28"/>
          <w:szCs w:val="28"/>
        </w:rPr>
        <w:t>等</w:t>
      </w:r>
      <w:r w:rsidRPr="00262D28">
        <w:rPr>
          <w:rFonts w:ascii="宋体" w:hAnsi="宋体"/>
          <w:sz w:val="28"/>
          <w:szCs w:val="28"/>
        </w:rPr>
        <w:t>问题。例如，通过定期拍摄田地的照片，算法可以分析这些图像，</w:t>
      </w:r>
      <w:r w:rsidR="00312DDF">
        <w:rPr>
          <w:rFonts w:ascii="宋体" w:hAnsi="宋体" w:hint="eastAsia"/>
          <w:sz w:val="28"/>
          <w:szCs w:val="28"/>
        </w:rPr>
        <w:t>综合得出</w:t>
      </w:r>
      <w:r w:rsidRPr="00262D28">
        <w:rPr>
          <w:rFonts w:ascii="宋体" w:hAnsi="宋体"/>
          <w:sz w:val="28"/>
          <w:szCs w:val="28"/>
        </w:rPr>
        <w:t>作物的健康状况</w:t>
      </w:r>
      <w:r w:rsidR="00312DDF">
        <w:rPr>
          <w:rFonts w:ascii="宋体" w:hAnsi="宋体" w:hint="eastAsia"/>
          <w:sz w:val="28"/>
          <w:szCs w:val="28"/>
        </w:rPr>
        <w:t>以及所受病虫害情况</w:t>
      </w:r>
      <w:r w:rsidRPr="00262D28">
        <w:rPr>
          <w:rFonts w:ascii="宋体" w:hAnsi="宋体"/>
          <w:sz w:val="28"/>
          <w:szCs w:val="28"/>
        </w:rPr>
        <w:t>，从而及时采取措施</w:t>
      </w:r>
      <w:r w:rsidR="00312DDF">
        <w:rPr>
          <w:rFonts w:ascii="宋体" w:hAnsi="宋体" w:hint="eastAsia"/>
          <w:sz w:val="28"/>
          <w:szCs w:val="28"/>
        </w:rPr>
        <w:t>保护作物。</w:t>
      </w:r>
    </w:p>
    <w:sectPr w:rsidR="00262D28" w:rsidRPr="00280E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3D7BA" w14:textId="77777777" w:rsidR="00757D96" w:rsidRDefault="00757D96" w:rsidP="00241962">
      <w:r>
        <w:separator/>
      </w:r>
    </w:p>
  </w:endnote>
  <w:endnote w:type="continuationSeparator" w:id="0">
    <w:p w14:paraId="1BBE72DB" w14:textId="77777777" w:rsidR="00757D96" w:rsidRDefault="00757D96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0B23C" w14:textId="77777777" w:rsidR="00757D96" w:rsidRDefault="00757D96" w:rsidP="00241962">
      <w:r>
        <w:separator/>
      </w:r>
    </w:p>
  </w:footnote>
  <w:footnote w:type="continuationSeparator" w:id="0">
    <w:p w14:paraId="0B0A9E7A" w14:textId="77777777" w:rsidR="00757D96" w:rsidRDefault="00757D96" w:rsidP="0024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241962"/>
    <w:rsid w:val="00262D28"/>
    <w:rsid w:val="00280EE3"/>
    <w:rsid w:val="003073D0"/>
    <w:rsid w:val="00312DDF"/>
    <w:rsid w:val="00324723"/>
    <w:rsid w:val="0044627B"/>
    <w:rsid w:val="00535F2B"/>
    <w:rsid w:val="006D6D4F"/>
    <w:rsid w:val="00714F24"/>
    <w:rsid w:val="00757D96"/>
    <w:rsid w:val="00AD3C91"/>
    <w:rsid w:val="00C669D1"/>
    <w:rsid w:val="00CF3662"/>
    <w:rsid w:val="00DC285A"/>
    <w:rsid w:val="00F4631F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3</cp:revision>
  <cp:lastPrinted>2024-09-13T12:11:00Z</cp:lastPrinted>
  <dcterms:created xsi:type="dcterms:W3CDTF">2024-09-13T12:14:00Z</dcterms:created>
  <dcterms:modified xsi:type="dcterms:W3CDTF">2024-09-13T12:15:00Z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