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6FE0D" w14:textId="77777777" w:rsidR="0044627B" w:rsidRDefault="00000000">
      <w:pPr>
        <w:jc w:val="center"/>
        <w:rPr>
          <w:sz w:val="72"/>
          <w:szCs w:val="72"/>
        </w:rPr>
      </w:pPr>
      <w:r>
        <w:rPr>
          <w:rFonts w:hint="eastAsia"/>
          <w:noProof/>
        </w:rPr>
        <w:drawing>
          <wp:anchor distT="0" distB="0" distL="0" distR="0" simplePos="0" relativeHeight="251659264" behindDoc="0" locked="0" layoutInCell="1" allowOverlap="1" wp14:anchorId="7DCD417D" wp14:editId="14B9F4C5">
            <wp:simplePos x="0" y="0"/>
            <wp:positionH relativeFrom="column">
              <wp:posOffset>659765</wp:posOffset>
            </wp:positionH>
            <wp:positionV relativeFrom="paragraph">
              <wp:posOffset>-17145</wp:posOffset>
            </wp:positionV>
            <wp:extent cx="3954145" cy="1165860"/>
            <wp:effectExtent l="0" t="0" r="0" b="0"/>
            <wp:wrapSquare wrapText="bothSides"/>
            <wp:docPr id="2309449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44915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FD0AB1" w14:textId="77777777" w:rsidR="0044627B" w:rsidRDefault="0044627B">
      <w:pPr>
        <w:jc w:val="center"/>
        <w:rPr>
          <w:sz w:val="72"/>
          <w:szCs w:val="72"/>
        </w:rPr>
      </w:pPr>
    </w:p>
    <w:p w14:paraId="41901D90" w14:textId="5690295F" w:rsidR="0044627B" w:rsidRDefault="00241962">
      <w:pPr>
        <w:jc w:val="distribute"/>
        <w:rPr>
          <w:sz w:val="52"/>
          <w:szCs w:val="52"/>
        </w:rPr>
      </w:pPr>
      <w:r>
        <w:rPr>
          <w:rFonts w:hint="eastAsia"/>
          <w:sz w:val="52"/>
          <w:szCs w:val="52"/>
        </w:rPr>
        <w:t>图像处理与机器视觉</w:t>
      </w:r>
    </w:p>
    <w:p w14:paraId="50CB017E" w14:textId="77777777" w:rsidR="0044627B" w:rsidRDefault="0044627B">
      <w:pPr>
        <w:jc w:val="center"/>
        <w:rPr>
          <w:sz w:val="72"/>
          <w:szCs w:val="72"/>
        </w:rPr>
      </w:pPr>
    </w:p>
    <w:p w14:paraId="170512FF" w14:textId="1661E8E5" w:rsidR="0044627B" w:rsidRDefault="00241962">
      <w:pPr>
        <w:jc w:val="center"/>
        <w:rPr>
          <w:b/>
          <w:bCs/>
          <w:sz w:val="84"/>
          <w:szCs w:val="84"/>
        </w:rPr>
      </w:pPr>
      <w:r>
        <w:rPr>
          <w:rFonts w:hint="eastAsia"/>
          <w:b/>
          <w:bCs/>
          <w:sz w:val="84"/>
          <w:szCs w:val="84"/>
        </w:rPr>
        <w:t>课后作业</w:t>
      </w:r>
    </w:p>
    <w:p w14:paraId="38B67A68" w14:textId="77777777" w:rsidR="0044627B" w:rsidRDefault="0044627B">
      <w:pPr>
        <w:jc w:val="center"/>
        <w:rPr>
          <w:sz w:val="52"/>
          <w:szCs w:val="52"/>
        </w:rPr>
      </w:pPr>
    </w:p>
    <w:p w14:paraId="4B82C358" w14:textId="2D2F9594" w:rsidR="0044627B" w:rsidRDefault="00241962" w:rsidP="00714F24">
      <w:pPr>
        <w:ind w:leftChars="504" w:left="1058" w:firstLineChars="166" w:firstLine="4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作业题目：</w:t>
      </w:r>
      <w:r>
        <w:rPr>
          <w:rFonts w:hint="eastAsia"/>
          <w:sz w:val="30"/>
          <w:szCs w:val="30"/>
        </w:rPr>
        <w:tab/>
      </w:r>
      <w:r w:rsidRPr="00241962">
        <w:rPr>
          <w:rFonts w:hint="eastAsia"/>
          <w:sz w:val="30"/>
          <w:szCs w:val="30"/>
          <w:u w:val="single"/>
        </w:rPr>
        <w:t xml:space="preserve"> </w:t>
      </w:r>
      <w:r w:rsidR="00CF2FB6">
        <w:rPr>
          <w:rFonts w:ascii="楷体" w:eastAsia="楷体" w:hAnsi="楷体" w:cs="楷体" w:hint="eastAsia"/>
          <w:sz w:val="30"/>
          <w:szCs w:val="30"/>
          <w:u w:val="single"/>
        </w:rPr>
        <w:t>第</w:t>
      </w:r>
      <w:r w:rsidR="009D3465">
        <w:rPr>
          <w:rFonts w:ascii="楷体" w:eastAsia="楷体" w:hAnsi="楷体" w:cs="楷体" w:hint="eastAsia"/>
          <w:sz w:val="30"/>
          <w:szCs w:val="30"/>
          <w:u w:val="single"/>
        </w:rPr>
        <w:t>十</w:t>
      </w:r>
      <w:r w:rsidR="00D910E2">
        <w:rPr>
          <w:rFonts w:ascii="楷体" w:eastAsia="楷体" w:hAnsi="楷体" w:cs="楷体" w:hint="eastAsia"/>
          <w:sz w:val="30"/>
          <w:szCs w:val="30"/>
          <w:u w:val="single"/>
        </w:rPr>
        <w:t>一</w:t>
      </w:r>
      <w:r w:rsidR="00CF2FB6">
        <w:rPr>
          <w:rFonts w:ascii="楷体" w:eastAsia="楷体" w:hAnsi="楷体" w:cs="楷体" w:hint="eastAsia"/>
          <w:sz w:val="30"/>
          <w:szCs w:val="30"/>
          <w:u w:val="single"/>
        </w:rPr>
        <w:t>次课后作业</w:t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</w:t>
      </w:r>
    </w:p>
    <w:p w14:paraId="728CDF75" w14:textId="77777777" w:rsidR="0044627B" w:rsidRDefault="00000000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院：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>机械与电子工程学院</w:t>
      </w:r>
    </w:p>
    <w:p w14:paraId="21657933" w14:textId="1290BBA6" w:rsidR="0044627B" w:rsidRDefault="00000000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专业班级：</w:t>
      </w:r>
      <w:r>
        <w:rPr>
          <w:rFonts w:hint="eastAsia"/>
          <w:sz w:val="30"/>
          <w:szCs w:val="30"/>
        </w:rPr>
        <w:tab/>
      </w:r>
      <w:r w:rsidR="00241962" w:rsidRPr="00241962">
        <w:rPr>
          <w:rFonts w:hint="eastAsia"/>
          <w:sz w:val="30"/>
          <w:szCs w:val="30"/>
          <w:u w:val="single"/>
        </w:rPr>
        <w:t xml:space="preserve">   </w:t>
      </w:r>
      <w:r w:rsidR="00241962">
        <w:rPr>
          <w:rFonts w:hint="eastAsia"/>
          <w:sz w:val="30"/>
          <w:szCs w:val="30"/>
          <w:u w:val="single"/>
        </w:rPr>
        <w:t xml:space="preserve">  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>机化</w:t>
      </w:r>
      <w:r w:rsidRPr="00F4631F">
        <w:rPr>
          <w:rFonts w:ascii="Times New Roman" w:eastAsia="楷体" w:hAnsi="Times New Roman" w:cs="Times New Roman"/>
          <w:sz w:val="30"/>
          <w:szCs w:val="30"/>
          <w:u w:val="single"/>
        </w:rPr>
        <w:t>2201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</w:p>
    <w:p w14:paraId="4CE7705E" w14:textId="10C02237" w:rsidR="0044627B" w:rsidRDefault="00241962" w:rsidP="00714F24">
      <w:pPr>
        <w:ind w:leftChars="504" w:left="1058" w:firstLineChars="166" w:firstLine="498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姓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名：</w:t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  <w:u w:val="single"/>
        </w:rPr>
        <w:t xml:space="preserve">      </w:t>
      </w:r>
      <w:r>
        <w:rPr>
          <w:rFonts w:hint="eastAsia"/>
          <w:sz w:val="30"/>
          <w:szCs w:val="30"/>
          <w:u w:val="single"/>
        </w:rPr>
        <w:t>黄钊伟</w:t>
      </w:r>
      <w:r>
        <w:rPr>
          <w:rFonts w:hint="eastAsia"/>
          <w:sz w:val="30"/>
          <w:szCs w:val="30"/>
          <w:u w:val="single"/>
        </w:rPr>
        <w:t xml:space="preserve">      </w:t>
      </w:r>
    </w:p>
    <w:p w14:paraId="65CEB3FE" w14:textId="1876C599" w:rsidR="0044627B" w:rsidRDefault="00241962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号：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  <w:r w:rsidRPr="00262D28">
        <w:rPr>
          <w:rFonts w:ascii="Times New Roman" w:eastAsia="楷体" w:hAnsi="Times New Roman" w:cs="Times New Roman"/>
          <w:sz w:val="30"/>
          <w:szCs w:val="30"/>
          <w:u w:val="single"/>
        </w:rPr>
        <w:t>2022013106</w:t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</w:p>
    <w:p w14:paraId="45DBFC0D" w14:textId="6BCF6752" w:rsidR="0044627B" w:rsidRDefault="00000000" w:rsidP="00714F24">
      <w:pPr>
        <w:ind w:leftChars="504" w:left="1058" w:firstLineChars="166" w:firstLine="4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日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期：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</w:t>
      </w:r>
      <w:r w:rsidR="00241962" w:rsidRPr="00F4631F">
        <w:rPr>
          <w:rFonts w:ascii="Times New Roman" w:eastAsia="楷体" w:hAnsi="Times New Roman" w:cs="Times New Roman" w:hint="eastAsia"/>
          <w:sz w:val="30"/>
          <w:szCs w:val="30"/>
          <w:u w:val="single"/>
        </w:rPr>
        <w:t>2024</w:t>
      </w:r>
      <w:r>
        <w:rPr>
          <w:rFonts w:ascii="楷体" w:eastAsia="楷体" w:hAnsi="楷体" w:cs="楷体" w:hint="eastAsia"/>
          <w:sz w:val="30"/>
          <w:szCs w:val="30"/>
          <w:u w:val="single"/>
        </w:rPr>
        <w:t>年</w:t>
      </w:r>
      <w:r w:rsidR="00CF2FB6">
        <w:rPr>
          <w:rFonts w:ascii="Times New Roman" w:eastAsia="楷体" w:hAnsi="Times New Roman" w:cs="Times New Roman" w:hint="eastAsia"/>
          <w:sz w:val="30"/>
          <w:szCs w:val="30"/>
          <w:u w:val="single"/>
        </w:rPr>
        <w:t>10</w:t>
      </w:r>
      <w:r>
        <w:rPr>
          <w:rFonts w:ascii="楷体" w:eastAsia="楷体" w:hAnsi="楷体" w:cs="楷体" w:hint="eastAsia"/>
          <w:sz w:val="30"/>
          <w:szCs w:val="30"/>
          <w:u w:val="single"/>
        </w:rPr>
        <w:t>月</w:t>
      </w:r>
      <w:r w:rsidR="00CC43FF">
        <w:rPr>
          <w:rFonts w:ascii="Times New Roman" w:eastAsia="楷体" w:hAnsi="Times New Roman" w:cs="Times New Roman" w:hint="eastAsia"/>
          <w:sz w:val="30"/>
          <w:szCs w:val="30"/>
          <w:u w:val="single"/>
        </w:rPr>
        <w:t>2</w:t>
      </w:r>
      <w:r w:rsidR="00D910E2">
        <w:rPr>
          <w:rFonts w:ascii="Times New Roman" w:eastAsia="楷体" w:hAnsi="Times New Roman" w:cs="Times New Roman" w:hint="eastAsia"/>
          <w:sz w:val="30"/>
          <w:szCs w:val="30"/>
          <w:u w:val="single"/>
        </w:rPr>
        <w:t>6</w:t>
      </w:r>
      <w:r>
        <w:rPr>
          <w:rFonts w:ascii="楷体" w:eastAsia="楷体" w:hAnsi="楷体" w:cs="楷体" w:hint="eastAsia"/>
          <w:sz w:val="30"/>
          <w:szCs w:val="30"/>
          <w:u w:val="single"/>
        </w:rPr>
        <w:t>日</w:t>
      </w:r>
    </w:p>
    <w:p w14:paraId="23616454" w14:textId="77777777" w:rsidR="0044627B" w:rsidRDefault="0044627B">
      <w:pPr>
        <w:ind w:leftChars="504" w:left="1058" w:firstLineChars="66" w:firstLine="1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</w:p>
    <w:p w14:paraId="6A52A9AE" w14:textId="77777777" w:rsidR="0044627B" w:rsidRDefault="0044627B">
      <w:pPr>
        <w:jc w:val="left"/>
        <w:rPr>
          <w:rFonts w:ascii="宋体" w:hAnsi="宋体" w:cs="宋体" w:hint="eastAsia"/>
          <w:sz w:val="30"/>
          <w:szCs w:val="30"/>
        </w:rPr>
      </w:pPr>
    </w:p>
    <w:p w14:paraId="004456C6" w14:textId="77777777" w:rsidR="0044627B" w:rsidRDefault="00000000" w:rsidP="00241962">
      <w:pPr>
        <w:ind w:leftChars="504" w:left="1058" w:firstLineChars="666" w:firstLine="1998"/>
        <w:rPr>
          <w:rFonts w:ascii="宋体" w:hAnsi="宋体" w:cs="宋体" w:hint="eastAsia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西北农林科技大学</w:t>
      </w:r>
    </w:p>
    <w:p w14:paraId="58C1A63F" w14:textId="77777777" w:rsidR="0044627B" w:rsidRDefault="00000000" w:rsidP="00241962">
      <w:pPr>
        <w:ind w:leftChars="504" w:left="1058" w:firstLineChars="666" w:firstLine="1998"/>
        <w:rPr>
          <w:rFonts w:ascii="宋体" w:hAnsi="宋体" w:cs="宋体" w:hint="eastAsia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机械与电子工程学院</w:t>
      </w:r>
    </w:p>
    <w:p w14:paraId="1813A132" w14:textId="77777777" w:rsidR="0044627B" w:rsidRDefault="00000000">
      <w:r>
        <w:br w:type="page"/>
      </w:r>
    </w:p>
    <w:p w14:paraId="367EA2AB" w14:textId="7F6C5813" w:rsidR="009D3465" w:rsidRPr="009D3465" w:rsidRDefault="00CF2FB6" w:rsidP="00CF2FB6">
      <w:pPr>
        <w:rPr>
          <w:rFonts w:ascii="宋体" w:hAnsi="宋体" w:hint="eastAsia"/>
          <w:sz w:val="24"/>
          <w:szCs w:val="24"/>
        </w:rPr>
      </w:pPr>
      <w:r w:rsidRPr="00B234E9">
        <w:rPr>
          <w:rFonts w:ascii="Times New Roman" w:hAnsi="Times New Roman" w:cs="Times New Roman" w:hint="eastAsia"/>
          <w:sz w:val="24"/>
          <w:szCs w:val="24"/>
        </w:rPr>
        <w:lastRenderedPageBreak/>
        <w:t>1</w:t>
      </w:r>
      <w:r w:rsidRPr="003631A0">
        <w:rPr>
          <w:rFonts w:ascii="宋体" w:hAnsi="宋体" w:hint="eastAsia"/>
          <w:sz w:val="24"/>
          <w:szCs w:val="24"/>
        </w:rPr>
        <w:t>、</w:t>
      </w:r>
      <w:r w:rsidR="009D3465">
        <w:rPr>
          <w:rFonts w:ascii="宋体" w:hAnsi="宋体" w:hint="eastAsia"/>
          <w:sz w:val="24"/>
          <w:szCs w:val="24"/>
        </w:rPr>
        <w:t>课堂案例：</w:t>
      </w:r>
      <w:r w:rsidR="00D910E2">
        <w:rPr>
          <w:rFonts w:ascii="宋体" w:hAnsi="宋体" w:hint="eastAsia"/>
          <w:sz w:val="24"/>
          <w:szCs w:val="24"/>
        </w:rPr>
        <w:t>区域的几何特征。</w:t>
      </w:r>
    </w:p>
    <w:p w14:paraId="165A35B7" w14:textId="66217419" w:rsidR="00CF2FB6" w:rsidRDefault="00CF2FB6" w:rsidP="00CF2FB6">
      <w:pPr>
        <w:rPr>
          <w:rFonts w:ascii="宋体" w:hAnsi="宋体" w:hint="eastAsia"/>
          <w:sz w:val="24"/>
          <w:szCs w:val="24"/>
        </w:rPr>
      </w:pPr>
      <w:r w:rsidRPr="003631A0">
        <w:rPr>
          <w:rFonts w:ascii="宋体" w:hAnsi="宋体" w:hint="eastAsia"/>
          <w:sz w:val="24"/>
          <w:szCs w:val="24"/>
        </w:rPr>
        <w:t>运行</w:t>
      </w:r>
      <w:r w:rsidR="00C04163">
        <w:rPr>
          <w:rFonts w:ascii="宋体" w:hAnsi="宋体" w:hint="eastAsia"/>
          <w:sz w:val="24"/>
          <w:szCs w:val="24"/>
        </w:rPr>
        <w:t>代码</w:t>
      </w:r>
      <w:r w:rsidR="000A00B7">
        <w:rPr>
          <w:rFonts w:ascii="宋体" w:hAnsi="宋体" w:hint="eastAsia"/>
          <w:sz w:val="24"/>
          <w:szCs w:val="24"/>
        </w:rPr>
        <w:t>：</w:t>
      </w:r>
    </w:p>
    <w:p w14:paraId="5EFF97AD" w14:textId="3B1A63FB" w:rsidR="00B234E9" w:rsidRDefault="00665DBC" w:rsidP="00665DBC">
      <w:pPr>
        <w:jc w:val="center"/>
        <w:rPr>
          <w:rFonts w:ascii="宋体" w:hAnsi="宋体" w:hint="eastAsia"/>
          <w:sz w:val="24"/>
          <w:szCs w:val="24"/>
        </w:rPr>
      </w:pPr>
      <w:r w:rsidRPr="00665DBC">
        <w:rPr>
          <w:rFonts w:ascii="宋体" w:hAnsi="宋体" w:hint="eastAsia"/>
          <w:sz w:val="24"/>
          <w:szCs w:val="24"/>
        </w:rPr>
        <w:drawing>
          <wp:inline distT="0" distB="0" distL="0" distR="0" wp14:anchorId="65874715" wp14:editId="1864AFA6">
            <wp:extent cx="4181666" cy="2955260"/>
            <wp:effectExtent l="0" t="0" r="0" b="0"/>
            <wp:docPr id="4438055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773" cy="298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A2F6D" w14:textId="5636D8A2" w:rsidR="009D3465" w:rsidRDefault="009D3465" w:rsidP="009D3465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运行结果：</w:t>
      </w:r>
    </w:p>
    <w:p w14:paraId="5A543629" w14:textId="6FB61FBD" w:rsidR="009D3465" w:rsidRPr="009D3465" w:rsidRDefault="00665DBC" w:rsidP="00665DBC">
      <w:pPr>
        <w:jc w:val="center"/>
        <w:rPr>
          <w:rFonts w:ascii="宋体" w:hAnsi="宋体" w:hint="eastAsia"/>
          <w:sz w:val="24"/>
          <w:szCs w:val="24"/>
        </w:rPr>
      </w:pPr>
      <w:r w:rsidRPr="00665DBC">
        <w:rPr>
          <w:rFonts w:ascii="宋体" w:hAnsi="宋体" w:hint="eastAsia"/>
          <w:sz w:val="24"/>
          <w:szCs w:val="24"/>
        </w:rPr>
        <w:drawing>
          <wp:inline distT="0" distB="0" distL="0" distR="0" wp14:anchorId="55378D20" wp14:editId="603991CC">
            <wp:extent cx="4245885" cy="3793489"/>
            <wp:effectExtent l="0" t="0" r="2540" b="0"/>
            <wp:docPr id="17978907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602" cy="380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C5BA7" w14:textId="69B33FCE" w:rsidR="00665DBC" w:rsidRDefault="00665DBC" w:rsidP="00665DBC">
      <w:pPr>
        <w:jc w:val="center"/>
        <w:rPr>
          <w:rFonts w:ascii="宋体" w:hAnsi="宋体" w:hint="eastAsia"/>
          <w:sz w:val="24"/>
          <w:szCs w:val="24"/>
        </w:rPr>
      </w:pPr>
      <w:r w:rsidRPr="00665DBC">
        <w:rPr>
          <w:rFonts w:ascii="宋体" w:hAnsi="宋体" w:hint="eastAsia"/>
          <w:sz w:val="24"/>
          <w:szCs w:val="24"/>
        </w:rPr>
        <w:drawing>
          <wp:inline distT="0" distB="0" distL="0" distR="0" wp14:anchorId="35444E75" wp14:editId="07B17FEB">
            <wp:extent cx="3987800" cy="1206500"/>
            <wp:effectExtent l="0" t="0" r="0" b="0"/>
            <wp:docPr id="58783846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03922" w14:textId="6D537467" w:rsidR="009D3465" w:rsidRDefault="009D3465" w:rsidP="009D3465">
      <w:pPr>
        <w:rPr>
          <w:rFonts w:ascii="宋体" w:hAnsi="宋体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2</w:t>
      </w:r>
      <w:r w:rsidRPr="003631A0">
        <w:rPr>
          <w:rFonts w:ascii="宋体" w:hAnsi="宋体" w:hint="eastAsia"/>
          <w:sz w:val="24"/>
          <w:szCs w:val="24"/>
        </w:rPr>
        <w:t>、</w:t>
      </w:r>
      <w:r w:rsidR="00665DBC">
        <w:rPr>
          <w:rFonts w:ascii="宋体" w:hAnsi="宋体" w:hint="eastAsia"/>
          <w:sz w:val="24"/>
          <w:szCs w:val="24"/>
        </w:rPr>
        <w:t>了解PCA（主成分分析法），并学习如何将其用于图像分析。</w:t>
      </w:r>
    </w:p>
    <w:p w14:paraId="23D2C48D" w14:textId="7ADC894A" w:rsidR="00C6370D" w:rsidRDefault="00C6370D" w:rsidP="009D3465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主要思想：使得转换基是一组标准正交基，以此为前提运用线性代数相关理论进行快速有效的处理，对新得到的基向量对应“主元”进行排序，利用重要性排序可以对数据进行简化或压缩处理，最终实现把多个变量化为少数几个互相无关的综合变量的效果。</w:t>
      </w:r>
    </w:p>
    <w:p w14:paraId="05B1D473" w14:textId="77777777" w:rsidR="00C6370D" w:rsidRDefault="00C6370D" w:rsidP="009D3465">
      <w:pPr>
        <w:rPr>
          <w:rFonts w:ascii="宋体" w:hAnsi="宋体"/>
          <w:sz w:val="24"/>
          <w:szCs w:val="24"/>
        </w:rPr>
      </w:pPr>
    </w:p>
    <w:p w14:paraId="55181056" w14:textId="0B0E6B06" w:rsidR="00C6370D" w:rsidRDefault="00C6370D" w:rsidP="009D3465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图像分析中的应用：</w:t>
      </w:r>
      <w:r w:rsidR="00E65157">
        <w:rPr>
          <w:rFonts w:ascii="宋体" w:hAnsi="宋体" w:hint="eastAsia"/>
          <w:sz w:val="24"/>
          <w:szCs w:val="24"/>
        </w:rPr>
        <w:t>KL变换，是最小均方误差意义上的最优变换。</w:t>
      </w:r>
    </w:p>
    <w:p w14:paraId="651E01C7" w14:textId="77777777" w:rsidR="00E65157" w:rsidRDefault="00E65157" w:rsidP="009D3465">
      <w:pPr>
        <w:rPr>
          <w:rFonts w:ascii="宋体" w:hAnsi="宋体" w:hint="eastAsia"/>
          <w:sz w:val="24"/>
          <w:szCs w:val="24"/>
        </w:rPr>
      </w:pPr>
    </w:p>
    <w:p w14:paraId="74EACFF3" w14:textId="77777777" w:rsidR="00E65157" w:rsidRDefault="00E65157" w:rsidP="009D3465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基本步骤：①求N维样本数据均值；②求协方差矩阵对应特征值与特征向量；</w:t>
      </w:r>
    </w:p>
    <w:p w14:paraId="1B8DDD2C" w14:textId="276416AB" w:rsidR="00E65157" w:rsidRDefault="00E65157" w:rsidP="009D3465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③按照特征值绝对值从大到</w:t>
      </w:r>
      <w:proofErr w:type="gramStart"/>
      <w:r>
        <w:rPr>
          <w:rFonts w:ascii="宋体" w:hAnsi="宋体" w:hint="eastAsia"/>
          <w:sz w:val="24"/>
          <w:szCs w:val="24"/>
        </w:rPr>
        <w:t>小进行</w:t>
      </w:r>
      <w:proofErr w:type="gramEnd"/>
      <w:r>
        <w:rPr>
          <w:rFonts w:ascii="宋体" w:hAnsi="宋体" w:hint="eastAsia"/>
          <w:sz w:val="24"/>
          <w:szCs w:val="24"/>
        </w:rPr>
        <w:t>排列，取前m</w:t>
      </w:r>
      <w:proofErr w:type="gramStart"/>
      <w:r>
        <w:rPr>
          <w:rFonts w:ascii="宋体" w:hAnsi="宋体" w:hint="eastAsia"/>
          <w:sz w:val="24"/>
          <w:szCs w:val="24"/>
        </w:rPr>
        <w:t>个</w:t>
      </w:r>
      <w:proofErr w:type="gramEnd"/>
      <w:r>
        <w:rPr>
          <w:rFonts w:ascii="宋体" w:hAnsi="宋体" w:hint="eastAsia"/>
          <w:sz w:val="24"/>
          <w:szCs w:val="24"/>
        </w:rPr>
        <w:t>特征值对应的特征向量重构正交矩阵K，与样本向量相乘，实现样本向量的降维。</w:t>
      </w:r>
    </w:p>
    <w:p w14:paraId="068F7DD8" w14:textId="77777777" w:rsidR="00C6370D" w:rsidRDefault="00C6370D" w:rsidP="009D3465">
      <w:pPr>
        <w:rPr>
          <w:rFonts w:ascii="宋体" w:hAnsi="宋体" w:hint="eastAsia"/>
          <w:sz w:val="24"/>
          <w:szCs w:val="24"/>
        </w:rPr>
      </w:pPr>
    </w:p>
    <w:p w14:paraId="0416DBDE" w14:textId="71C79AE3" w:rsidR="00D75653" w:rsidRDefault="00D75653" w:rsidP="009D3465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运行代码：</w:t>
      </w:r>
    </w:p>
    <w:p w14:paraId="0E484F5B" w14:textId="78D5A4DF" w:rsidR="00D75653" w:rsidRDefault="00BF7282" w:rsidP="00BF7282">
      <w:pPr>
        <w:jc w:val="center"/>
        <w:rPr>
          <w:rFonts w:ascii="宋体" w:hAnsi="宋体" w:hint="eastAsia"/>
          <w:sz w:val="24"/>
          <w:szCs w:val="24"/>
        </w:rPr>
      </w:pPr>
      <w:r w:rsidRPr="00BF7282">
        <w:rPr>
          <w:rFonts w:ascii="宋体" w:hAnsi="宋体" w:hint="eastAsia"/>
          <w:sz w:val="24"/>
          <w:szCs w:val="24"/>
        </w:rPr>
        <w:drawing>
          <wp:inline distT="0" distB="0" distL="0" distR="0" wp14:anchorId="5B032A51" wp14:editId="176E4376">
            <wp:extent cx="4875180" cy="3510529"/>
            <wp:effectExtent l="0" t="0" r="1905" b="0"/>
            <wp:docPr id="15799921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172" cy="353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A135B" w14:textId="4E0D874A" w:rsidR="00E91540" w:rsidRDefault="00D75653" w:rsidP="00665DBC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运行结果：</w:t>
      </w:r>
    </w:p>
    <w:p w14:paraId="138A6CE8" w14:textId="7C1ED357" w:rsidR="00665DBC" w:rsidRDefault="008708AC" w:rsidP="008708AC">
      <w:pPr>
        <w:jc w:val="center"/>
        <w:rPr>
          <w:rFonts w:ascii="宋体" w:hAnsi="宋体" w:hint="eastAsia"/>
          <w:sz w:val="24"/>
          <w:szCs w:val="24"/>
        </w:rPr>
      </w:pPr>
      <w:r w:rsidRPr="008708AC">
        <w:rPr>
          <w:rFonts w:ascii="宋体" w:hAnsi="宋体" w:hint="eastAsia"/>
          <w:sz w:val="24"/>
          <w:szCs w:val="24"/>
        </w:rPr>
        <w:drawing>
          <wp:inline distT="0" distB="0" distL="0" distR="0" wp14:anchorId="1DE97784" wp14:editId="459EA9C4">
            <wp:extent cx="2679256" cy="2393783"/>
            <wp:effectExtent l="0" t="0" r="6985" b="6985"/>
            <wp:docPr id="113659707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100" cy="239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3E3F7" w14:textId="5C402E30" w:rsidR="00665DBC" w:rsidRDefault="00665DBC" w:rsidP="00665DBC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3、</w:t>
      </w:r>
      <w:r w:rsidR="00023224">
        <w:rPr>
          <w:rFonts w:ascii="宋体" w:hAnsi="宋体" w:hint="eastAsia"/>
          <w:sz w:val="24"/>
          <w:szCs w:val="24"/>
        </w:rPr>
        <w:t>以思维导图的形式整理机器学习中有监督算法和无监督算法的分类。</w:t>
      </w:r>
    </w:p>
    <w:p w14:paraId="1658D719" w14:textId="2EA72750" w:rsidR="00023224" w:rsidRPr="00023224" w:rsidRDefault="00023224" w:rsidP="00023224">
      <w:pPr>
        <w:rPr>
          <w:rFonts w:ascii="宋体" w:hAnsi="宋体"/>
          <w:sz w:val="24"/>
          <w:szCs w:val="24"/>
        </w:rPr>
      </w:pPr>
      <w:r w:rsidRPr="00023224">
        <w:rPr>
          <w:rFonts w:ascii="宋体" w:hAnsi="宋体" w:hint="eastAsia"/>
          <w:sz w:val="24"/>
          <w:szCs w:val="24"/>
        </w:rPr>
        <w:drawing>
          <wp:inline distT="0" distB="0" distL="0" distR="0" wp14:anchorId="655F5BFD" wp14:editId="527D5EB5">
            <wp:extent cx="5274310" cy="6044565"/>
            <wp:effectExtent l="0" t="0" r="2540" b="0"/>
            <wp:docPr id="47638127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4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6B5CC" w14:textId="77777777" w:rsidR="00023224" w:rsidRPr="00B7717C" w:rsidRDefault="00023224" w:rsidP="00665DBC">
      <w:pPr>
        <w:rPr>
          <w:rFonts w:ascii="宋体" w:hAnsi="宋体" w:hint="eastAsia"/>
          <w:sz w:val="24"/>
          <w:szCs w:val="24"/>
        </w:rPr>
      </w:pPr>
    </w:p>
    <w:sectPr w:rsidR="00023224" w:rsidRPr="00B7717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77299F" w14:textId="77777777" w:rsidR="00577DEF" w:rsidRDefault="00577DEF" w:rsidP="00241962">
      <w:r>
        <w:separator/>
      </w:r>
    </w:p>
  </w:endnote>
  <w:endnote w:type="continuationSeparator" w:id="0">
    <w:p w14:paraId="283C3D37" w14:textId="77777777" w:rsidR="00577DEF" w:rsidRDefault="00577DEF" w:rsidP="00241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AD31C4" w14:textId="77777777" w:rsidR="00665DBC" w:rsidRDefault="00665DB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2F4642" w14:textId="77777777" w:rsidR="00665DBC" w:rsidRDefault="00665DB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E0C4C5" w14:textId="77777777" w:rsidR="00665DBC" w:rsidRDefault="00665DB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6262DD" w14:textId="77777777" w:rsidR="00577DEF" w:rsidRDefault="00577DEF" w:rsidP="00241962">
      <w:r>
        <w:separator/>
      </w:r>
    </w:p>
  </w:footnote>
  <w:footnote w:type="continuationSeparator" w:id="0">
    <w:p w14:paraId="66B543BF" w14:textId="77777777" w:rsidR="00577DEF" w:rsidRDefault="00577DEF" w:rsidP="002419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6CE821" w14:textId="77777777" w:rsidR="00665DBC" w:rsidRDefault="00665D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D785F7" w14:textId="77777777" w:rsidR="00665DBC" w:rsidRDefault="00665DB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EFEB8" w14:textId="77777777" w:rsidR="00665DBC" w:rsidRDefault="00665DB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312D66"/>
    <w:multiLevelType w:val="multilevel"/>
    <w:tmpl w:val="BDAA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295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NiMmJjMGUyMDNhMGI0MjllZTc4OTE3ODRjOTBjMWQifQ=="/>
  </w:docVars>
  <w:rsids>
    <w:rsidRoot w:val="0044627B"/>
    <w:rsid w:val="00023224"/>
    <w:rsid w:val="0004431C"/>
    <w:rsid w:val="000A00B7"/>
    <w:rsid w:val="001148B6"/>
    <w:rsid w:val="001959BA"/>
    <w:rsid w:val="00241962"/>
    <w:rsid w:val="00257098"/>
    <w:rsid w:val="00262D28"/>
    <w:rsid w:val="00280EE3"/>
    <w:rsid w:val="00284C65"/>
    <w:rsid w:val="002B5D45"/>
    <w:rsid w:val="002D602F"/>
    <w:rsid w:val="003073D0"/>
    <w:rsid w:val="00312DDF"/>
    <w:rsid w:val="00324723"/>
    <w:rsid w:val="00344B3E"/>
    <w:rsid w:val="00364502"/>
    <w:rsid w:val="00374808"/>
    <w:rsid w:val="00412D61"/>
    <w:rsid w:val="004377B2"/>
    <w:rsid w:val="0044627B"/>
    <w:rsid w:val="00535F2B"/>
    <w:rsid w:val="00577DEF"/>
    <w:rsid w:val="005D758A"/>
    <w:rsid w:val="00611B64"/>
    <w:rsid w:val="00665CBC"/>
    <w:rsid w:val="00665DBC"/>
    <w:rsid w:val="006D6D4F"/>
    <w:rsid w:val="00714F24"/>
    <w:rsid w:val="0073698D"/>
    <w:rsid w:val="00757D96"/>
    <w:rsid w:val="007807C8"/>
    <w:rsid w:val="008708AC"/>
    <w:rsid w:val="0087797D"/>
    <w:rsid w:val="0090565B"/>
    <w:rsid w:val="00987B53"/>
    <w:rsid w:val="009969A2"/>
    <w:rsid w:val="009D3465"/>
    <w:rsid w:val="00A65F64"/>
    <w:rsid w:val="00AB5D95"/>
    <w:rsid w:val="00AD3C91"/>
    <w:rsid w:val="00AF7108"/>
    <w:rsid w:val="00B220A4"/>
    <w:rsid w:val="00B234E9"/>
    <w:rsid w:val="00B25A34"/>
    <w:rsid w:val="00B7717C"/>
    <w:rsid w:val="00BF7282"/>
    <w:rsid w:val="00C04163"/>
    <w:rsid w:val="00C359B5"/>
    <w:rsid w:val="00C6370D"/>
    <w:rsid w:val="00C669D1"/>
    <w:rsid w:val="00CC43FF"/>
    <w:rsid w:val="00CF2FB6"/>
    <w:rsid w:val="00CF3662"/>
    <w:rsid w:val="00D75653"/>
    <w:rsid w:val="00D910E2"/>
    <w:rsid w:val="00D97BD8"/>
    <w:rsid w:val="00DC285A"/>
    <w:rsid w:val="00E65157"/>
    <w:rsid w:val="00E91540"/>
    <w:rsid w:val="00EB0F65"/>
    <w:rsid w:val="00F4631F"/>
    <w:rsid w:val="00F62CC8"/>
    <w:rsid w:val="00F9654C"/>
    <w:rsid w:val="0CF30557"/>
    <w:rsid w:val="22924846"/>
    <w:rsid w:val="37544B8A"/>
    <w:rsid w:val="53E83CCE"/>
    <w:rsid w:val="74805A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52C20DB"/>
  <w15:docId w15:val="{3943D41A-EC55-4DA0-8179-29DB3ED2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B234E9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419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41962"/>
    <w:rPr>
      <w:kern w:val="2"/>
      <w:sz w:val="18"/>
      <w:szCs w:val="18"/>
    </w:rPr>
  </w:style>
  <w:style w:type="paragraph" w:styleId="a5">
    <w:name w:val="footer"/>
    <w:basedOn w:val="a"/>
    <w:link w:val="a6"/>
    <w:rsid w:val="002419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41962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280EE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8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95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6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7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2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5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3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3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3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4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6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3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2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3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6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0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3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5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5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2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9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5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8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6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1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6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7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2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8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5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9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6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6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3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4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3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M2007J1SC</dc:creator>
  <cp:lastModifiedBy>Forge Karlvin</cp:lastModifiedBy>
  <cp:revision>3</cp:revision>
  <cp:lastPrinted>2024-09-13T12:11:00Z</cp:lastPrinted>
  <dcterms:created xsi:type="dcterms:W3CDTF">2024-10-26T08:54:00Z</dcterms:created>
  <dcterms:modified xsi:type="dcterms:W3CDTF">2024-10-26T10:49:00Z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c5c78f4a019a429fb25bb790dbc60726_21</vt:lpwstr>
  </property>
  <property fmtid="{D5CDD505-2E9C-101B-9397-08002B2CF9AE}" pid="3" name="KSOProductBuildVer">
    <vt:lpwstr>2052-12.1.0.16729</vt:lpwstr>
  </property>
</Properties>
</file>