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76FE0D" w14:textId="77777777" w:rsidR="0044627B" w:rsidRDefault="00000000">
      <w:pPr>
        <w:jc w:val="center"/>
        <w:rPr>
          <w:sz w:val="72"/>
          <w:szCs w:val="72"/>
        </w:rPr>
      </w:pPr>
      <w:r>
        <w:rPr>
          <w:rFonts w:hint="eastAsia"/>
          <w:noProof/>
        </w:rPr>
        <w:drawing>
          <wp:anchor distT="0" distB="0" distL="0" distR="0" simplePos="0" relativeHeight="251659264" behindDoc="0" locked="0" layoutInCell="1" allowOverlap="1" wp14:anchorId="7DCD417D" wp14:editId="2906D235">
            <wp:simplePos x="0" y="0"/>
            <wp:positionH relativeFrom="column">
              <wp:posOffset>659765</wp:posOffset>
            </wp:positionH>
            <wp:positionV relativeFrom="paragraph">
              <wp:posOffset>-17145</wp:posOffset>
            </wp:positionV>
            <wp:extent cx="3954145" cy="1165860"/>
            <wp:effectExtent l="0" t="0" r="0" b="0"/>
            <wp:wrapSquare wrapText="bothSides"/>
            <wp:docPr id="2309449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44915"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954145" cy="1165860"/>
                    </a:xfrm>
                    <a:prstGeom prst="rect">
                      <a:avLst/>
                    </a:prstGeom>
                    <a:noFill/>
                    <a:ln>
                      <a:noFill/>
                    </a:ln>
                  </pic:spPr>
                </pic:pic>
              </a:graphicData>
            </a:graphic>
          </wp:anchor>
        </w:drawing>
      </w:r>
    </w:p>
    <w:p w14:paraId="77FD0AB1" w14:textId="77777777" w:rsidR="0044627B" w:rsidRDefault="0044627B">
      <w:pPr>
        <w:jc w:val="center"/>
        <w:rPr>
          <w:sz w:val="72"/>
          <w:szCs w:val="72"/>
        </w:rPr>
      </w:pPr>
    </w:p>
    <w:p w14:paraId="41901D90" w14:textId="5690295F" w:rsidR="0044627B" w:rsidRDefault="00241962">
      <w:pPr>
        <w:jc w:val="distribute"/>
        <w:rPr>
          <w:sz w:val="52"/>
          <w:szCs w:val="52"/>
        </w:rPr>
      </w:pPr>
      <w:r>
        <w:rPr>
          <w:rFonts w:hint="eastAsia"/>
          <w:sz w:val="52"/>
          <w:szCs w:val="52"/>
        </w:rPr>
        <w:t>图像处理与机器视觉</w:t>
      </w:r>
    </w:p>
    <w:p w14:paraId="50CB017E" w14:textId="77777777" w:rsidR="0044627B" w:rsidRDefault="0044627B">
      <w:pPr>
        <w:jc w:val="center"/>
        <w:rPr>
          <w:sz w:val="72"/>
          <w:szCs w:val="72"/>
        </w:rPr>
      </w:pPr>
    </w:p>
    <w:p w14:paraId="170512FF" w14:textId="1661E8E5" w:rsidR="0044627B" w:rsidRDefault="00241962">
      <w:pPr>
        <w:jc w:val="center"/>
        <w:rPr>
          <w:b/>
          <w:bCs/>
          <w:sz w:val="84"/>
          <w:szCs w:val="84"/>
        </w:rPr>
      </w:pPr>
      <w:r>
        <w:rPr>
          <w:rFonts w:hint="eastAsia"/>
          <w:b/>
          <w:bCs/>
          <w:sz w:val="84"/>
          <w:szCs w:val="84"/>
        </w:rPr>
        <w:t>课后作业</w:t>
      </w:r>
    </w:p>
    <w:p w14:paraId="38B67A68" w14:textId="77777777" w:rsidR="0044627B" w:rsidRDefault="0044627B">
      <w:pPr>
        <w:jc w:val="center"/>
        <w:rPr>
          <w:sz w:val="52"/>
          <w:szCs w:val="52"/>
        </w:rPr>
      </w:pPr>
    </w:p>
    <w:p w14:paraId="4B82C358" w14:textId="4C348FE7" w:rsidR="0044627B" w:rsidRDefault="00241962" w:rsidP="00714F24">
      <w:pPr>
        <w:ind w:leftChars="504" w:left="1058" w:firstLineChars="166" w:firstLine="498"/>
        <w:jc w:val="left"/>
        <w:rPr>
          <w:rFonts w:ascii="楷体" w:eastAsia="楷体" w:hAnsi="楷体" w:cs="楷体" w:hint="eastAsia"/>
          <w:sz w:val="30"/>
          <w:szCs w:val="30"/>
          <w:u w:val="single"/>
        </w:rPr>
      </w:pPr>
      <w:r>
        <w:rPr>
          <w:rFonts w:hint="eastAsia"/>
          <w:sz w:val="30"/>
          <w:szCs w:val="30"/>
        </w:rPr>
        <w:t>作业题目：</w:t>
      </w:r>
      <w:r>
        <w:rPr>
          <w:rFonts w:hint="eastAsia"/>
          <w:sz w:val="30"/>
          <w:szCs w:val="30"/>
        </w:rPr>
        <w:tab/>
      </w:r>
      <w:r w:rsidRPr="00241962">
        <w:rPr>
          <w:rFonts w:hint="eastAsia"/>
          <w:sz w:val="30"/>
          <w:szCs w:val="30"/>
          <w:u w:val="single"/>
        </w:rPr>
        <w:t xml:space="preserve">  </w:t>
      </w:r>
      <w:r w:rsidR="008B3EEE">
        <w:rPr>
          <w:rFonts w:ascii="楷体" w:eastAsia="楷体" w:hAnsi="楷体" w:cs="楷体" w:hint="eastAsia"/>
          <w:sz w:val="30"/>
          <w:szCs w:val="30"/>
          <w:u w:val="single"/>
        </w:rPr>
        <w:t>第六次课后作业</w:t>
      </w:r>
      <w:r>
        <w:rPr>
          <w:rFonts w:ascii="楷体" w:eastAsia="楷体" w:hAnsi="楷体" w:cs="楷体" w:hint="eastAsia"/>
          <w:sz w:val="30"/>
          <w:szCs w:val="30"/>
          <w:u w:val="single"/>
        </w:rPr>
        <w:t xml:space="preserve">  </w:t>
      </w:r>
    </w:p>
    <w:p w14:paraId="728CDF75" w14:textId="77777777" w:rsidR="0044627B" w:rsidRDefault="00000000" w:rsidP="00714F24">
      <w:pPr>
        <w:ind w:leftChars="504" w:left="1058" w:firstLineChars="166" w:firstLine="498"/>
        <w:jc w:val="left"/>
        <w:rPr>
          <w:sz w:val="30"/>
          <w:szCs w:val="30"/>
          <w:u w:val="thick"/>
        </w:rPr>
      </w:pPr>
      <w:r>
        <w:rPr>
          <w:rFonts w:hint="eastAsia"/>
          <w:sz w:val="30"/>
          <w:szCs w:val="30"/>
        </w:rPr>
        <w:t>学</w:t>
      </w:r>
      <w:r>
        <w:rPr>
          <w:rFonts w:hint="eastAsia"/>
          <w:sz w:val="30"/>
          <w:szCs w:val="30"/>
        </w:rPr>
        <w:t xml:space="preserve">    </w:t>
      </w:r>
      <w:r>
        <w:rPr>
          <w:rFonts w:hint="eastAsia"/>
          <w:sz w:val="30"/>
          <w:szCs w:val="30"/>
        </w:rPr>
        <w:t>院：</w:t>
      </w:r>
      <w:r>
        <w:rPr>
          <w:rFonts w:hint="eastAsia"/>
          <w:sz w:val="30"/>
          <w:szCs w:val="30"/>
        </w:rPr>
        <w:tab/>
      </w:r>
      <w:r>
        <w:rPr>
          <w:rFonts w:ascii="楷体" w:eastAsia="楷体" w:hAnsi="楷体" w:cs="楷体" w:hint="eastAsia"/>
          <w:sz w:val="30"/>
          <w:szCs w:val="30"/>
          <w:u w:val="single"/>
        </w:rPr>
        <w:t>机械与电子工程学院</w:t>
      </w:r>
    </w:p>
    <w:p w14:paraId="21657933" w14:textId="1290BBA6" w:rsidR="0044627B" w:rsidRDefault="00000000" w:rsidP="00714F24">
      <w:pPr>
        <w:ind w:leftChars="504" w:left="1058" w:firstLineChars="166" w:firstLine="498"/>
        <w:jc w:val="left"/>
        <w:rPr>
          <w:sz w:val="30"/>
          <w:szCs w:val="30"/>
          <w:u w:val="thick"/>
        </w:rPr>
      </w:pPr>
      <w:r>
        <w:rPr>
          <w:rFonts w:hint="eastAsia"/>
          <w:sz w:val="30"/>
          <w:szCs w:val="30"/>
        </w:rPr>
        <w:t>专业班级：</w:t>
      </w:r>
      <w:r>
        <w:rPr>
          <w:rFonts w:hint="eastAsia"/>
          <w:sz w:val="30"/>
          <w:szCs w:val="30"/>
        </w:rPr>
        <w:tab/>
      </w:r>
      <w:r w:rsidR="00241962" w:rsidRPr="00241962">
        <w:rPr>
          <w:rFonts w:hint="eastAsia"/>
          <w:sz w:val="30"/>
          <w:szCs w:val="30"/>
          <w:u w:val="single"/>
        </w:rPr>
        <w:t xml:space="preserve">   </w:t>
      </w:r>
      <w:r w:rsidR="00241962">
        <w:rPr>
          <w:rFonts w:hint="eastAsia"/>
          <w:sz w:val="30"/>
          <w:szCs w:val="30"/>
          <w:u w:val="single"/>
        </w:rPr>
        <w:t xml:space="preserve">  </w:t>
      </w:r>
      <w:r w:rsidR="00241962">
        <w:rPr>
          <w:rFonts w:ascii="楷体" w:eastAsia="楷体" w:hAnsi="楷体" w:cs="楷体" w:hint="eastAsia"/>
          <w:sz w:val="30"/>
          <w:szCs w:val="30"/>
          <w:u w:val="single"/>
        </w:rPr>
        <w:t>机化</w:t>
      </w:r>
      <w:r w:rsidRPr="00F4631F">
        <w:rPr>
          <w:rFonts w:ascii="Times New Roman" w:eastAsia="楷体" w:hAnsi="Times New Roman" w:cs="Times New Roman"/>
          <w:sz w:val="30"/>
          <w:szCs w:val="30"/>
          <w:u w:val="single"/>
        </w:rPr>
        <w:t>2201</w:t>
      </w:r>
      <w:r w:rsidR="00241962">
        <w:rPr>
          <w:rFonts w:ascii="楷体" w:eastAsia="楷体" w:hAnsi="楷体" w:cs="楷体" w:hint="eastAsia"/>
          <w:sz w:val="30"/>
          <w:szCs w:val="30"/>
          <w:u w:val="single"/>
        </w:rPr>
        <w:t xml:space="preserve">    </w:t>
      </w:r>
    </w:p>
    <w:p w14:paraId="4CE7705E" w14:textId="10C02237" w:rsidR="0044627B" w:rsidRDefault="00241962" w:rsidP="00714F24">
      <w:pPr>
        <w:ind w:leftChars="504" w:left="1058" w:firstLineChars="166" w:firstLine="498"/>
        <w:jc w:val="left"/>
        <w:rPr>
          <w:sz w:val="30"/>
          <w:szCs w:val="30"/>
          <w:u w:val="single"/>
        </w:rPr>
      </w:pPr>
      <w:r>
        <w:rPr>
          <w:rFonts w:hint="eastAsia"/>
          <w:sz w:val="30"/>
          <w:szCs w:val="30"/>
        </w:rPr>
        <w:t>姓</w:t>
      </w:r>
      <w:r>
        <w:rPr>
          <w:rFonts w:hint="eastAsia"/>
          <w:sz w:val="30"/>
          <w:szCs w:val="30"/>
        </w:rPr>
        <w:t xml:space="preserve">    </w:t>
      </w:r>
      <w:r>
        <w:rPr>
          <w:rFonts w:hint="eastAsia"/>
          <w:sz w:val="30"/>
          <w:szCs w:val="30"/>
        </w:rPr>
        <w:t>名：</w:t>
      </w:r>
      <w:r>
        <w:rPr>
          <w:rFonts w:hint="eastAsia"/>
          <w:sz w:val="30"/>
          <w:szCs w:val="30"/>
        </w:rPr>
        <w:tab/>
      </w:r>
      <w:r>
        <w:rPr>
          <w:rFonts w:hint="eastAsia"/>
          <w:sz w:val="30"/>
          <w:szCs w:val="30"/>
          <w:u w:val="single"/>
        </w:rPr>
        <w:t xml:space="preserve">      </w:t>
      </w:r>
      <w:r>
        <w:rPr>
          <w:rFonts w:hint="eastAsia"/>
          <w:sz w:val="30"/>
          <w:szCs w:val="30"/>
          <w:u w:val="single"/>
        </w:rPr>
        <w:t>黄钊伟</w:t>
      </w:r>
      <w:r>
        <w:rPr>
          <w:rFonts w:hint="eastAsia"/>
          <w:sz w:val="30"/>
          <w:szCs w:val="30"/>
          <w:u w:val="single"/>
        </w:rPr>
        <w:t xml:space="preserve">      </w:t>
      </w:r>
    </w:p>
    <w:p w14:paraId="65CEB3FE" w14:textId="1876C599" w:rsidR="0044627B" w:rsidRDefault="00241962" w:rsidP="00714F24">
      <w:pPr>
        <w:ind w:leftChars="504" w:left="1058" w:firstLineChars="166" w:firstLine="498"/>
        <w:jc w:val="left"/>
        <w:rPr>
          <w:sz w:val="30"/>
          <w:szCs w:val="30"/>
          <w:u w:val="thick"/>
        </w:rPr>
      </w:pPr>
      <w:r>
        <w:rPr>
          <w:rFonts w:hint="eastAsia"/>
          <w:sz w:val="30"/>
          <w:szCs w:val="30"/>
        </w:rPr>
        <w:t>学</w:t>
      </w:r>
      <w:r>
        <w:rPr>
          <w:rFonts w:hint="eastAsia"/>
          <w:sz w:val="30"/>
          <w:szCs w:val="30"/>
        </w:rPr>
        <w:t xml:space="preserve">    </w:t>
      </w:r>
      <w:r>
        <w:rPr>
          <w:rFonts w:hint="eastAsia"/>
          <w:sz w:val="30"/>
          <w:szCs w:val="30"/>
        </w:rPr>
        <w:t>号：</w:t>
      </w:r>
      <w:r>
        <w:rPr>
          <w:rFonts w:hint="eastAsia"/>
          <w:sz w:val="30"/>
          <w:szCs w:val="30"/>
        </w:rPr>
        <w:tab/>
      </w:r>
      <w:r>
        <w:rPr>
          <w:rFonts w:ascii="楷体" w:eastAsia="楷体" w:hAnsi="楷体" w:cs="楷体" w:hint="eastAsia"/>
          <w:sz w:val="30"/>
          <w:szCs w:val="30"/>
          <w:u w:val="single"/>
        </w:rPr>
        <w:t xml:space="preserve">    </w:t>
      </w:r>
      <w:r w:rsidRPr="00262D28">
        <w:rPr>
          <w:rFonts w:ascii="Times New Roman" w:eastAsia="楷体" w:hAnsi="Times New Roman" w:cs="Times New Roman"/>
          <w:sz w:val="30"/>
          <w:szCs w:val="30"/>
          <w:u w:val="single"/>
        </w:rPr>
        <w:t>2022013106</w:t>
      </w:r>
      <w:r>
        <w:rPr>
          <w:rFonts w:ascii="楷体" w:eastAsia="楷体" w:hAnsi="楷体" w:cs="楷体" w:hint="eastAsia"/>
          <w:sz w:val="30"/>
          <w:szCs w:val="30"/>
          <w:u w:val="single"/>
        </w:rPr>
        <w:t xml:space="preserve">    </w:t>
      </w:r>
    </w:p>
    <w:p w14:paraId="45DBFC0D" w14:textId="00E68BAE" w:rsidR="0044627B" w:rsidRDefault="00000000" w:rsidP="00714F24">
      <w:pPr>
        <w:ind w:leftChars="504" w:left="1058" w:firstLineChars="166" w:firstLine="498"/>
        <w:jc w:val="left"/>
        <w:rPr>
          <w:rFonts w:ascii="楷体" w:eastAsia="楷体" w:hAnsi="楷体" w:cs="楷体" w:hint="eastAsia"/>
          <w:sz w:val="30"/>
          <w:szCs w:val="30"/>
          <w:u w:val="single"/>
        </w:rPr>
      </w:pPr>
      <w:r>
        <w:rPr>
          <w:rFonts w:hint="eastAsia"/>
          <w:sz w:val="30"/>
          <w:szCs w:val="30"/>
        </w:rPr>
        <w:t>日</w:t>
      </w:r>
      <w:r>
        <w:rPr>
          <w:rFonts w:hint="eastAsia"/>
          <w:sz w:val="30"/>
          <w:szCs w:val="30"/>
        </w:rPr>
        <w:t xml:space="preserve">    </w:t>
      </w:r>
      <w:r>
        <w:rPr>
          <w:rFonts w:hint="eastAsia"/>
          <w:sz w:val="30"/>
          <w:szCs w:val="30"/>
        </w:rPr>
        <w:t>期：</w:t>
      </w:r>
      <w:r>
        <w:rPr>
          <w:rFonts w:hint="eastAsia"/>
          <w:sz w:val="30"/>
          <w:szCs w:val="30"/>
        </w:rPr>
        <w:tab/>
      </w:r>
      <w:r>
        <w:rPr>
          <w:rFonts w:ascii="楷体" w:eastAsia="楷体" w:hAnsi="楷体" w:cs="楷体" w:hint="eastAsia"/>
          <w:sz w:val="30"/>
          <w:szCs w:val="30"/>
          <w:u w:val="single"/>
        </w:rPr>
        <w:t xml:space="preserve">  </w:t>
      </w:r>
      <w:r w:rsidR="00241962" w:rsidRPr="00F4631F">
        <w:rPr>
          <w:rFonts w:ascii="Times New Roman" w:eastAsia="楷体" w:hAnsi="Times New Roman" w:cs="Times New Roman" w:hint="eastAsia"/>
          <w:sz w:val="30"/>
          <w:szCs w:val="30"/>
          <w:u w:val="single"/>
        </w:rPr>
        <w:t>2024</w:t>
      </w:r>
      <w:r>
        <w:rPr>
          <w:rFonts w:ascii="楷体" w:eastAsia="楷体" w:hAnsi="楷体" w:cs="楷体" w:hint="eastAsia"/>
          <w:sz w:val="30"/>
          <w:szCs w:val="30"/>
          <w:u w:val="single"/>
        </w:rPr>
        <w:t>年</w:t>
      </w:r>
      <w:r w:rsidR="00241962">
        <w:rPr>
          <w:rFonts w:ascii="楷体" w:eastAsia="楷体" w:hAnsi="楷体" w:cs="楷体" w:hint="eastAsia"/>
          <w:sz w:val="30"/>
          <w:szCs w:val="30"/>
          <w:u w:val="single"/>
        </w:rPr>
        <w:t xml:space="preserve"> </w:t>
      </w:r>
      <w:r w:rsidR="008B3EEE">
        <w:rPr>
          <w:rFonts w:ascii="Times New Roman" w:eastAsia="楷体" w:hAnsi="Times New Roman" w:cs="Times New Roman" w:hint="eastAsia"/>
          <w:sz w:val="30"/>
          <w:szCs w:val="30"/>
          <w:u w:val="single"/>
        </w:rPr>
        <w:t>10</w:t>
      </w:r>
      <w:r>
        <w:rPr>
          <w:rFonts w:ascii="楷体" w:eastAsia="楷体" w:hAnsi="楷体" w:cs="楷体" w:hint="eastAsia"/>
          <w:sz w:val="30"/>
          <w:szCs w:val="30"/>
          <w:u w:val="single"/>
        </w:rPr>
        <w:t>月</w:t>
      </w:r>
      <w:r w:rsidR="008B3EEE">
        <w:rPr>
          <w:rFonts w:ascii="Times New Roman" w:eastAsia="楷体" w:hAnsi="Times New Roman" w:cs="Times New Roman" w:hint="eastAsia"/>
          <w:sz w:val="30"/>
          <w:szCs w:val="30"/>
          <w:u w:val="single"/>
        </w:rPr>
        <w:t>8</w:t>
      </w:r>
      <w:r>
        <w:rPr>
          <w:rFonts w:ascii="楷体" w:eastAsia="楷体" w:hAnsi="楷体" w:cs="楷体" w:hint="eastAsia"/>
          <w:sz w:val="30"/>
          <w:szCs w:val="30"/>
          <w:u w:val="single"/>
        </w:rPr>
        <w:t>日</w:t>
      </w:r>
    </w:p>
    <w:p w14:paraId="23616454" w14:textId="77777777" w:rsidR="0044627B" w:rsidRDefault="0044627B">
      <w:pPr>
        <w:ind w:leftChars="504" w:left="1058" w:firstLineChars="66" w:firstLine="198"/>
        <w:jc w:val="left"/>
        <w:rPr>
          <w:rFonts w:ascii="楷体" w:eastAsia="楷体" w:hAnsi="楷体" w:cs="楷体" w:hint="eastAsia"/>
          <w:sz w:val="30"/>
          <w:szCs w:val="30"/>
          <w:u w:val="single"/>
        </w:rPr>
      </w:pPr>
    </w:p>
    <w:p w14:paraId="6A52A9AE" w14:textId="77777777" w:rsidR="0044627B" w:rsidRDefault="0044627B">
      <w:pPr>
        <w:jc w:val="left"/>
        <w:rPr>
          <w:rFonts w:ascii="宋体" w:hAnsi="宋体" w:cs="宋体" w:hint="eastAsia"/>
          <w:sz w:val="30"/>
          <w:szCs w:val="30"/>
        </w:rPr>
      </w:pPr>
    </w:p>
    <w:p w14:paraId="004456C6" w14:textId="77777777" w:rsidR="0044627B" w:rsidRDefault="00000000" w:rsidP="00241962">
      <w:pPr>
        <w:ind w:leftChars="504" w:left="1058" w:firstLineChars="666" w:firstLine="1998"/>
        <w:rPr>
          <w:rFonts w:ascii="宋体" w:hAnsi="宋体" w:cs="宋体" w:hint="eastAsia"/>
          <w:sz w:val="30"/>
          <w:szCs w:val="30"/>
        </w:rPr>
      </w:pPr>
      <w:r>
        <w:rPr>
          <w:rFonts w:ascii="宋体" w:hAnsi="宋体" w:cs="宋体" w:hint="eastAsia"/>
          <w:sz w:val="30"/>
          <w:szCs w:val="30"/>
        </w:rPr>
        <w:t>西北农林科技大学</w:t>
      </w:r>
    </w:p>
    <w:p w14:paraId="58C1A63F" w14:textId="77777777" w:rsidR="0044627B" w:rsidRDefault="00000000" w:rsidP="00241962">
      <w:pPr>
        <w:ind w:leftChars="504" w:left="1058" w:firstLineChars="666" w:firstLine="1998"/>
        <w:rPr>
          <w:rFonts w:ascii="宋体" w:hAnsi="宋体" w:cs="宋体" w:hint="eastAsia"/>
          <w:sz w:val="30"/>
          <w:szCs w:val="30"/>
        </w:rPr>
      </w:pPr>
      <w:r>
        <w:rPr>
          <w:rFonts w:ascii="宋体" w:hAnsi="宋体" w:cs="宋体" w:hint="eastAsia"/>
          <w:sz w:val="30"/>
          <w:szCs w:val="30"/>
        </w:rPr>
        <w:t>机械与电子工程学院</w:t>
      </w:r>
    </w:p>
    <w:p w14:paraId="1813A132" w14:textId="77777777" w:rsidR="0044627B" w:rsidRDefault="00000000">
      <w:r>
        <w:br w:type="page"/>
      </w:r>
    </w:p>
    <w:p w14:paraId="634AFFF1" w14:textId="77777777" w:rsidR="006A4566" w:rsidRDefault="00280EE3">
      <w:pPr>
        <w:rPr>
          <w:rFonts w:ascii="宋体" w:hAnsi="宋体"/>
          <w:sz w:val="28"/>
          <w:szCs w:val="28"/>
        </w:rPr>
      </w:pPr>
      <w:r w:rsidRPr="00F4631F">
        <w:rPr>
          <w:rFonts w:ascii="Times New Roman" w:hAnsi="Times New Roman" w:cs="Times New Roman"/>
          <w:sz w:val="28"/>
          <w:szCs w:val="28"/>
        </w:rPr>
        <w:lastRenderedPageBreak/>
        <w:t>1</w:t>
      </w:r>
      <w:r>
        <w:rPr>
          <w:rFonts w:ascii="宋体" w:hAnsi="宋体" w:hint="eastAsia"/>
          <w:sz w:val="28"/>
          <w:szCs w:val="28"/>
        </w:rPr>
        <w:t>、</w:t>
      </w:r>
      <w:r w:rsidR="006A4566">
        <w:rPr>
          <w:rFonts w:ascii="宋体" w:hAnsi="宋体" w:hint="eastAsia"/>
          <w:sz w:val="28"/>
          <w:szCs w:val="28"/>
        </w:rPr>
        <w:t>设原图像为</w:t>
      </w:r>
    </w:p>
    <w:p w14:paraId="5A21E506" w14:textId="7E0E09FE" w:rsidR="006A4566" w:rsidRPr="006A4566" w:rsidRDefault="006A4566" w:rsidP="006A4566">
      <w:pPr>
        <w:jc w:val="center"/>
        <w:rPr>
          <w:rFonts w:ascii="宋体" w:hAnsi="宋体" w:hint="eastAsia"/>
          <w:sz w:val="28"/>
          <w:szCs w:val="28"/>
        </w:rPr>
      </w:pPr>
      <w:r>
        <w:rPr>
          <w:noProof/>
        </w:rPr>
        <w:drawing>
          <wp:inline distT="0" distB="0" distL="0" distR="0" wp14:anchorId="7BA255D9" wp14:editId="21768F02">
            <wp:extent cx="3104349" cy="1173915"/>
            <wp:effectExtent l="0" t="0" r="1270" b="7620"/>
            <wp:docPr id="408690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90924" name=""/>
                    <pic:cNvPicPr/>
                  </pic:nvPicPr>
                  <pic:blipFill>
                    <a:blip r:embed="rId8"/>
                    <a:stretch>
                      <a:fillRect/>
                    </a:stretch>
                  </pic:blipFill>
                  <pic:spPr>
                    <a:xfrm>
                      <a:off x="0" y="0"/>
                      <a:ext cx="3159908" cy="1194925"/>
                    </a:xfrm>
                    <a:prstGeom prst="rect">
                      <a:avLst/>
                    </a:prstGeom>
                  </pic:spPr>
                </pic:pic>
              </a:graphicData>
            </a:graphic>
          </wp:inline>
        </w:drawing>
      </w:r>
    </w:p>
    <w:p w14:paraId="2EBC0309" w14:textId="0D4A8887" w:rsidR="0044627B" w:rsidRDefault="006A4566">
      <w:pPr>
        <w:rPr>
          <w:rFonts w:ascii="宋体" w:hAnsi="宋体" w:hint="eastAsia"/>
          <w:sz w:val="28"/>
          <w:szCs w:val="28"/>
        </w:rPr>
      </w:pPr>
      <w:r>
        <w:rPr>
          <w:rFonts w:ascii="宋体" w:hAnsi="宋体" w:hint="eastAsia"/>
          <w:sz w:val="28"/>
          <w:szCs w:val="28"/>
        </w:rPr>
        <w:t>用最近邻插值法将该图像放大为</w:t>
      </w:r>
      <w:r w:rsidRPr="00035213">
        <w:rPr>
          <w:rFonts w:ascii="Times New Roman" w:hAnsi="Times New Roman" w:cs="Times New Roman" w:hint="eastAsia"/>
          <w:sz w:val="28"/>
          <w:szCs w:val="28"/>
        </w:rPr>
        <w:t>16</w:t>
      </w:r>
      <w:r>
        <w:rPr>
          <w:rFonts w:ascii="宋体" w:hAnsi="宋体" w:hint="eastAsia"/>
          <w:sz w:val="28"/>
          <w:szCs w:val="28"/>
        </w:rPr>
        <w:t>×</w:t>
      </w:r>
      <w:r w:rsidRPr="00035213">
        <w:rPr>
          <w:rFonts w:ascii="Times New Roman" w:hAnsi="Times New Roman" w:cs="Times New Roman" w:hint="eastAsia"/>
          <w:sz w:val="28"/>
          <w:szCs w:val="28"/>
        </w:rPr>
        <w:t>16</w:t>
      </w:r>
      <w:r>
        <w:rPr>
          <w:rFonts w:ascii="宋体" w:hAnsi="宋体" w:hint="eastAsia"/>
          <w:sz w:val="28"/>
          <w:szCs w:val="28"/>
        </w:rPr>
        <w:t>大小的图像。</w:t>
      </w:r>
    </w:p>
    <w:p w14:paraId="69DF8BBE" w14:textId="5BBED705" w:rsidR="0055110A" w:rsidRDefault="006A4566">
      <w:pPr>
        <w:rPr>
          <w:rFonts w:ascii="宋体" w:hAnsi="宋体"/>
          <w:sz w:val="28"/>
          <w:szCs w:val="28"/>
        </w:rPr>
      </w:pPr>
      <w:r>
        <w:rPr>
          <w:rFonts w:ascii="宋体" w:hAnsi="宋体" w:hint="eastAsia"/>
          <w:sz w:val="28"/>
          <w:szCs w:val="28"/>
        </w:rPr>
        <w:t>放大结果：</w:t>
      </w:r>
    </w:p>
    <w:tbl>
      <w:tblPr>
        <w:tblStyle w:val="a8"/>
        <w:tblW w:w="0" w:type="auto"/>
        <w:tblLook w:val="04A0" w:firstRow="1" w:lastRow="0" w:firstColumn="1" w:lastColumn="0" w:noHBand="0" w:noVBand="1"/>
      </w:tblPr>
      <w:tblGrid>
        <w:gridCol w:w="518"/>
        <w:gridCol w:w="518"/>
        <w:gridCol w:w="518"/>
        <w:gridCol w:w="518"/>
        <w:gridCol w:w="518"/>
        <w:gridCol w:w="518"/>
        <w:gridCol w:w="518"/>
        <w:gridCol w:w="518"/>
        <w:gridCol w:w="519"/>
        <w:gridCol w:w="519"/>
        <w:gridCol w:w="519"/>
        <w:gridCol w:w="519"/>
        <w:gridCol w:w="519"/>
        <w:gridCol w:w="519"/>
        <w:gridCol w:w="519"/>
        <w:gridCol w:w="519"/>
      </w:tblGrid>
      <w:tr w:rsidR="006A4566" w:rsidRPr="006A4566" w14:paraId="77FDBAC3" w14:textId="77777777" w:rsidTr="006A4566">
        <w:tc>
          <w:tcPr>
            <w:tcW w:w="518" w:type="dxa"/>
          </w:tcPr>
          <w:p w14:paraId="425BE88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5AF54B01"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0F4B40C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5500DCD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1D25406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8" w:type="dxa"/>
          </w:tcPr>
          <w:p w14:paraId="3924ABE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8" w:type="dxa"/>
          </w:tcPr>
          <w:p w14:paraId="4EE27EE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8" w:type="dxa"/>
          </w:tcPr>
          <w:p w14:paraId="622B252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2C3E379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69E6980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4E643DE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76A6D70C"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7994E04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5F6D7DA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067B4D5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4353916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r>
      <w:tr w:rsidR="006A4566" w:rsidRPr="006A4566" w14:paraId="36931CDF" w14:textId="77777777" w:rsidTr="006A4566">
        <w:tc>
          <w:tcPr>
            <w:tcW w:w="518" w:type="dxa"/>
          </w:tcPr>
          <w:p w14:paraId="5BF2BA5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09E33383"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6C3BD9E4"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4F22ED9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0A01E47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8" w:type="dxa"/>
          </w:tcPr>
          <w:p w14:paraId="05A699E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8" w:type="dxa"/>
          </w:tcPr>
          <w:p w14:paraId="636BD3C4"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8" w:type="dxa"/>
          </w:tcPr>
          <w:p w14:paraId="3AA7E8A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569568C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3CE225F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4AD63B2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17A7641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0BB8816F"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404A2B1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7863A17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21362E1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r>
      <w:tr w:rsidR="006A4566" w:rsidRPr="006A4566" w14:paraId="0BB8EF6C" w14:textId="77777777" w:rsidTr="006A4566">
        <w:tc>
          <w:tcPr>
            <w:tcW w:w="518" w:type="dxa"/>
          </w:tcPr>
          <w:p w14:paraId="44C75BCC"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2F19713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7E18DEC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1B26B6E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3742C01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8" w:type="dxa"/>
          </w:tcPr>
          <w:p w14:paraId="16CEF5F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8" w:type="dxa"/>
          </w:tcPr>
          <w:p w14:paraId="1CBFAC0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8" w:type="dxa"/>
          </w:tcPr>
          <w:p w14:paraId="0037361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612347B4"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2182B071"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2DB79E11"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7837C2CC"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0E38F70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3A69CF8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084BAE9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5A76697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r>
      <w:tr w:rsidR="006A4566" w:rsidRPr="006A4566" w14:paraId="4738FFB7" w14:textId="77777777" w:rsidTr="006A4566">
        <w:tc>
          <w:tcPr>
            <w:tcW w:w="518" w:type="dxa"/>
          </w:tcPr>
          <w:p w14:paraId="50C5B90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4C57531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4D1BC9F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3E1FC114"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633EE68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8" w:type="dxa"/>
          </w:tcPr>
          <w:p w14:paraId="7F1E566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8" w:type="dxa"/>
          </w:tcPr>
          <w:p w14:paraId="49E4ADD1"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8" w:type="dxa"/>
          </w:tcPr>
          <w:p w14:paraId="64ECF80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71F3FADC"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37EBAD5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6766310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5673E9D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37DF4A41"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0C30755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3A120FE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61F9CCF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r>
      <w:tr w:rsidR="006A4566" w:rsidRPr="006A4566" w14:paraId="73D59218" w14:textId="77777777" w:rsidTr="006A4566">
        <w:tc>
          <w:tcPr>
            <w:tcW w:w="518" w:type="dxa"/>
          </w:tcPr>
          <w:p w14:paraId="70B6DD1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324D358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570BDC2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7D09A90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76A6116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5BF5E47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0349CF6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41A6115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1AF3DA34"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1806ABB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52F69FD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5A5EC77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0116B0D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5E8BF49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3A320FD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2D96235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r>
      <w:tr w:rsidR="006A4566" w:rsidRPr="006A4566" w14:paraId="6B3BA721" w14:textId="77777777" w:rsidTr="006A4566">
        <w:tc>
          <w:tcPr>
            <w:tcW w:w="518" w:type="dxa"/>
          </w:tcPr>
          <w:p w14:paraId="6352A15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7404AC4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7251C43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45E109E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6544FAD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2257FED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24D87E2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206CAEA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0474382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7999CABC"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1C03877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4E70626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487BED8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5553FAE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11CE60B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356127A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r>
      <w:tr w:rsidR="006A4566" w:rsidRPr="006A4566" w14:paraId="419FB464" w14:textId="77777777" w:rsidTr="006A4566">
        <w:tc>
          <w:tcPr>
            <w:tcW w:w="518" w:type="dxa"/>
          </w:tcPr>
          <w:p w14:paraId="6A879F4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6FF6AEEC"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65A19A2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03A3C54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3CD3F8F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2B0373E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3E8219A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201F8A2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75044D5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4116F10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28292981"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4E2A07C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3D79A6A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7EFA249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5D5A6DE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71360D0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r>
      <w:tr w:rsidR="006A4566" w:rsidRPr="006A4566" w14:paraId="0C868DB0" w14:textId="77777777" w:rsidTr="006A4566">
        <w:tc>
          <w:tcPr>
            <w:tcW w:w="518" w:type="dxa"/>
          </w:tcPr>
          <w:p w14:paraId="26D8462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5208409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21A3262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0AFB16E3"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5DA9B3D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526533D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0F82BF2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25EC4BA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751E411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24B50FB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5129989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43D04F1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29763A6F"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37AC867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70AEA03F"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c>
          <w:tcPr>
            <w:tcW w:w="519" w:type="dxa"/>
          </w:tcPr>
          <w:p w14:paraId="7646931C"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57</w:t>
            </w:r>
          </w:p>
        </w:tc>
      </w:tr>
      <w:tr w:rsidR="006A4566" w:rsidRPr="006A4566" w14:paraId="750C2BD5" w14:textId="77777777" w:rsidTr="006A4566">
        <w:tc>
          <w:tcPr>
            <w:tcW w:w="518" w:type="dxa"/>
          </w:tcPr>
          <w:p w14:paraId="20F65DCC"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2679322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1286C4B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573638B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562A84D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38372D6F"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37D6C26F"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44EDDE43"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7474842F"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34FFE2B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57A9E9E3"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2C7E8E0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0E1B2684"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42A1617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4425891F"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6F0A3124"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r>
      <w:tr w:rsidR="006A4566" w:rsidRPr="006A4566" w14:paraId="2A61BCCD" w14:textId="77777777" w:rsidTr="006A4566">
        <w:tc>
          <w:tcPr>
            <w:tcW w:w="518" w:type="dxa"/>
          </w:tcPr>
          <w:p w14:paraId="6EFA910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1D9A7CC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4AB0CF6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7C1193B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495C792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7BA14E8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764F283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55C70B1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500253D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0457461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232776F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3C0B4FC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18FF3BD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12A663D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145121AC"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078592E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r>
      <w:tr w:rsidR="006A4566" w:rsidRPr="006A4566" w14:paraId="3176D5E3" w14:textId="77777777" w:rsidTr="006A4566">
        <w:tc>
          <w:tcPr>
            <w:tcW w:w="518" w:type="dxa"/>
          </w:tcPr>
          <w:p w14:paraId="0294DB3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23AB9A0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0941342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257B51D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06FFF82F"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24E0CA5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5EBF25F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6620AE6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0ECF834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49ED11A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26CB87C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692532D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531C2F81"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7B575A0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61269E0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218975BF"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r>
      <w:tr w:rsidR="006A4566" w:rsidRPr="006A4566" w14:paraId="29A2183A" w14:textId="77777777" w:rsidTr="006A4566">
        <w:tc>
          <w:tcPr>
            <w:tcW w:w="518" w:type="dxa"/>
          </w:tcPr>
          <w:p w14:paraId="36F8337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6ADB397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77377C63"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26ABE82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62</w:t>
            </w:r>
          </w:p>
        </w:tc>
        <w:tc>
          <w:tcPr>
            <w:tcW w:w="518" w:type="dxa"/>
          </w:tcPr>
          <w:p w14:paraId="2BF6530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23DBD6C3"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43CAB88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5316DE8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9" w:type="dxa"/>
          </w:tcPr>
          <w:p w14:paraId="2F63AAB3"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1D985DB6"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794FC9EF"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0502C63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567B178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4B417C71"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2A4FC6F4"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c>
          <w:tcPr>
            <w:tcW w:w="519" w:type="dxa"/>
          </w:tcPr>
          <w:p w14:paraId="5190588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58</w:t>
            </w:r>
          </w:p>
        </w:tc>
      </w:tr>
      <w:tr w:rsidR="006A4566" w:rsidRPr="006A4566" w14:paraId="39F1C049" w14:textId="77777777" w:rsidTr="006A4566">
        <w:tc>
          <w:tcPr>
            <w:tcW w:w="518" w:type="dxa"/>
          </w:tcPr>
          <w:p w14:paraId="4A883E5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67CC5E34"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2646DF7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07F875C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61CB5C6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51A5116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449A1794"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66875D3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9" w:type="dxa"/>
          </w:tcPr>
          <w:p w14:paraId="720FAF4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5EC49F7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3825B21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192E798C"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26F9AB21"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c>
          <w:tcPr>
            <w:tcW w:w="519" w:type="dxa"/>
          </w:tcPr>
          <w:p w14:paraId="5326DE7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c>
          <w:tcPr>
            <w:tcW w:w="519" w:type="dxa"/>
          </w:tcPr>
          <w:p w14:paraId="15314E0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c>
          <w:tcPr>
            <w:tcW w:w="519" w:type="dxa"/>
          </w:tcPr>
          <w:p w14:paraId="1F8B315F"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r>
      <w:tr w:rsidR="006A4566" w:rsidRPr="006A4566" w14:paraId="4B7F5FCB" w14:textId="77777777" w:rsidTr="006A4566">
        <w:tc>
          <w:tcPr>
            <w:tcW w:w="518" w:type="dxa"/>
          </w:tcPr>
          <w:p w14:paraId="0A6A81E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3305EBB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05305D7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2B7E687C"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2B7B371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30FE13C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1E4879C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5D7496A4"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9" w:type="dxa"/>
          </w:tcPr>
          <w:p w14:paraId="5CC3F921"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653941E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60A114E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1EAAC1CC"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17D9829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c>
          <w:tcPr>
            <w:tcW w:w="519" w:type="dxa"/>
          </w:tcPr>
          <w:p w14:paraId="0E734EF2"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c>
          <w:tcPr>
            <w:tcW w:w="519" w:type="dxa"/>
          </w:tcPr>
          <w:p w14:paraId="78A851F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c>
          <w:tcPr>
            <w:tcW w:w="519" w:type="dxa"/>
          </w:tcPr>
          <w:p w14:paraId="6C5D1F1C"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r>
      <w:tr w:rsidR="006A4566" w:rsidRPr="006A4566" w14:paraId="63C20D89" w14:textId="77777777" w:rsidTr="006A4566">
        <w:tc>
          <w:tcPr>
            <w:tcW w:w="518" w:type="dxa"/>
          </w:tcPr>
          <w:p w14:paraId="708ADAD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19FB549C"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59E9B61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75FC87B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73F084F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6D2A358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07543345"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443F8C99"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9" w:type="dxa"/>
          </w:tcPr>
          <w:p w14:paraId="55019BB4"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39BF253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7503FDE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353187D3"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483486F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c>
          <w:tcPr>
            <w:tcW w:w="519" w:type="dxa"/>
          </w:tcPr>
          <w:p w14:paraId="2229848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c>
          <w:tcPr>
            <w:tcW w:w="519" w:type="dxa"/>
          </w:tcPr>
          <w:p w14:paraId="2DCCD7C7"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c>
          <w:tcPr>
            <w:tcW w:w="519" w:type="dxa"/>
          </w:tcPr>
          <w:p w14:paraId="267EA664"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r>
      <w:tr w:rsidR="006A4566" w:rsidRPr="006A4566" w14:paraId="4CEB7FEE" w14:textId="77777777" w:rsidTr="006A4566">
        <w:tc>
          <w:tcPr>
            <w:tcW w:w="518" w:type="dxa"/>
          </w:tcPr>
          <w:p w14:paraId="268E3E5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39FAC6A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64A3EB34"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7F83115D"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59</w:t>
            </w:r>
          </w:p>
        </w:tc>
        <w:tc>
          <w:tcPr>
            <w:tcW w:w="518" w:type="dxa"/>
          </w:tcPr>
          <w:p w14:paraId="623E1711"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0307D1CE"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5E086B2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8" w:type="dxa"/>
          </w:tcPr>
          <w:p w14:paraId="0403B488"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61</w:t>
            </w:r>
          </w:p>
        </w:tc>
        <w:tc>
          <w:tcPr>
            <w:tcW w:w="519" w:type="dxa"/>
          </w:tcPr>
          <w:p w14:paraId="1D31651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0B0069E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29EC1D30"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6228727B"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60</w:t>
            </w:r>
          </w:p>
        </w:tc>
        <w:tc>
          <w:tcPr>
            <w:tcW w:w="519" w:type="dxa"/>
          </w:tcPr>
          <w:p w14:paraId="44BCD3C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c>
          <w:tcPr>
            <w:tcW w:w="519" w:type="dxa"/>
          </w:tcPr>
          <w:p w14:paraId="1B15D6EF"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c>
          <w:tcPr>
            <w:tcW w:w="519" w:type="dxa"/>
          </w:tcPr>
          <w:p w14:paraId="2FE34D8A" w14:textId="77777777" w:rsidR="006A4566" w:rsidRPr="00035213" w:rsidRDefault="006A4566" w:rsidP="008E568A">
            <w:pPr>
              <w:rPr>
                <w:rFonts w:ascii="Times New Roman" w:hAnsi="Times New Roman" w:cs="Times New Roman"/>
                <w:sz w:val="28"/>
                <w:szCs w:val="28"/>
              </w:rPr>
            </w:pPr>
            <w:r w:rsidRPr="00035213">
              <w:rPr>
                <w:rFonts w:ascii="Times New Roman" w:hAnsi="Times New Roman" w:cs="Times New Roman"/>
                <w:sz w:val="28"/>
                <w:szCs w:val="28"/>
              </w:rPr>
              <w:t>56</w:t>
            </w:r>
          </w:p>
        </w:tc>
        <w:tc>
          <w:tcPr>
            <w:tcW w:w="519" w:type="dxa"/>
          </w:tcPr>
          <w:p w14:paraId="3E22823F" w14:textId="77777777" w:rsidR="006A4566" w:rsidRPr="00035213" w:rsidRDefault="006A4566" w:rsidP="008E568A">
            <w:pPr>
              <w:rPr>
                <w:rFonts w:ascii="Times New Roman" w:hAnsi="Times New Roman" w:cs="Times New Roman" w:hint="eastAsia"/>
                <w:sz w:val="28"/>
                <w:szCs w:val="28"/>
              </w:rPr>
            </w:pPr>
            <w:r w:rsidRPr="00035213">
              <w:rPr>
                <w:rFonts w:ascii="Times New Roman" w:hAnsi="Times New Roman" w:cs="Times New Roman"/>
                <w:sz w:val="28"/>
                <w:szCs w:val="28"/>
              </w:rPr>
              <w:t>56</w:t>
            </w:r>
          </w:p>
        </w:tc>
      </w:tr>
    </w:tbl>
    <w:p w14:paraId="7D709042" w14:textId="358FB23F" w:rsidR="006A4566" w:rsidRDefault="006A4566">
      <w:pPr>
        <w:rPr>
          <w:rFonts w:ascii="Times New Roman" w:hAnsi="Times New Roman" w:cs="Times New Roman"/>
          <w:sz w:val="28"/>
          <w:szCs w:val="28"/>
        </w:rPr>
      </w:pPr>
      <w:r>
        <w:rPr>
          <w:rFonts w:ascii="Times New Roman" w:hAnsi="Times New Roman" w:cs="Times New Roman" w:hint="eastAsia"/>
          <w:sz w:val="28"/>
          <w:szCs w:val="28"/>
        </w:rPr>
        <w:lastRenderedPageBreak/>
        <w:t>运行图像结果：</w:t>
      </w:r>
    </w:p>
    <w:p w14:paraId="35BB1990" w14:textId="66CA95E1" w:rsidR="00C927B1" w:rsidRPr="00C927B1" w:rsidRDefault="00C927B1" w:rsidP="00C927B1">
      <w:pPr>
        <w:rPr>
          <w:rFonts w:ascii="Times New Roman" w:hAnsi="Times New Roman" w:cs="Times New Roman"/>
          <w:sz w:val="28"/>
          <w:szCs w:val="28"/>
        </w:rPr>
      </w:pPr>
      <w:r w:rsidRPr="00C927B1">
        <w:rPr>
          <w:rFonts w:ascii="Times New Roman" w:hAnsi="Times New Roman" w:cs="Times New Roman" w:hint="eastAsia"/>
          <w:sz w:val="28"/>
          <w:szCs w:val="28"/>
        </w:rPr>
        <w:drawing>
          <wp:inline distT="0" distB="0" distL="0" distR="0" wp14:anchorId="1AF4A06C" wp14:editId="63FB8F6E">
            <wp:extent cx="6185411" cy="3088982"/>
            <wp:effectExtent l="0" t="0" r="6350" b="0"/>
            <wp:docPr id="9014708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8405" cy="3100465"/>
                    </a:xfrm>
                    <a:prstGeom prst="rect">
                      <a:avLst/>
                    </a:prstGeom>
                    <a:noFill/>
                    <a:ln>
                      <a:noFill/>
                    </a:ln>
                  </pic:spPr>
                </pic:pic>
              </a:graphicData>
            </a:graphic>
          </wp:inline>
        </w:drawing>
      </w:r>
    </w:p>
    <w:p w14:paraId="2FEB1E3D" w14:textId="77777777" w:rsidR="006A4566" w:rsidRDefault="006A4566">
      <w:pPr>
        <w:rPr>
          <w:rFonts w:ascii="Times New Roman" w:hAnsi="Times New Roman" w:cs="Times New Roman" w:hint="eastAsia"/>
          <w:sz w:val="28"/>
          <w:szCs w:val="28"/>
        </w:rPr>
      </w:pPr>
    </w:p>
    <w:p w14:paraId="3C29FEC9" w14:textId="4C413A90" w:rsidR="00280EE3" w:rsidRDefault="00280EE3">
      <w:pPr>
        <w:rPr>
          <w:rFonts w:ascii="宋体" w:hAnsi="宋体" w:hint="eastAsia"/>
          <w:sz w:val="28"/>
          <w:szCs w:val="28"/>
        </w:rPr>
      </w:pPr>
      <w:r w:rsidRPr="00F4631F">
        <w:rPr>
          <w:rFonts w:ascii="Times New Roman" w:hAnsi="Times New Roman" w:cs="Times New Roman" w:hint="eastAsia"/>
          <w:sz w:val="28"/>
          <w:szCs w:val="28"/>
        </w:rPr>
        <w:t>2</w:t>
      </w:r>
      <w:r>
        <w:rPr>
          <w:rFonts w:ascii="宋体" w:hAnsi="宋体" w:hint="eastAsia"/>
          <w:sz w:val="28"/>
          <w:szCs w:val="28"/>
        </w:rPr>
        <w:t>、</w:t>
      </w:r>
      <w:r w:rsidR="00BC194E" w:rsidRPr="00BC194E">
        <w:rPr>
          <w:rFonts w:ascii="宋体" w:hAnsi="宋体"/>
          <w:sz w:val="28"/>
          <w:szCs w:val="28"/>
        </w:rPr>
        <w:t>图像增强的目的是什么？它包含哪些内容？</w:t>
      </w:r>
    </w:p>
    <w:p w14:paraId="1A3AAA23" w14:textId="77777777" w:rsidR="00BC194E" w:rsidRDefault="00280EE3" w:rsidP="00BC194E">
      <w:pPr>
        <w:rPr>
          <w:rFonts w:ascii="Times New Roman" w:hAnsi="Times New Roman" w:cs="Times New Roman"/>
          <w:sz w:val="28"/>
          <w:szCs w:val="28"/>
        </w:rPr>
      </w:pPr>
      <w:r>
        <w:rPr>
          <w:rFonts w:ascii="宋体" w:hAnsi="宋体" w:hint="eastAsia"/>
          <w:sz w:val="28"/>
          <w:szCs w:val="28"/>
        </w:rPr>
        <w:t xml:space="preserve">   </w:t>
      </w:r>
      <w:r w:rsidR="00BC194E" w:rsidRPr="00BC194E">
        <w:rPr>
          <w:rFonts w:ascii="Times New Roman" w:hAnsi="Times New Roman" w:cs="Times New Roman"/>
          <w:sz w:val="28"/>
          <w:szCs w:val="28"/>
        </w:rPr>
        <w:t>图像增强是一种图像处理技术，旨在通过改善图像的视觉效果和可读性来突出其特定特征或提高其信息价值</w:t>
      </w:r>
      <w:r w:rsidR="00BC194E">
        <w:rPr>
          <w:rFonts w:ascii="Times New Roman" w:hAnsi="Times New Roman" w:cs="Times New Roman" w:hint="eastAsia"/>
          <w:sz w:val="28"/>
          <w:szCs w:val="28"/>
        </w:rPr>
        <w:t>。</w:t>
      </w:r>
    </w:p>
    <w:p w14:paraId="1BE9A667" w14:textId="40B339E9" w:rsidR="00BC194E" w:rsidRDefault="00BC194E" w:rsidP="00BC194E">
      <w:pPr>
        <w:ind w:firstLineChars="200" w:firstLine="560"/>
        <w:rPr>
          <w:rFonts w:ascii="Times New Roman" w:hAnsi="Times New Roman" w:cs="Times New Roman"/>
          <w:sz w:val="28"/>
          <w:szCs w:val="28"/>
        </w:rPr>
      </w:pPr>
      <w:r>
        <w:rPr>
          <w:rFonts w:ascii="Times New Roman" w:hAnsi="Times New Roman" w:cs="Times New Roman" w:hint="eastAsia"/>
          <w:sz w:val="28"/>
          <w:szCs w:val="28"/>
        </w:rPr>
        <w:t>其内容</w:t>
      </w:r>
      <w:r w:rsidRPr="00BC194E">
        <w:rPr>
          <w:rFonts w:ascii="Times New Roman" w:hAnsi="Times New Roman" w:cs="Times New Roman"/>
          <w:sz w:val="28"/>
          <w:szCs w:val="28"/>
        </w:rPr>
        <w:t>包括</w:t>
      </w:r>
      <w:r>
        <w:rPr>
          <w:rFonts w:ascii="Times New Roman" w:hAnsi="Times New Roman" w:cs="Times New Roman" w:hint="eastAsia"/>
          <w:sz w:val="28"/>
          <w:szCs w:val="28"/>
        </w:rPr>
        <w:t>但不限于</w:t>
      </w:r>
      <w:r w:rsidRPr="00BC194E">
        <w:rPr>
          <w:rFonts w:ascii="Times New Roman" w:hAnsi="Times New Roman" w:cs="Times New Roman"/>
          <w:sz w:val="28"/>
          <w:szCs w:val="28"/>
        </w:rPr>
        <w:t>对比度</w:t>
      </w:r>
      <w:r>
        <w:rPr>
          <w:rFonts w:ascii="Times New Roman" w:hAnsi="Times New Roman" w:cs="Times New Roman" w:hint="eastAsia"/>
          <w:sz w:val="28"/>
          <w:szCs w:val="28"/>
        </w:rPr>
        <w:t>调整</w:t>
      </w:r>
      <w:r w:rsidRPr="00BC194E">
        <w:rPr>
          <w:rFonts w:ascii="Times New Roman" w:hAnsi="Times New Roman" w:cs="Times New Roman"/>
          <w:sz w:val="28"/>
          <w:szCs w:val="28"/>
        </w:rPr>
        <w:t>、噪声抑制、边缘增强、锐化、颜色校正、直方图均衡化、去模糊和伪彩色增强等方法，以便图像更适合人工观察或自动分析处理。</w:t>
      </w:r>
    </w:p>
    <w:p w14:paraId="6659D757" w14:textId="410D3A36" w:rsidR="00C927B1" w:rsidRPr="00C927B1" w:rsidRDefault="00C927B1" w:rsidP="00C927B1">
      <w:pPr>
        <w:ind w:firstLineChars="200" w:firstLine="560"/>
        <w:rPr>
          <w:rFonts w:ascii="Times New Roman" w:hAnsi="Times New Roman" w:cs="Times New Roman"/>
          <w:sz w:val="28"/>
          <w:szCs w:val="28"/>
        </w:rPr>
      </w:pPr>
      <w:r w:rsidRPr="00C927B1">
        <w:rPr>
          <w:rFonts w:ascii="Times New Roman" w:hAnsi="Times New Roman" w:cs="Times New Roman" w:hint="eastAsia"/>
          <w:sz w:val="28"/>
          <w:szCs w:val="28"/>
        </w:rPr>
        <w:t>①</w:t>
      </w:r>
      <w:r w:rsidRPr="00C927B1">
        <w:rPr>
          <w:rFonts w:ascii="Times New Roman" w:hAnsi="Times New Roman" w:cs="Times New Roman"/>
          <w:sz w:val="28"/>
          <w:szCs w:val="28"/>
        </w:rPr>
        <w:t>对比度增强：通过调整图像的亮度和对比度，使得图像的细节更加明显。这可以通过直方图均衡化、线性拉伸、对数变换、</w:t>
      </w:r>
      <w:proofErr w:type="gramStart"/>
      <w:r w:rsidRPr="00C927B1">
        <w:rPr>
          <w:rFonts w:ascii="Times New Roman" w:hAnsi="Times New Roman" w:cs="Times New Roman"/>
          <w:sz w:val="28"/>
          <w:szCs w:val="28"/>
        </w:rPr>
        <w:t>幂</w:t>
      </w:r>
      <w:proofErr w:type="gramEnd"/>
      <w:r w:rsidRPr="00C927B1">
        <w:rPr>
          <w:rFonts w:ascii="Times New Roman" w:hAnsi="Times New Roman" w:cs="Times New Roman"/>
          <w:sz w:val="28"/>
          <w:szCs w:val="28"/>
        </w:rPr>
        <w:t>律（伽马）变换等方法实现。</w:t>
      </w:r>
    </w:p>
    <w:p w14:paraId="10DB4D27" w14:textId="77777777" w:rsidR="00C927B1" w:rsidRPr="00C927B1" w:rsidRDefault="00C927B1" w:rsidP="00C927B1">
      <w:pPr>
        <w:ind w:firstLineChars="200" w:firstLine="560"/>
        <w:rPr>
          <w:sz w:val="28"/>
          <w:szCs w:val="28"/>
        </w:rPr>
      </w:pPr>
      <w:r>
        <w:rPr>
          <w:rFonts w:ascii="Times New Roman" w:hAnsi="Times New Roman" w:cs="Times New Roman" w:hint="eastAsia"/>
          <w:sz w:val="28"/>
          <w:szCs w:val="28"/>
        </w:rPr>
        <w:t>②</w:t>
      </w:r>
      <w:r w:rsidRPr="00C927B1">
        <w:rPr>
          <w:sz w:val="28"/>
          <w:szCs w:val="28"/>
        </w:rPr>
        <w:t>噪声抑制：减少图像中的噪声，提高图像的信噪比。常用的方法包括滤波器，如均值滤波、中值滤波、高斯滤波等。</w:t>
      </w:r>
    </w:p>
    <w:p w14:paraId="082B3C25" w14:textId="77777777" w:rsidR="00C927B1" w:rsidRPr="00C927B1" w:rsidRDefault="00C927B1" w:rsidP="00C927B1">
      <w:pPr>
        <w:ind w:firstLineChars="200" w:firstLine="560"/>
        <w:rPr>
          <w:sz w:val="28"/>
          <w:szCs w:val="28"/>
        </w:rPr>
      </w:pPr>
      <w:r>
        <w:rPr>
          <w:rFonts w:ascii="Times New Roman" w:hAnsi="Times New Roman" w:cs="Times New Roman" w:hint="eastAsia"/>
          <w:sz w:val="28"/>
          <w:szCs w:val="28"/>
        </w:rPr>
        <w:t>③</w:t>
      </w:r>
      <w:r w:rsidRPr="00C927B1">
        <w:rPr>
          <w:sz w:val="28"/>
          <w:szCs w:val="28"/>
        </w:rPr>
        <w:t>边缘增强：突出图像中的边缘，使得图像的结构更加清晰。常</w:t>
      </w:r>
      <w:r w:rsidRPr="00C927B1">
        <w:rPr>
          <w:sz w:val="28"/>
          <w:szCs w:val="28"/>
        </w:rPr>
        <w:lastRenderedPageBreak/>
        <w:t>用的方法有梯度算子、拉普拉斯算子、</w:t>
      </w:r>
      <w:r w:rsidRPr="00035213">
        <w:rPr>
          <w:rFonts w:ascii="Times New Roman" w:hAnsi="Times New Roman" w:cs="Times New Roman"/>
          <w:sz w:val="28"/>
          <w:szCs w:val="28"/>
        </w:rPr>
        <w:t>Canny</w:t>
      </w:r>
      <w:r w:rsidRPr="00C927B1">
        <w:rPr>
          <w:sz w:val="28"/>
          <w:szCs w:val="28"/>
        </w:rPr>
        <w:t>边缘检测等。</w:t>
      </w:r>
    </w:p>
    <w:p w14:paraId="7965AA31" w14:textId="77777777" w:rsidR="00C927B1" w:rsidRPr="00C927B1" w:rsidRDefault="00C927B1" w:rsidP="00C927B1">
      <w:pPr>
        <w:ind w:firstLineChars="200" w:firstLine="560"/>
        <w:rPr>
          <w:sz w:val="28"/>
          <w:szCs w:val="28"/>
        </w:rPr>
      </w:pPr>
      <w:r>
        <w:rPr>
          <w:rFonts w:ascii="Times New Roman" w:hAnsi="Times New Roman" w:cs="Times New Roman" w:hint="eastAsia"/>
          <w:sz w:val="28"/>
          <w:szCs w:val="28"/>
        </w:rPr>
        <w:t>④</w:t>
      </w:r>
      <w:r w:rsidRPr="00C927B1">
        <w:rPr>
          <w:sz w:val="28"/>
          <w:szCs w:val="28"/>
        </w:rPr>
        <w:t>直方图均衡化：改善图像的对比度，使得图像的直方图分布更加均匀。</w:t>
      </w:r>
    </w:p>
    <w:p w14:paraId="64151F7B" w14:textId="77777777" w:rsidR="0055110A" w:rsidRDefault="0055110A" w:rsidP="0055110A">
      <w:pPr>
        <w:rPr>
          <w:rFonts w:ascii="Times New Roman" w:hAnsi="Times New Roman" w:cs="Times New Roman" w:hint="eastAsia"/>
          <w:sz w:val="28"/>
          <w:szCs w:val="28"/>
        </w:rPr>
      </w:pPr>
    </w:p>
    <w:p w14:paraId="0BC392A2" w14:textId="76D816FF" w:rsidR="00262D28" w:rsidRDefault="00262D28" w:rsidP="00BC194E">
      <w:pPr>
        <w:rPr>
          <w:rFonts w:ascii="宋体" w:hAnsi="宋体" w:hint="eastAsia"/>
          <w:sz w:val="28"/>
          <w:szCs w:val="28"/>
        </w:rPr>
      </w:pPr>
      <w:r w:rsidRPr="00F4631F">
        <w:rPr>
          <w:rFonts w:ascii="Times New Roman" w:hAnsi="Times New Roman" w:cs="Times New Roman" w:hint="eastAsia"/>
          <w:sz w:val="28"/>
          <w:szCs w:val="28"/>
        </w:rPr>
        <w:t>3</w:t>
      </w:r>
      <w:r>
        <w:rPr>
          <w:rFonts w:ascii="宋体" w:hAnsi="宋体" w:hint="eastAsia"/>
          <w:sz w:val="28"/>
          <w:szCs w:val="28"/>
        </w:rPr>
        <w:t>、</w:t>
      </w:r>
      <w:r w:rsidR="0055110A">
        <w:rPr>
          <w:rFonts w:ascii="宋体" w:hAnsi="宋体" w:hint="eastAsia"/>
          <w:sz w:val="28"/>
          <w:szCs w:val="28"/>
        </w:rPr>
        <w:t>简述中值滤波及其原理。</w:t>
      </w:r>
    </w:p>
    <w:p w14:paraId="4042CE34" w14:textId="05BC18D1" w:rsidR="00262D28" w:rsidRDefault="00262D28" w:rsidP="00262D28">
      <w:pPr>
        <w:rPr>
          <w:rFonts w:ascii="宋体" w:hAnsi="宋体"/>
          <w:sz w:val="28"/>
          <w:szCs w:val="28"/>
        </w:rPr>
      </w:pPr>
      <w:r>
        <w:rPr>
          <w:rFonts w:ascii="宋体" w:hAnsi="宋体" w:hint="eastAsia"/>
          <w:sz w:val="28"/>
          <w:szCs w:val="28"/>
        </w:rPr>
        <w:t xml:space="preserve">   </w:t>
      </w:r>
      <w:r w:rsidR="0055110A" w:rsidRPr="0055110A">
        <w:rPr>
          <w:rFonts w:ascii="宋体" w:hAnsi="宋体"/>
          <w:sz w:val="28"/>
          <w:szCs w:val="28"/>
        </w:rPr>
        <w:t>中值滤波是一种有效的非线性</w:t>
      </w:r>
      <w:proofErr w:type="gramStart"/>
      <w:r w:rsidR="0055110A" w:rsidRPr="0055110A">
        <w:rPr>
          <w:rFonts w:ascii="宋体" w:hAnsi="宋体"/>
          <w:sz w:val="28"/>
          <w:szCs w:val="28"/>
        </w:rPr>
        <w:t>图像去噪技术</w:t>
      </w:r>
      <w:proofErr w:type="gramEnd"/>
      <w:r w:rsidR="0055110A" w:rsidRPr="0055110A">
        <w:rPr>
          <w:rFonts w:ascii="宋体" w:hAnsi="宋体"/>
          <w:sz w:val="28"/>
          <w:szCs w:val="28"/>
        </w:rPr>
        <w:t>，通过将图像中每个像素点的值替换为其周围邻域</w:t>
      </w:r>
      <w:proofErr w:type="gramStart"/>
      <w:r w:rsidR="0055110A" w:rsidRPr="0055110A">
        <w:rPr>
          <w:rFonts w:ascii="宋体" w:hAnsi="宋体"/>
          <w:sz w:val="28"/>
          <w:szCs w:val="28"/>
        </w:rPr>
        <w:t>像素值</w:t>
      </w:r>
      <w:proofErr w:type="gramEnd"/>
      <w:r w:rsidR="0055110A" w:rsidRPr="0055110A">
        <w:rPr>
          <w:rFonts w:ascii="宋体" w:hAnsi="宋体"/>
          <w:sz w:val="28"/>
          <w:szCs w:val="28"/>
        </w:rPr>
        <w:t>的中位数，有效地消除椒盐噪声，同时尽量保留图像的边缘信息，适用于需要在</w:t>
      </w:r>
      <w:proofErr w:type="gramStart"/>
      <w:r w:rsidR="0055110A" w:rsidRPr="0055110A">
        <w:rPr>
          <w:rFonts w:ascii="宋体" w:hAnsi="宋体"/>
          <w:sz w:val="28"/>
          <w:szCs w:val="28"/>
        </w:rPr>
        <w:t>去噪过程</w:t>
      </w:r>
      <w:proofErr w:type="gramEnd"/>
      <w:r w:rsidR="0055110A" w:rsidRPr="0055110A">
        <w:rPr>
          <w:rFonts w:ascii="宋体" w:hAnsi="宋体"/>
          <w:sz w:val="28"/>
          <w:szCs w:val="28"/>
        </w:rPr>
        <w:t>中保持边缘清晰的应用场景。</w:t>
      </w:r>
    </w:p>
    <w:p w14:paraId="031AACE8" w14:textId="2E974423" w:rsidR="00C927B1" w:rsidRPr="00C927B1" w:rsidRDefault="00C927B1" w:rsidP="00C927B1">
      <w:pPr>
        <w:rPr>
          <w:rFonts w:ascii="宋体" w:hAnsi="宋体"/>
          <w:sz w:val="28"/>
          <w:szCs w:val="28"/>
        </w:rPr>
      </w:pPr>
      <w:r w:rsidRPr="00035213">
        <w:rPr>
          <w:rFonts w:ascii="Times New Roman" w:hAnsi="Times New Roman" w:cs="Times New Roman" w:hint="eastAsia"/>
          <w:sz w:val="28"/>
          <w:szCs w:val="28"/>
        </w:rPr>
        <w:t>1</w:t>
      </w:r>
      <w:r>
        <w:rPr>
          <w:rFonts w:ascii="宋体" w:hAnsi="宋体" w:hint="eastAsia"/>
          <w:sz w:val="28"/>
          <w:szCs w:val="28"/>
        </w:rPr>
        <w:t>）</w:t>
      </w:r>
      <w:r w:rsidRPr="00C927B1">
        <w:rPr>
          <w:rFonts w:ascii="宋体" w:hAnsi="宋体"/>
          <w:sz w:val="28"/>
          <w:szCs w:val="28"/>
        </w:rPr>
        <w:t>优点：</w:t>
      </w:r>
    </w:p>
    <w:p w14:paraId="3167F688" w14:textId="2A200F5D" w:rsidR="00C927B1" w:rsidRPr="00C927B1" w:rsidRDefault="00C927B1" w:rsidP="00C927B1">
      <w:pPr>
        <w:rPr>
          <w:rFonts w:ascii="宋体" w:hAnsi="宋体"/>
          <w:sz w:val="28"/>
          <w:szCs w:val="28"/>
        </w:rPr>
      </w:pPr>
      <w:r>
        <w:rPr>
          <w:rFonts w:ascii="宋体" w:hAnsi="宋体" w:hint="eastAsia"/>
          <w:sz w:val="28"/>
          <w:szCs w:val="28"/>
        </w:rPr>
        <w:t>①</w:t>
      </w:r>
      <w:r w:rsidRPr="00C927B1">
        <w:rPr>
          <w:rFonts w:ascii="宋体" w:hAnsi="宋体"/>
          <w:sz w:val="28"/>
          <w:szCs w:val="28"/>
        </w:rPr>
        <w:t>噪声抑制：中值滤波可以有效去除椒盐噪声，因为它不依赖于邻域内的最高或最低值。</w:t>
      </w:r>
    </w:p>
    <w:p w14:paraId="7C69865D" w14:textId="4B143163" w:rsidR="00C927B1" w:rsidRPr="00C927B1" w:rsidRDefault="00C927B1" w:rsidP="00C927B1">
      <w:pPr>
        <w:rPr>
          <w:rFonts w:ascii="宋体" w:hAnsi="宋体"/>
          <w:sz w:val="28"/>
          <w:szCs w:val="28"/>
        </w:rPr>
      </w:pPr>
      <w:r>
        <w:rPr>
          <w:rFonts w:ascii="宋体" w:hAnsi="宋体" w:hint="eastAsia"/>
          <w:sz w:val="28"/>
          <w:szCs w:val="28"/>
        </w:rPr>
        <w:t>②</w:t>
      </w:r>
      <w:r w:rsidRPr="00C927B1">
        <w:rPr>
          <w:rFonts w:ascii="宋体" w:hAnsi="宋体"/>
          <w:sz w:val="28"/>
          <w:szCs w:val="28"/>
        </w:rPr>
        <w:t>边缘保持：由于中值滤波是取邻域内的中位数，它不会像均值滤波那样模糊图像的边缘。</w:t>
      </w:r>
    </w:p>
    <w:p w14:paraId="77548F26" w14:textId="7A611AD3" w:rsidR="00C927B1" w:rsidRPr="00C927B1" w:rsidRDefault="00C927B1" w:rsidP="00C927B1">
      <w:pPr>
        <w:rPr>
          <w:rFonts w:ascii="宋体" w:hAnsi="宋体"/>
          <w:sz w:val="28"/>
          <w:szCs w:val="28"/>
        </w:rPr>
      </w:pPr>
      <w:r w:rsidRPr="00035213">
        <w:rPr>
          <w:rFonts w:ascii="Times New Roman" w:hAnsi="Times New Roman" w:cs="Times New Roman" w:hint="eastAsia"/>
          <w:sz w:val="28"/>
          <w:szCs w:val="28"/>
        </w:rPr>
        <w:t>2</w:t>
      </w:r>
      <w:r>
        <w:rPr>
          <w:rFonts w:ascii="宋体" w:hAnsi="宋体" w:hint="eastAsia"/>
          <w:sz w:val="28"/>
          <w:szCs w:val="28"/>
        </w:rPr>
        <w:t>）</w:t>
      </w:r>
      <w:r w:rsidRPr="00C927B1">
        <w:rPr>
          <w:rFonts w:ascii="宋体" w:hAnsi="宋体"/>
          <w:sz w:val="28"/>
          <w:szCs w:val="28"/>
        </w:rPr>
        <w:t>缺点：</w:t>
      </w:r>
    </w:p>
    <w:p w14:paraId="02049E44" w14:textId="671864AA" w:rsidR="00C927B1" w:rsidRPr="00C927B1" w:rsidRDefault="00C927B1" w:rsidP="00C927B1">
      <w:pPr>
        <w:rPr>
          <w:rFonts w:ascii="宋体" w:hAnsi="宋体"/>
          <w:sz w:val="28"/>
          <w:szCs w:val="28"/>
        </w:rPr>
      </w:pPr>
      <w:r>
        <w:rPr>
          <w:rFonts w:ascii="宋体" w:hAnsi="宋体" w:hint="eastAsia"/>
          <w:sz w:val="28"/>
          <w:szCs w:val="28"/>
        </w:rPr>
        <w:t>①</w:t>
      </w:r>
      <w:r w:rsidRPr="00C927B1">
        <w:rPr>
          <w:rFonts w:ascii="宋体" w:hAnsi="宋体"/>
          <w:sz w:val="28"/>
          <w:szCs w:val="28"/>
        </w:rPr>
        <w:t>细节模糊：虽然中值滤波可以保持边缘，但对于图像中的细小细节可能会造成一定程度的模糊。</w:t>
      </w:r>
    </w:p>
    <w:p w14:paraId="06385B1E" w14:textId="2EBC20C5" w:rsidR="00C927B1" w:rsidRPr="00C927B1" w:rsidRDefault="00C927B1" w:rsidP="00C927B1">
      <w:pPr>
        <w:rPr>
          <w:rFonts w:ascii="宋体" w:hAnsi="宋体"/>
          <w:sz w:val="28"/>
          <w:szCs w:val="28"/>
        </w:rPr>
      </w:pPr>
      <w:r>
        <w:rPr>
          <w:rFonts w:ascii="宋体" w:hAnsi="宋体" w:hint="eastAsia"/>
          <w:sz w:val="28"/>
          <w:szCs w:val="28"/>
        </w:rPr>
        <w:t>②</w:t>
      </w:r>
      <w:r w:rsidRPr="00C927B1">
        <w:rPr>
          <w:rFonts w:ascii="宋体" w:hAnsi="宋体"/>
          <w:sz w:val="28"/>
          <w:szCs w:val="28"/>
        </w:rPr>
        <w:t>计算量：相比于线性滤波器，中值滤波的计算量较大，因为需要对每个邻域内的</w:t>
      </w:r>
      <w:proofErr w:type="gramStart"/>
      <w:r w:rsidRPr="00C927B1">
        <w:rPr>
          <w:rFonts w:ascii="宋体" w:hAnsi="宋体"/>
          <w:sz w:val="28"/>
          <w:szCs w:val="28"/>
        </w:rPr>
        <w:t>像素值</w:t>
      </w:r>
      <w:proofErr w:type="gramEnd"/>
      <w:r w:rsidRPr="00C927B1">
        <w:rPr>
          <w:rFonts w:ascii="宋体" w:hAnsi="宋体"/>
          <w:sz w:val="28"/>
          <w:szCs w:val="28"/>
        </w:rPr>
        <w:t>进行排序。</w:t>
      </w:r>
    </w:p>
    <w:p w14:paraId="78E4D51F" w14:textId="0A508F21" w:rsidR="00C927B1" w:rsidRDefault="00C927B1" w:rsidP="00262D28">
      <w:pPr>
        <w:rPr>
          <w:rFonts w:ascii="宋体" w:hAnsi="宋体"/>
          <w:sz w:val="28"/>
          <w:szCs w:val="28"/>
        </w:rPr>
      </w:pPr>
    </w:p>
    <w:p w14:paraId="35BFAF2F" w14:textId="77777777" w:rsidR="00C927B1" w:rsidRDefault="00C927B1" w:rsidP="00262D28">
      <w:pPr>
        <w:rPr>
          <w:rFonts w:ascii="宋体" w:hAnsi="宋体"/>
          <w:sz w:val="28"/>
          <w:szCs w:val="28"/>
        </w:rPr>
      </w:pPr>
    </w:p>
    <w:p w14:paraId="2B0F960D" w14:textId="77777777" w:rsidR="00C927B1" w:rsidRPr="00C927B1" w:rsidRDefault="00C927B1" w:rsidP="00262D28">
      <w:pPr>
        <w:rPr>
          <w:rFonts w:ascii="宋体" w:hAnsi="宋体" w:hint="eastAsia"/>
          <w:sz w:val="28"/>
          <w:szCs w:val="28"/>
        </w:rPr>
      </w:pPr>
    </w:p>
    <w:p w14:paraId="57A16909" w14:textId="77777777" w:rsidR="0055110A" w:rsidRDefault="00262D28" w:rsidP="00262D28">
      <w:pPr>
        <w:rPr>
          <w:rFonts w:ascii="宋体" w:hAnsi="宋体"/>
          <w:sz w:val="28"/>
          <w:szCs w:val="28"/>
        </w:rPr>
      </w:pPr>
      <w:r w:rsidRPr="00F4631F">
        <w:rPr>
          <w:rFonts w:ascii="Times New Roman" w:hAnsi="Times New Roman" w:cs="Times New Roman" w:hint="eastAsia"/>
          <w:sz w:val="28"/>
          <w:szCs w:val="28"/>
        </w:rPr>
        <w:lastRenderedPageBreak/>
        <w:t>4</w:t>
      </w:r>
      <w:r>
        <w:rPr>
          <w:rFonts w:ascii="宋体" w:hAnsi="宋体" w:hint="eastAsia"/>
          <w:sz w:val="28"/>
          <w:szCs w:val="28"/>
        </w:rPr>
        <w:t>、</w:t>
      </w:r>
      <w:r w:rsidR="0055110A" w:rsidRPr="0055110A">
        <w:rPr>
          <w:rFonts w:ascii="宋体" w:hAnsi="宋体"/>
          <w:sz w:val="28"/>
          <w:szCs w:val="28"/>
        </w:rPr>
        <w:t>简述均值滤波器对椒盐噪声的滤波原理，并进行效果分析。</w:t>
      </w:r>
    </w:p>
    <w:p w14:paraId="3A24E118" w14:textId="0C5C9A8A" w:rsidR="00262D28" w:rsidRDefault="00262D28" w:rsidP="00262D28">
      <w:pPr>
        <w:rPr>
          <w:rFonts w:ascii="宋体" w:hAnsi="宋体"/>
          <w:sz w:val="28"/>
          <w:szCs w:val="28"/>
        </w:rPr>
      </w:pPr>
      <w:r>
        <w:rPr>
          <w:rFonts w:ascii="宋体" w:hAnsi="宋体" w:hint="eastAsia"/>
          <w:sz w:val="28"/>
          <w:szCs w:val="28"/>
        </w:rPr>
        <w:t xml:space="preserve">   </w:t>
      </w:r>
      <w:r w:rsidR="0055110A" w:rsidRPr="0055110A">
        <w:rPr>
          <w:rFonts w:ascii="宋体" w:hAnsi="宋体"/>
          <w:sz w:val="28"/>
          <w:szCs w:val="28"/>
        </w:rPr>
        <w:t>均值滤波器通过替换图像中每个像素为其邻域内</w:t>
      </w:r>
      <w:proofErr w:type="gramStart"/>
      <w:r w:rsidR="0055110A" w:rsidRPr="0055110A">
        <w:rPr>
          <w:rFonts w:ascii="宋体" w:hAnsi="宋体"/>
          <w:sz w:val="28"/>
          <w:szCs w:val="28"/>
        </w:rPr>
        <w:t>像素值</w:t>
      </w:r>
      <w:proofErr w:type="gramEnd"/>
      <w:r w:rsidR="0055110A" w:rsidRPr="0055110A">
        <w:rPr>
          <w:rFonts w:ascii="宋体" w:hAnsi="宋体"/>
          <w:sz w:val="28"/>
          <w:szCs w:val="28"/>
        </w:rPr>
        <w:t>的平均值来平滑图像，有效去除高斯噪声，但会导致图像边缘模糊，对于椒盐噪声的去除效果不佳，因为它可能会使噪声点的平均值仍然接近极端值，从而在滤波后的图像中保留噪声。</w:t>
      </w:r>
    </w:p>
    <w:p w14:paraId="3FFF4054" w14:textId="02061455" w:rsidR="008A6C57" w:rsidRDefault="008A6C57" w:rsidP="008A6C57">
      <w:pPr>
        <w:ind w:firstLineChars="200" w:firstLine="560"/>
        <w:rPr>
          <w:rFonts w:ascii="宋体" w:hAnsi="宋体" w:hint="eastAsia"/>
          <w:sz w:val="28"/>
          <w:szCs w:val="28"/>
        </w:rPr>
      </w:pPr>
      <w:r w:rsidRPr="008A6C57">
        <w:rPr>
          <w:rFonts w:ascii="宋体" w:hAnsi="宋体"/>
          <w:sz w:val="28"/>
          <w:szCs w:val="28"/>
        </w:rPr>
        <w:t>均值滤波器的主要优点是算法简单、计算速度快，但它的主要缺点是可能会导致图像的边缘和细节信息丢失，使得图像变得模糊。这是因为在计算邻域内</w:t>
      </w:r>
      <w:proofErr w:type="gramStart"/>
      <w:r w:rsidRPr="008A6C57">
        <w:rPr>
          <w:rFonts w:ascii="宋体" w:hAnsi="宋体"/>
          <w:sz w:val="28"/>
          <w:szCs w:val="28"/>
        </w:rPr>
        <w:t>像素值</w:t>
      </w:r>
      <w:proofErr w:type="gramEnd"/>
      <w:r w:rsidRPr="008A6C57">
        <w:rPr>
          <w:rFonts w:ascii="宋体" w:hAnsi="宋体"/>
          <w:sz w:val="28"/>
          <w:szCs w:val="28"/>
        </w:rPr>
        <w:t>的平均值时，边缘和细节的尖锐变化也会被“平滑”掉。因此，均值滤波器</w:t>
      </w:r>
      <w:proofErr w:type="gramStart"/>
      <w:r w:rsidRPr="008A6C57">
        <w:rPr>
          <w:rFonts w:ascii="宋体" w:hAnsi="宋体"/>
          <w:sz w:val="28"/>
          <w:szCs w:val="28"/>
        </w:rPr>
        <w:t>在去噪的</w:t>
      </w:r>
      <w:proofErr w:type="gramEnd"/>
      <w:r w:rsidRPr="008A6C57">
        <w:rPr>
          <w:rFonts w:ascii="宋体" w:hAnsi="宋体"/>
          <w:sz w:val="28"/>
          <w:szCs w:val="28"/>
        </w:rPr>
        <w:t>同时，可能会损害图像的质量，尤其是在图像的纹理区域和边缘区域。</w:t>
      </w:r>
    </w:p>
    <w:p w14:paraId="3BC0D88A" w14:textId="77777777" w:rsidR="00C927B1" w:rsidRDefault="00C927B1" w:rsidP="00262D28">
      <w:pPr>
        <w:rPr>
          <w:rFonts w:ascii="宋体" w:hAnsi="宋体" w:hint="eastAsia"/>
          <w:sz w:val="28"/>
          <w:szCs w:val="28"/>
        </w:rPr>
      </w:pPr>
    </w:p>
    <w:p w14:paraId="2BB22F35" w14:textId="76119221" w:rsidR="00262D28" w:rsidRDefault="008F1ADB" w:rsidP="00262D28">
      <w:pPr>
        <w:rPr>
          <w:rFonts w:ascii="Times New Roman" w:hAnsi="Times New Roman" w:cs="Times New Roman"/>
          <w:sz w:val="28"/>
          <w:szCs w:val="28"/>
        </w:rPr>
      </w:pPr>
      <w:r>
        <w:rPr>
          <w:rFonts w:ascii="Times New Roman" w:hAnsi="Times New Roman" w:cs="Times New Roman" w:hint="eastAsia"/>
          <w:sz w:val="28"/>
          <w:szCs w:val="28"/>
        </w:rPr>
        <w:t>5</w:t>
      </w:r>
      <w:r>
        <w:rPr>
          <w:rFonts w:ascii="Times New Roman" w:hAnsi="Times New Roman" w:cs="Times New Roman" w:hint="eastAsia"/>
          <w:sz w:val="28"/>
          <w:szCs w:val="28"/>
        </w:rPr>
        <w:t>、总结图像处理中常见噪声类型及其特点，以及相应的处理方法与特点。</w:t>
      </w:r>
    </w:p>
    <w:p w14:paraId="3226B77D" w14:textId="7187997D" w:rsidR="008F1ADB" w:rsidRDefault="008F1ADB" w:rsidP="00262D28">
      <w:pPr>
        <w:rPr>
          <w:rFonts w:ascii="Times New Roman" w:hAnsi="Times New Roman" w:cs="Times New Roman"/>
          <w:sz w:val="28"/>
          <w:szCs w:val="28"/>
        </w:rPr>
      </w:pPr>
      <w:r>
        <w:rPr>
          <w:rFonts w:ascii="Times New Roman" w:hAnsi="Times New Roman" w:cs="Times New Roman" w:hint="eastAsia"/>
          <w:sz w:val="28"/>
          <w:szCs w:val="28"/>
        </w:rPr>
        <w:t>①噪声类型：</w:t>
      </w:r>
    </w:p>
    <w:p w14:paraId="0F724476" w14:textId="7B891008" w:rsidR="008F1ADB" w:rsidRDefault="008F1ADB" w:rsidP="00262D28">
      <w:pPr>
        <w:rPr>
          <w:rFonts w:ascii="Times New Roman" w:hAnsi="Times New Roman" w:cs="Times New Roman"/>
          <w:sz w:val="28"/>
          <w:szCs w:val="28"/>
        </w:rPr>
      </w:pPr>
      <w:r>
        <w:rPr>
          <w:rFonts w:ascii="Times New Roman" w:hAnsi="Times New Roman" w:cs="Times New Roman" w:hint="eastAsia"/>
          <w:sz w:val="28"/>
          <w:szCs w:val="28"/>
        </w:rPr>
        <w:t>高斯噪声：出现的位置固定，噪声的幅值是随机的；</w:t>
      </w:r>
    </w:p>
    <w:p w14:paraId="295BC4F4" w14:textId="5576FB71" w:rsidR="008F1ADB" w:rsidRDefault="008F1ADB" w:rsidP="00262D28">
      <w:pPr>
        <w:rPr>
          <w:rFonts w:ascii="Times New Roman" w:hAnsi="Times New Roman" w:cs="Times New Roman"/>
          <w:sz w:val="28"/>
          <w:szCs w:val="28"/>
        </w:rPr>
      </w:pPr>
      <w:r>
        <w:rPr>
          <w:rFonts w:ascii="Times New Roman" w:hAnsi="Times New Roman" w:cs="Times New Roman" w:hint="eastAsia"/>
          <w:sz w:val="28"/>
          <w:szCs w:val="28"/>
        </w:rPr>
        <w:t>椒盐噪声：也称为脉冲噪声，特点是只有黑白两色，出现位置是随机的，但噪声幅值是一定的（黑色</w:t>
      </w:r>
      <w:r>
        <w:rPr>
          <w:rFonts w:ascii="Times New Roman" w:hAnsi="Times New Roman" w:cs="Times New Roman" w:hint="eastAsia"/>
          <w:sz w:val="28"/>
          <w:szCs w:val="28"/>
        </w:rPr>
        <w:t>/</w:t>
      </w:r>
      <w:r>
        <w:rPr>
          <w:rFonts w:ascii="Times New Roman" w:hAnsi="Times New Roman" w:cs="Times New Roman" w:hint="eastAsia"/>
          <w:sz w:val="28"/>
          <w:szCs w:val="28"/>
        </w:rPr>
        <w:t>白色）。</w:t>
      </w:r>
    </w:p>
    <w:p w14:paraId="19AF5D61" w14:textId="10D5DF4D" w:rsidR="008F1ADB" w:rsidRDefault="008F1ADB" w:rsidP="00262D28">
      <w:pPr>
        <w:rPr>
          <w:rFonts w:ascii="Times New Roman" w:hAnsi="Times New Roman" w:cs="Times New Roman"/>
          <w:sz w:val="28"/>
          <w:szCs w:val="28"/>
        </w:rPr>
      </w:pPr>
      <w:r>
        <w:rPr>
          <w:rFonts w:ascii="Times New Roman" w:hAnsi="Times New Roman" w:cs="Times New Roman" w:hint="eastAsia"/>
          <w:sz w:val="28"/>
          <w:szCs w:val="28"/>
        </w:rPr>
        <w:t>②处理方法：</w:t>
      </w:r>
    </w:p>
    <w:p w14:paraId="0A866D95" w14:textId="677CAF92" w:rsidR="008F1ADB" w:rsidRDefault="008F1ADB" w:rsidP="00262D28">
      <w:pPr>
        <w:rPr>
          <w:rFonts w:ascii="Times New Roman" w:hAnsi="Times New Roman" w:cs="Times New Roman"/>
          <w:sz w:val="28"/>
          <w:szCs w:val="28"/>
        </w:rPr>
      </w:pPr>
      <w:r>
        <w:rPr>
          <w:rFonts w:ascii="Times New Roman" w:hAnsi="Times New Roman" w:cs="Times New Roman" w:hint="eastAsia"/>
          <w:sz w:val="28"/>
          <w:szCs w:val="28"/>
        </w:rPr>
        <w:t>在空间域中可采用领域平均法、中值滤波法以及图像平均法，在频率域中可采用低通滤波方法。</w:t>
      </w:r>
    </w:p>
    <w:p w14:paraId="5ABE29D0" w14:textId="3EABE13F" w:rsidR="008F1ADB" w:rsidRDefault="008F1ADB" w:rsidP="00262D28">
      <w:pPr>
        <w:rPr>
          <w:rFonts w:ascii="Times New Roman" w:hAnsi="Times New Roman" w:cs="Times New Roman"/>
          <w:sz w:val="28"/>
          <w:szCs w:val="28"/>
        </w:rPr>
      </w:pPr>
      <w:r>
        <w:rPr>
          <w:rFonts w:ascii="Times New Roman" w:hAnsi="Times New Roman" w:cs="Times New Roman" w:hint="eastAsia"/>
          <w:sz w:val="28"/>
          <w:szCs w:val="28"/>
        </w:rPr>
        <w:t>③各种方法的特点：</w:t>
      </w:r>
    </w:p>
    <w:p w14:paraId="37CA5936" w14:textId="23765F9B" w:rsidR="008F1ADB" w:rsidRDefault="008F1ADB" w:rsidP="00262D28">
      <w:pPr>
        <w:rPr>
          <w:rFonts w:ascii="Times New Roman" w:hAnsi="Times New Roman" w:cs="Times New Roman"/>
          <w:sz w:val="28"/>
          <w:szCs w:val="28"/>
        </w:rPr>
      </w:pPr>
      <w:r>
        <w:rPr>
          <w:rFonts w:ascii="Times New Roman" w:hAnsi="Times New Roman" w:cs="Times New Roman" w:hint="eastAsia"/>
          <w:sz w:val="28"/>
          <w:szCs w:val="28"/>
        </w:rPr>
        <w:t>领域平均法：</w:t>
      </w:r>
      <w:r w:rsidRPr="008F1ADB">
        <w:rPr>
          <w:rFonts w:ascii="Times New Roman" w:hAnsi="Times New Roman" w:cs="Times New Roman"/>
          <w:sz w:val="28"/>
          <w:szCs w:val="28"/>
        </w:rPr>
        <w:t>利用像素点及其周围邻域内的</w:t>
      </w:r>
      <w:proofErr w:type="gramStart"/>
      <w:r w:rsidRPr="008F1ADB">
        <w:rPr>
          <w:rFonts w:ascii="Times New Roman" w:hAnsi="Times New Roman" w:cs="Times New Roman"/>
          <w:sz w:val="28"/>
          <w:szCs w:val="28"/>
        </w:rPr>
        <w:t>像素值</w:t>
      </w:r>
      <w:proofErr w:type="gramEnd"/>
      <w:r w:rsidRPr="008F1ADB">
        <w:rPr>
          <w:rFonts w:ascii="Times New Roman" w:hAnsi="Times New Roman" w:cs="Times New Roman"/>
          <w:sz w:val="28"/>
          <w:szCs w:val="28"/>
        </w:rPr>
        <w:t>进行算术平均处理，</w:t>
      </w:r>
      <w:r w:rsidRPr="008F1ADB">
        <w:rPr>
          <w:rFonts w:ascii="Times New Roman" w:hAnsi="Times New Roman" w:cs="Times New Roman"/>
          <w:sz w:val="28"/>
          <w:szCs w:val="28"/>
        </w:rPr>
        <w:lastRenderedPageBreak/>
        <w:t>以减少噪声</w:t>
      </w:r>
      <w:r>
        <w:rPr>
          <w:rFonts w:ascii="Times New Roman" w:hAnsi="Times New Roman" w:cs="Times New Roman" w:hint="eastAsia"/>
          <w:sz w:val="28"/>
          <w:szCs w:val="28"/>
        </w:rPr>
        <w:t>，可用于去除高斯</w:t>
      </w:r>
      <w:r w:rsidRPr="008F1ADB">
        <w:rPr>
          <w:rFonts w:ascii="Times New Roman" w:hAnsi="Times New Roman" w:cs="Times New Roman"/>
          <w:sz w:val="28"/>
          <w:szCs w:val="28"/>
        </w:rPr>
        <w:t>噪声</w:t>
      </w:r>
      <w:r>
        <w:rPr>
          <w:rFonts w:ascii="Times New Roman" w:hAnsi="Times New Roman" w:cs="Times New Roman" w:hint="eastAsia"/>
          <w:sz w:val="28"/>
          <w:szCs w:val="28"/>
        </w:rPr>
        <w:t>；</w:t>
      </w:r>
    </w:p>
    <w:p w14:paraId="6E284AC3" w14:textId="2E37ACF4" w:rsidR="008F1ADB" w:rsidRDefault="008F1ADB" w:rsidP="00262D28">
      <w:pPr>
        <w:rPr>
          <w:rFonts w:ascii="Times New Roman" w:hAnsi="Times New Roman" w:cs="Times New Roman"/>
          <w:sz w:val="28"/>
          <w:szCs w:val="28"/>
        </w:rPr>
      </w:pPr>
      <w:r>
        <w:rPr>
          <w:rFonts w:ascii="Times New Roman" w:hAnsi="Times New Roman" w:cs="Times New Roman" w:hint="eastAsia"/>
          <w:sz w:val="28"/>
          <w:szCs w:val="28"/>
        </w:rPr>
        <w:t>中值滤波法：</w:t>
      </w:r>
      <w:r w:rsidRPr="008F1ADB">
        <w:rPr>
          <w:rFonts w:ascii="Times New Roman" w:hAnsi="Times New Roman" w:cs="Times New Roman"/>
          <w:sz w:val="28"/>
          <w:szCs w:val="28"/>
        </w:rPr>
        <w:t>用像素点邻域内的中值来代替原像素值，是一种非线性滤波方法</w:t>
      </w:r>
      <w:r>
        <w:rPr>
          <w:rFonts w:ascii="Times New Roman" w:hAnsi="Times New Roman" w:cs="Times New Roman" w:hint="eastAsia"/>
          <w:sz w:val="28"/>
          <w:szCs w:val="28"/>
        </w:rPr>
        <w:t>，可用于去除</w:t>
      </w:r>
      <w:r w:rsidR="0084046D">
        <w:rPr>
          <w:rFonts w:ascii="Times New Roman" w:hAnsi="Times New Roman" w:cs="Times New Roman" w:hint="eastAsia"/>
          <w:sz w:val="28"/>
          <w:szCs w:val="28"/>
        </w:rPr>
        <w:t>椒盐噪声；</w:t>
      </w:r>
    </w:p>
    <w:p w14:paraId="07B7C2EC" w14:textId="396986A9" w:rsidR="0084046D" w:rsidRDefault="0084046D" w:rsidP="00262D28">
      <w:pPr>
        <w:rPr>
          <w:rFonts w:ascii="Times New Roman" w:hAnsi="Times New Roman" w:cs="Times New Roman"/>
          <w:sz w:val="28"/>
          <w:szCs w:val="28"/>
        </w:rPr>
      </w:pPr>
      <w:r>
        <w:rPr>
          <w:rFonts w:ascii="Times New Roman" w:hAnsi="Times New Roman" w:cs="Times New Roman" w:hint="eastAsia"/>
          <w:sz w:val="28"/>
          <w:szCs w:val="28"/>
        </w:rPr>
        <w:t>图像平均法：</w:t>
      </w:r>
      <w:r w:rsidRPr="0084046D">
        <w:rPr>
          <w:rFonts w:ascii="Times New Roman" w:hAnsi="Times New Roman" w:cs="Times New Roman"/>
          <w:sz w:val="28"/>
          <w:szCs w:val="28"/>
        </w:rPr>
        <w:t>通过计算多幅图像的平均值来降低噪声，适用于多幅图像的平均处理</w:t>
      </w:r>
      <w:r>
        <w:rPr>
          <w:rFonts w:ascii="Times New Roman" w:hAnsi="Times New Roman" w:cs="Times New Roman" w:hint="eastAsia"/>
          <w:sz w:val="28"/>
          <w:szCs w:val="28"/>
        </w:rPr>
        <w:t>，可用于去除高斯噪声；</w:t>
      </w:r>
    </w:p>
    <w:p w14:paraId="16F4AF49" w14:textId="26307445" w:rsidR="0084046D" w:rsidRPr="00280EE3" w:rsidRDefault="0084046D" w:rsidP="00262D28">
      <w:pPr>
        <w:rPr>
          <w:rFonts w:ascii="宋体" w:hAnsi="宋体" w:hint="eastAsia"/>
          <w:sz w:val="28"/>
          <w:szCs w:val="28"/>
        </w:rPr>
      </w:pPr>
      <w:r>
        <w:rPr>
          <w:rFonts w:ascii="Times New Roman" w:hAnsi="Times New Roman" w:cs="Times New Roman" w:hint="eastAsia"/>
          <w:sz w:val="28"/>
          <w:szCs w:val="28"/>
        </w:rPr>
        <w:t>低通滤波方法：</w:t>
      </w:r>
      <w:r w:rsidRPr="0084046D">
        <w:rPr>
          <w:rFonts w:ascii="Times New Roman" w:hAnsi="Times New Roman" w:cs="Times New Roman"/>
          <w:sz w:val="28"/>
          <w:szCs w:val="28"/>
        </w:rPr>
        <w:t>允许低频信号通过，抑制高于特定截止频率的信号，可以是线性或非线性的</w:t>
      </w:r>
      <w:r>
        <w:rPr>
          <w:rFonts w:ascii="Times New Roman" w:hAnsi="Times New Roman" w:cs="Times New Roman" w:hint="eastAsia"/>
          <w:sz w:val="28"/>
          <w:szCs w:val="28"/>
        </w:rPr>
        <w:t>，可用于去除高频噪声。</w:t>
      </w:r>
    </w:p>
    <w:sectPr w:rsidR="0084046D" w:rsidRPr="00280E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19DB26" w14:textId="77777777" w:rsidR="003A25C5" w:rsidRDefault="003A25C5" w:rsidP="00241962">
      <w:r>
        <w:separator/>
      </w:r>
    </w:p>
  </w:endnote>
  <w:endnote w:type="continuationSeparator" w:id="0">
    <w:p w14:paraId="15E1B938" w14:textId="77777777" w:rsidR="003A25C5" w:rsidRDefault="003A25C5" w:rsidP="00241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88303E" w14:textId="77777777" w:rsidR="003A25C5" w:rsidRDefault="003A25C5" w:rsidP="00241962">
      <w:r>
        <w:separator/>
      </w:r>
    </w:p>
  </w:footnote>
  <w:footnote w:type="continuationSeparator" w:id="0">
    <w:p w14:paraId="5185F760" w14:textId="77777777" w:rsidR="003A25C5" w:rsidRDefault="003A25C5" w:rsidP="002419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72C49"/>
    <w:multiLevelType w:val="multilevel"/>
    <w:tmpl w:val="74241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82146"/>
    <w:multiLevelType w:val="multilevel"/>
    <w:tmpl w:val="8244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358A6"/>
    <w:multiLevelType w:val="multilevel"/>
    <w:tmpl w:val="21B8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71C2B"/>
    <w:multiLevelType w:val="multilevel"/>
    <w:tmpl w:val="9B98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E863E2"/>
    <w:multiLevelType w:val="multilevel"/>
    <w:tmpl w:val="6060D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9C1047"/>
    <w:multiLevelType w:val="multilevel"/>
    <w:tmpl w:val="343A1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449388">
    <w:abstractNumId w:val="0"/>
  </w:num>
  <w:num w:numId="2" w16cid:durableId="1348362836">
    <w:abstractNumId w:val="5"/>
  </w:num>
  <w:num w:numId="3" w16cid:durableId="1399980789">
    <w:abstractNumId w:val="4"/>
  </w:num>
  <w:num w:numId="4" w16cid:durableId="446852652">
    <w:abstractNumId w:val="3"/>
  </w:num>
  <w:num w:numId="5" w16cid:durableId="476804347">
    <w:abstractNumId w:val="2"/>
  </w:num>
  <w:num w:numId="6" w16cid:durableId="462503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NiMmJjMGUyMDNhMGI0MjllZTc4OTE3ODRjOTBjMWQifQ=="/>
  </w:docVars>
  <w:rsids>
    <w:rsidRoot w:val="0044627B"/>
    <w:rsid w:val="00035213"/>
    <w:rsid w:val="0004431C"/>
    <w:rsid w:val="00241962"/>
    <w:rsid w:val="00262D28"/>
    <w:rsid w:val="00280EE3"/>
    <w:rsid w:val="003073D0"/>
    <w:rsid w:val="00312DDF"/>
    <w:rsid w:val="00324723"/>
    <w:rsid w:val="003A25C5"/>
    <w:rsid w:val="0044627B"/>
    <w:rsid w:val="004B26FB"/>
    <w:rsid w:val="00535F2B"/>
    <w:rsid w:val="0055110A"/>
    <w:rsid w:val="006A4566"/>
    <w:rsid w:val="006D6D4F"/>
    <w:rsid w:val="00714F24"/>
    <w:rsid w:val="00757D96"/>
    <w:rsid w:val="0084046D"/>
    <w:rsid w:val="008A6C57"/>
    <w:rsid w:val="008B3EEE"/>
    <w:rsid w:val="008F1ADB"/>
    <w:rsid w:val="008F33E7"/>
    <w:rsid w:val="00AD3C91"/>
    <w:rsid w:val="00BC194E"/>
    <w:rsid w:val="00C669D1"/>
    <w:rsid w:val="00C927B1"/>
    <w:rsid w:val="00CF3662"/>
    <w:rsid w:val="00DC285A"/>
    <w:rsid w:val="00E26C35"/>
    <w:rsid w:val="00F4631F"/>
    <w:rsid w:val="00F9654C"/>
    <w:rsid w:val="0CF30557"/>
    <w:rsid w:val="22924846"/>
    <w:rsid w:val="37544B8A"/>
    <w:rsid w:val="53E83CCE"/>
    <w:rsid w:val="74805A26"/>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2C20DB"/>
  <w15:docId w15:val="{3943D41A-EC55-4DA0-8179-29DB3ED2A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41962"/>
    <w:pPr>
      <w:tabs>
        <w:tab w:val="center" w:pos="4153"/>
        <w:tab w:val="right" w:pos="8306"/>
      </w:tabs>
      <w:snapToGrid w:val="0"/>
      <w:jc w:val="center"/>
    </w:pPr>
    <w:rPr>
      <w:sz w:val="18"/>
      <w:szCs w:val="18"/>
    </w:rPr>
  </w:style>
  <w:style w:type="character" w:customStyle="1" w:styleId="a4">
    <w:name w:val="页眉 字符"/>
    <w:basedOn w:val="a0"/>
    <w:link w:val="a3"/>
    <w:rsid w:val="00241962"/>
    <w:rPr>
      <w:kern w:val="2"/>
      <w:sz w:val="18"/>
      <w:szCs w:val="18"/>
    </w:rPr>
  </w:style>
  <w:style w:type="paragraph" w:styleId="a5">
    <w:name w:val="footer"/>
    <w:basedOn w:val="a"/>
    <w:link w:val="a6"/>
    <w:rsid w:val="00241962"/>
    <w:pPr>
      <w:tabs>
        <w:tab w:val="center" w:pos="4153"/>
        <w:tab w:val="right" w:pos="8306"/>
      </w:tabs>
      <w:snapToGrid w:val="0"/>
      <w:jc w:val="left"/>
    </w:pPr>
    <w:rPr>
      <w:sz w:val="18"/>
      <w:szCs w:val="18"/>
    </w:rPr>
  </w:style>
  <w:style w:type="character" w:customStyle="1" w:styleId="a6">
    <w:name w:val="页脚 字符"/>
    <w:basedOn w:val="a0"/>
    <w:link w:val="a5"/>
    <w:rsid w:val="00241962"/>
    <w:rPr>
      <w:kern w:val="2"/>
      <w:sz w:val="18"/>
      <w:szCs w:val="18"/>
    </w:rPr>
  </w:style>
  <w:style w:type="paragraph" w:styleId="a7">
    <w:name w:val="List Paragraph"/>
    <w:basedOn w:val="a"/>
    <w:uiPriority w:val="99"/>
    <w:unhideWhenUsed/>
    <w:rsid w:val="00280EE3"/>
    <w:pPr>
      <w:ind w:firstLineChars="200" w:firstLine="420"/>
    </w:pPr>
  </w:style>
  <w:style w:type="table" w:styleId="a8">
    <w:name w:val="Table Grid"/>
    <w:basedOn w:val="a1"/>
    <w:rsid w:val="006A45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rsid w:val="00C927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7021">
      <w:bodyDiv w:val="1"/>
      <w:marLeft w:val="0"/>
      <w:marRight w:val="0"/>
      <w:marTop w:val="0"/>
      <w:marBottom w:val="0"/>
      <w:divBdr>
        <w:top w:val="none" w:sz="0" w:space="0" w:color="auto"/>
        <w:left w:val="none" w:sz="0" w:space="0" w:color="auto"/>
        <w:bottom w:val="none" w:sz="0" w:space="0" w:color="auto"/>
        <w:right w:val="none" w:sz="0" w:space="0" w:color="auto"/>
      </w:divBdr>
    </w:div>
    <w:div w:id="234361017">
      <w:bodyDiv w:val="1"/>
      <w:marLeft w:val="0"/>
      <w:marRight w:val="0"/>
      <w:marTop w:val="0"/>
      <w:marBottom w:val="0"/>
      <w:divBdr>
        <w:top w:val="none" w:sz="0" w:space="0" w:color="auto"/>
        <w:left w:val="none" w:sz="0" w:space="0" w:color="auto"/>
        <w:bottom w:val="none" w:sz="0" w:space="0" w:color="auto"/>
        <w:right w:val="none" w:sz="0" w:space="0" w:color="auto"/>
      </w:divBdr>
    </w:div>
    <w:div w:id="264002846">
      <w:bodyDiv w:val="1"/>
      <w:marLeft w:val="0"/>
      <w:marRight w:val="0"/>
      <w:marTop w:val="0"/>
      <w:marBottom w:val="0"/>
      <w:divBdr>
        <w:top w:val="none" w:sz="0" w:space="0" w:color="auto"/>
        <w:left w:val="none" w:sz="0" w:space="0" w:color="auto"/>
        <w:bottom w:val="none" w:sz="0" w:space="0" w:color="auto"/>
        <w:right w:val="none" w:sz="0" w:space="0" w:color="auto"/>
      </w:divBdr>
      <w:divsChild>
        <w:div w:id="401176057">
          <w:marLeft w:val="0"/>
          <w:marRight w:val="0"/>
          <w:marTop w:val="0"/>
          <w:marBottom w:val="0"/>
          <w:divBdr>
            <w:top w:val="none" w:sz="0" w:space="0" w:color="auto"/>
            <w:left w:val="none" w:sz="0" w:space="0" w:color="auto"/>
            <w:bottom w:val="none" w:sz="0" w:space="0" w:color="auto"/>
            <w:right w:val="none" w:sz="0" w:space="0" w:color="auto"/>
          </w:divBdr>
        </w:div>
      </w:divsChild>
    </w:div>
    <w:div w:id="552427337">
      <w:bodyDiv w:val="1"/>
      <w:marLeft w:val="0"/>
      <w:marRight w:val="0"/>
      <w:marTop w:val="0"/>
      <w:marBottom w:val="0"/>
      <w:divBdr>
        <w:top w:val="none" w:sz="0" w:space="0" w:color="auto"/>
        <w:left w:val="none" w:sz="0" w:space="0" w:color="auto"/>
        <w:bottom w:val="none" w:sz="0" w:space="0" w:color="auto"/>
        <w:right w:val="none" w:sz="0" w:space="0" w:color="auto"/>
      </w:divBdr>
    </w:div>
    <w:div w:id="606542547">
      <w:bodyDiv w:val="1"/>
      <w:marLeft w:val="0"/>
      <w:marRight w:val="0"/>
      <w:marTop w:val="0"/>
      <w:marBottom w:val="0"/>
      <w:divBdr>
        <w:top w:val="none" w:sz="0" w:space="0" w:color="auto"/>
        <w:left w:val="none" w:sz="0" w:space="0" w:color="auto"/>
        <w:bottom w:val="none" w:sz="0" w:space="0" w:color="auto"/>
        <w:right w:val="none" w:sz="0" w:space="0" w:color="auto"/>
      </w:divBdr>
    </w:div>
    <w:div w:id="622927799">
      <w:bodyDiv w:val="1"/>
      <w:marLeft w:val="0"/>
      <w:marRight w:val="0"/>
      <w:marTop w:val="0"/>
      <w:marBottom w:val="0"/>
      <w:divBdr>
        <w:top w:val="none" w:sz="0" w:space="0" w:color="auto"/>
        <w:left w:val="none" w:sz="0" w:space="0" w:color="auto"/>
        <w:bottom w:val="none" w:sz="0" w:space="0" w:color="auto"/>
        <w:right w:val="none" w:sz="0" w:space="0" w:color="auto"/>
      </w:divBdr>
    </w:div>
    <w:div w:id="1166750963">
      <w:bodyDiv w:val="1"/>
      <w:marLeft w:val="0"/>
      <w:marRight w:val="0"/>
      <w:marTop w:val="0"/>
      <w:marBottom w:val="0"/>
      <w:divBdr>
        <w:top w:val="none" w:sz="0" w:space="0" w:color="auto"/>
        <w:left w:val="none" w:sz="0" w:space="0" w:color="auto"/>
        <w:bottom w:val="none" w:sz="0" w:space="0" w:color="auto"/>
        <w:right w:val="none" w:sz="0" w:space="0" w:color="auto"/>
      </w:divBdr>
    </w:div>
    <w:div w:id="1371757620">
      <w:bodyDiv w:val="1"/>
      <w:marLeft w:val="0"/>
      <w:marRight w:val="0"/>
      <w:marTop w:val="0"/>
      <w:marBottom w:val="0"/>
      <w:divBdr>
        <w:top w:val="none" w:sz="0" w:space="0" w:color="auto"/>
        <w:left w:val="none" w:sz="0" w:space="0" w:color="auto"/>
        <w:bottom w:val="none" w:sz="0" w:space="0" w:color="auto"/>
        <w:right w:val="none" w:sz="0" w:space="0" w:color="auto"/>
      </w:divBdr>
    </w:div>
    <w:div w:id="1487546259">
      <w:bodyDiv w:val="1"/>
      <w:marLeft w:val="0"/>
      <w:marRight w:val="0"/>
      <w:marTop w:val="0"/>
      <w:marBottom w:val="0"/>
      <w:divBdr>
        <w:top w:val="none" w:sz="0" w:space="0" w:color="auto"/>
        <w:left w:val="none" w:sz="0" w:space="0" w:color="auto"/>
        <w:bottom w:val="none" w:sz="0" w:space="0" w:color="auto"/>
        <w:right w:val="none" w:sz="0" w:space="0" w:color="auto"/>
      </w:divBdr>
    </w:div>
    <w:div w:id="1588152132">
      <w:bodyDiv w:val="1"/>
      <w:marLeft w:val="0"/>
      <w:marRight w:val="0"/>
      <w:marTop w:val="0"/>
      <w:marBottom w:val="0"/>
      <w:divBdr>
        <w:top w:val="none" w:sz="0" w:space="0" w:color="auto"/>
        <w:left w:val="none" w:sz="0" w:space="0" w:color="auto"/>
        <w:bottom w:val="none" w:sz="0" w:space="0" w:color="auto"/>
        <w:right w:val="none" w:sz="0" w:space="0" w:color="auto"/>
      </w:divBdr>
    </w:div>
    <w:div w:id="1601647748">
      <w:bodyDiv w:val="1"/>
      <w:marLeft w:val="0"/>
      <w:marRight w:val="0"/>
      <w:marTop w:val="0"/>
      <w:marBottom w:val="0"/>
      <w:divBdr>
        <w:top w:val="none" w:sz="0" w:space="0" w:color="auto"/>
        <w:left w:val="none" w:sz="0" w:space="0" w:color="auto"/>
        <w:bottom w:val="none" w:sz="0" w:space="0" w:color="auto"/>
        <w:right w:val="none" w:sz="0" w:space="0" w:color="auto"/>
      </w:divBdr>
    </w:div>
    <w:div w:id="1833640787">
      <w:bodyDiv w:val="1"/>
      <w:marLeft w:val="0"/>
      <w:marRight w:val="0"/>
      <w:marTop w:val="0"/>
      <w:marBottom w:val="0"/>
      <w:divBdr>
        <w:top w:val="none" w:sz="0" w:space="0" w:color="auto"/>
        <w:left w:val="none" w:sz="0" w:space="0" w:color="auto"/>
        <w:bottom w:val="none" w:sz="0" w:space="0" w:color="auto"/>
        <w:right w:val="none" w:sz="0" w:space="0" w:color="auto"/>
      </w:divBdr>
    </w:div>
    <w:div w:id="1833834147">
      <w:bodyDiv w:val="1"/>
      <w:marLeft w:val="0"/>
      <w:marRight w:val="0"/>
      <w:marTop w:val="0"/>
      <w:marBottom w:val="0"/>
      <w:divBdr>
        <w:top w:val="none" w:sz="0" w:space="0" w:color="auto"/>
        <w:left w:val="none" w:sz="0" w:space="0" w:color="auto"/>
        <w:bottom w:val="none" w:sz="0" w:space="0" w:color="auto"/>
        <w:right w:val="none" w:sz="0" w:space="0" w:color="auto"/>
      </w:divBdr>
    </w:div>
    <w:div w:id="1897625787">
      <w:bodyDiv w:val="1"/>
      <w:marLeft w:val="0"/>
      <w:marRight w:val="0"/>
      <w:marTop w:val="0"/>
      <w:marBottom w:val="0"/>
      <w:divBdr>
        <w:top w:val="none" w:sz="0" w:space="0" w:color="auto"/>
        <w:left w:val="none" w:sz="0" w:space="0" w:color="auto"/>
        <w:bottom w:val="none" w:sz="0" w:space="0" w:color="auto"/>
        <w:right w:val="none" w:sz="0" w:space="0" w:color="auto"/>
      </w:divBdr>
    </w:div>
    <w:div w:id="2035112774">
      <w:bodyDiv w:val="1"/>
      <w:marLeft w:val="0"/>
      <w:marRight w:val="0"/>
      <w:marTop w:val="0"/>
      <w:marBottom w:val="0"/>
      <w:divBdr>
        <w:top w:val="none" w:sz="0" w:space="0" w:color="auto"/>
        <w:left w:val="none" w:sz="0" w:space="0" w:color="auto"/>
        <w:bottom w:val="none" w:sz="0" w:space="0" w:color="auto"/>
        <w:right w:val="none" w:sz="0" w:space="0" w:color="auto"/>
      </w:divBdr>
    </w:div>
    <w:div w:id="2081950483">
      <w:bodyDiv w:val="1"/>
      <w:marLeft w:val="0"/>
      <w:marRight w:val="0"/>
      <w:marTop w:val="0"/>
      <w:marBottom w:val="0"/>
      <w:divBdr>
        <w:top w:val="none" w:sz="0" w:space="0" w:color="auto"/>
        <w:left w:val="none" w:sz="0" w:space="0" w:color="auto"/>
        <w:bottom w:val="none" w:sz="0" w:space="0" w:color="auto"/>
        <w:right w:val="none" w:sz="0" w:space="0" w:color="auto"/>
      </w:divBdr>
      <w:divsChild>
        <w:div w:id="177597639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6</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M2007J1SC</dc:creator>
  <cp:lastModifiedBy>Forge Karlvin</cp:lastModifiedBy>
  <cp:revision>6</cp:revision>
  <cp:lastPrinted>2024-09-13T12:11:00Z</cp:lastPrinted>
  <dcterms:created xsi:type="dcterms:W3CDTF">2024-10-08T11:52:00Z</dcterms:created>
  <dcterms:modified xsi:type="dcterms:W3CDTF">2024-10-08T12:50:00Z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c5c78f4a019a429fb25bb790dbc60726_21</vt:lpwstr>
  </property>
  <property fmtid="{D5CDD505-2E9C-101B-9397-08002B2CF9AE}" pid="3" name="KSOProductBuildVer">
    <vt:lpwstr>2052-12.1.0.16729</vt:lpwstr>
  </property>
</Properties>
</file>