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843C0" w14:textId="07CE0FB2" w:rsidR="004B178D" w:rsidRPr="007F74D7" w:rsidRDefault="004B178D" w:rsidP="007F74D7">
      <w:pPr>
        <w:jc w:val="center"/>
        <w:rPr>
          <w:rFonts w:ascii="宋体" w:eastAsia="宋体" w:hAnsi="宋体" w:hint="eastAsia"/>
          <w:sz w:val="28"/>
          <w:szCs w:val="28"/>
        </w:rPr>
      </w:pPr>
      <w:r w:rsidRPr="007F74D7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4C9B8A3" w14:textId="0DB30AD4" w:rsidR="004B178D" w:rsidRPr="007F74D7" w:rsidRDefault="004B178D" w:rsidP="007F74D7">
      <w:pPr>
        <w:jc w:val="center"/>
        <w:rPr>
          <w:rFonts w:ascii="宋体" w:eastAsia="宋体" w:hAnsi="宋体"/>
          <w:sz w:val="28"/>
          <w:szCs w:val="28"/>
        </w:rPr>
      </w:pPr>
      <w:r w:rsidRPr="007F74D7">
        <w:rPr>
          <w:rFonts w:ascii="宋体" w:eastAsia="宋体" w:hAnsi="宋体" w:hint="eastAsia"/>
          <w:sz w:val="28"/>
          <w:szCs w:val="28"/>
        </w:rPr>
        <w:t>实验三  滚动轴承的类型、结构和代号</w:t>
      </w:r>
    </w:p>
    <w:p w14:paraId="413DF79E" w14:textId="06EE22C7" w:rsidR="004B178D" w:rsidRPr="007F74D7" w:rsidRDefault="004B178D">
      <w:pPr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一、实验目的：</w:t>
      </w:r>
    </w:p>
    <w:p w14:paraId="672B3D36" w14:textId="59B00F6F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1、了解各类轴承的名称、结构特点、能承受载荷的方向以及性能特点；</w:t>
      </w:r>
    </w:p>
    <w:p w14:paraId="2B96F7E0" w14:textId="65075160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2、能在实验过程中熟悉常用滚动轴承的代号。</w:t>
      </w:r>
    </w:p>
    <w:p w14:paraId="27F67DDA" w14:textId="6EC71B81" w:rsidR="004B178D" w:rsidRPr="007F74D7" w:rsidRDefault="004B178D" w:rsidP="004B178D">
      <w:pPr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二、实验要求：</w:t>
      </w:r>
    </w:p>
    <w:p w14:paraId="5F78FFE3" w14:textId="536815F5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1、通过观察各类轴承的实物，了解各类轴承的名称、结构特点、能承受载荷的方向及其性能特点；</w:t>
      </w:r>
    </w:p>
    <w:p w14:paraId="6F3B5CE8" w14:textId="26A92411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2、通过观察轴承实物，了解直径系列、宽度系列和内径系列的含义；</w:t>
      </w:r>
    </w:p>
    <w:p w14:paraId="4C61DD33" w14:textId="35CFE302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3、熟悉GB/T272-93规定的滚动轴承代号的含义，对所观察的滚动轴承实物，标注出它们的代号；</w:t>
      </w:r>
    </w:p>
    <w:p w14:paraId="78AB88DF" w14:textId="649B4C22" w:rsidR="004B178D" w:rsidRPr="007F74D7" w:rsidRDefault="004B178D" w:rsidP="004B178D">
      <w:pPr>
        <w:ind w:firstLine="424"/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4、通过</w:t>
      </w:r>
      <w:proofErr w:type="gramStart"/>
      <w:r w:rsidRPr="007F74D7">
        <w:rPr>
          <w:rFonts w:ascii="宋体" w:eastAsia="宋体" w:hAnsi="宋体" w:hint="eastAsia"/>
        </w:rPr>
        <w:t>查设计</w:t>
      </w:r>
      <w:proofErr w:type="gramEnd"/>
      <w:r w:rsidRPr="007F74D7">
        <w:rPr>
          <w:rFonts w:ascii="宋体" w:eastAsia="宋体" w:hAnsi="宋体" w:hint="eastAsia"/>
        </w:rPr>
        <w:t>手册，了解几个滚动轴承的主要参数。</w:t>
      </w:r>
    </w:p>
    <w:p w14:paraId="75AF0707" w14:textId="681125A0" w:rsidR="004B178D" w:rsidRPr="007F74D7" w:rsidRDefault="004B178D" w:rsidP="004B178D">
      <w:pPr>
        <w:rPr>
          <w:rFonts w:ascii="宋体" w:eastAsia="宋体" w:hAnsi="宋体"/>
        </w:rPr>
      </w:pPr>
      <w:r w:rsidRPr="007F74D7">
        <w:rPr>
          <w:rFonts w:ascii="宋体" w:eastAsia="宋体" w:hAnsi="宋体" w:hint="eastAsia"/>
        </w:rPr>
        <w:t>三、实验数据：</w:t>
      </w:r>
    </w:p>
    <w:p w14:paraId="72176743" w14:textId="53E5148C" w:rsidR="004B178D" w:rsidRPr="007F74D7" w:rsidRDefault="004B178D" w:rsidP="007F74D7">
      <w:pPr>
        <w:ind w:firstLineChars="200" w:firstLine="420"/>
        <w:rPr>
          <w:rFonts w:ascii="宋体" w:eastAsia="宋体" w:hAnsi="宋体" w:hint="eastAsia"/>
        </w:rPr>
      </w:pPr>
      <w:r w:rsidRPr="007F74D7">
        <w:rPr>
          <w:rFonts w:ascii="宋体" w:eastAsia="宋体" w:hAnsi="宋体" w:hint="eastAsia"/>
        </w:rPr>
        <w:t>实验数据记录：</w:t>
      </w:r>
    </w:p>
    <w:p w14:paraId="68CAFC78" w14:textId="626CCBF2" w:rsidR="004B178D" w:rsidRPr="007F74D7" w:rsidRDefault="004B178D" w:rsidP="004B178D">
      <w:pPr>
        <w:jc w:val="center"/>
        <w:rPr>
          <w:rFonts w:ascii="宋体" w:eastAsia="宋体" w:hAnsi="宋体"/>
        </w:rPr>
      </w:pPr>
      <w:r w:rsidRPr="007F74D7">
        <w:rPr>
          <w:rFonts w:ascii="宋体" w:eastAsia="宋体" w:hAnsi="宋体"/>
          <w:noProof/>
        </w:rPr>
        <w:drawing>
          <wp:inline distT="0" distB="0" distL="0" distR="0" wp14:anchorId="2727328D" wp14:editId="29A78044">
            <wp:extent cx="4980168" cy="3531566"/>
            <wp:effectExtent l="0" t="0" r="0" b="0"/>
            <wp:docPr id="67397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25" cy="353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312C" w14:textId="5DE14DA9" w:rsidR="004B178D" w:rsidRPr="007F74D7" w:rsidRDefault="007F74D7" w:rsidP="007F74D7">
      <w:pPr>
        <w:ind w:firstLineChars="200" w:firstLine="420"/>
        <w:rPr>
          <w:rFonts w:ascii="宋体" w:eastAsia="宋体" w:hAnsi="宋体" w:hint="eastAsia"/>
        </w:rPr>
      </w:pPr>
      <w:r w:rsidRPr="007F74D7">
        <w:rPr>
          <w:rFonts w:ascii="宋体" w:eastAsia="宋体" w:hAnsi="宋体" w:hint="eastAsia"/>
        </w:rPr>
        <w:t>实验所观察与测量的均为向心轴承，其中，深沟球轴承与圆柱滚子轴承属于径向接触轴承，圆锥滚子轴承与</w:t>
      </w:r>
      <w:proofErr w:type="gramStart"/>
      <w:r w:rsidRPr="007F74D7">
        <w:rPr>
          <w:rFonts w:ascii="宋体" w:eastAsia="宋体" w:hAnsi="宋体" w:hint="eastAsia"/>
        </w:rPr>
        <w:t>角接触</w:t>
      </w:r>
      <w:proofErr w:type="gramEnd"/>
      <w:r w:rsidRPr="007F74D7">
        <w:rPr>
          <w:rFonts w:ascii="宋体" w:eastAsia="宋体" w:hAnsi="宋体" w:hint="eastAsia"/>
        </w:rPr>
        <w:t>球轴承属于向心角接触轴承。</w:t>
      </w:r>
    </w:p>
    <w:sectPr w:rsidR="004B178D" w:rsidRPr="007F7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8D"/>
    <w:rsid w:val="004B178D"/>
    <w:rsid w:val="007F74D7"/>
    <w:rsid w:val="00D6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2642"/>
  <w15:chartTrackingRefBased/>
  <w15:docId w15:val="{413A09A8-22C4-4CFD-A369-E502CAE9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17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</cp:revision>
  <dcterms:created xsi:type="dcterms:W3CDTF">2024-06-28T08:03:00Z</dcterms:created>
  <dcterms:modified xsi:type="dcterms:W3CDTF">2024-06-28T08:16:00Z</dcterms:modified>
</cp:coreProperties>
</file>