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4113" w14:textId="750D60D2" w:rsidR="0054303F" w:rsidRDefault="0054303F" w:rsidP="0054303F">
      <w:pPr>
        <w:jc w:val="center"/>
        <w:rPr>
          <w:rFonts w:ascii="宋体" w:eastAsia="宋体" w:hAnsi="宋体"/>
          <w:sz w:val="36"/>
          <w:szCs w:val="36"/>
        </w:rPr>
      </w:pPr>
      <w:r w:rsidRPr="0054303F">
        <w:rPr>
          <w:rFonts w:ascii="宋体" w:eastAsia="宋体" w:hAnsi="宋体" w:hint="eastAsia"/>
          <w:sz w:val="36"/>
          <w:szCs w:val="36"/>
        </w:rPr>
        <w:t>机化2201  黄钊伟  2022013106</w:t>
      </w:r>
    </w:p>
    <w:p w14:paraId="755B513D" w14:textId="61B551B9" w:rsidR="0054303F" w:rsidRDefault="0054303F" w:rsidP="0054303F">
      <w:pPr>
        <w:jc w:val="center"/>
        <w:rPr>
          <w:rFonts w:ascii="宋体" w:eastAsia="宋体" w:hAnsi="宋体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实验一、单管共射级电压放大电路</w:t>
      </w:r>
    </w:p>
    <w:p w14:paraId="04A77CEE" w14:textId="4956494F" w:rsidR="0054303F" w:rsidRPr="006650A4" w:rsidRDefault="0054303F" w:rsidP="0054303F">
      <w:pPr>
        <w:jc w:val="left"/>
        <w:rPr>
          <w:rFonts w:ascii="宋体" w:eastAsia="宋体" w:hAnsi="宋体"/>
          <w:sz w:val="24"/>
          <w:szCs w:val="24"/>
        </w:rPr>
      </w:pPr>
      <w:r w:rsidRPr="006650A4">
        <w:rPr>
          <w:rFonts w:ascii="宋体" w:eastAsia="宋体" w:hAnsi="宋体" w:hint="eastAsia"/>
          <w:sz w:val="24"/>
          <w:szCs w:val="24"/>
        </w:rPr>
        <w:t>一、实验目的</w:t>
      </w:r>
      <w:r w:rsidR="00996FB5" w:rsidRPr="006650A4">
        <w:rPr>
          <w:rFonts w:ascii="宋体" w:eastAsia="宋体" w:hAnsi="宋体" w:hint="eastAsia"/>
          <w:sz w:val="24"/>
          <w:szCs w:val="24"/>
        </w:rPr>
        <w:t>：</w:t>
      </w:r>
    </w:p>
    <w:p w14:paraId="261053D4" w14:textId="77777777" w:rsidR="00996FB5" w:rsidRDefault="00996FB5" w:rsidP="00996FB5">
      <w:pPr>
        <w:pStyle w:val="a4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学会放大器静态工作点调试方法，分析静态工作点对放大器性能的影响。</w:t>
      </w:r>
    </w:p>
    <w:p w14:paraId="5B6CBD50" w14:textId="77777777" w:rsidR="00996FB5" w:rsidRDefault="00996FB5" w:rsidP="00996FB5">
      <w:pPr>
        <w:pStyle w:val="a4"/>
        <w:ind w:firstLine="480"/>
      </w:pPr>
      <w:r>
        <w:rPr>
          <w:rFonts w:hint="eastAsia"/>
        </w:rPr>
        <w:t>2</w:t>
      </w:r>
      <w:r>
        <w:rPr>
          <w:rFonts w:hint="eastAsia"/>
        </w:rPr>
        <w:t>、掌握放大器电压放大倍数、输入电阻、输出电阻及最大不失真输出电压的测试方法。</w:t>
      </w:r>
    </w:p>
    <w:p w14:paraId="75A782F8" w14:textId="77777777" w:rsidR="00996FB5" w:rsidRDefault="00996FB5" w:rsidP="00996FB5">
      <w:pPr>
        <w:pStyle w:val="a4"/>
        <w:ind w:firstLineChars="182" w:firstLine="437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熟悉</w:t>
      </w:r>
      <w:r>
        <w:rPr>
          <w:rFonts w:hint="eastAsia"/>
        </w:rPr>
        <w:t>Multisim</w:t>
      </w:r>
      <w:r>
        <w:rPr>
          <w:rFonts w:hint="eastAsia"/>
        </w:rPr>
        <w:t>仿真文件的建立和</w:t>
      </w:r>
      <w:proofErr w:type="spellStart"/>
      <w:r>
        <w:rPr>
          <w:rFonts w:hint="eastAsia"/>
        </w:rPr>
        <w:t>MyDaq</w:t>
      </w:r>
      <w:proofErr w:type="spellEnd"/>
      <w:r>
        <w:rPr>
          <w:rFonts w:hint="eastAsia"/>
        </w:rPr>
        <w:t>中常用电子仪器的使用。</w:t>
      </w:r>
    </w:p>
    <w:p w14:paraId="534FF1F9" w14:textId="54E1422C" w:rsidR="0054303F" w:rsidRPr="006650A4" w:rsidRDefault="0054303F" w:rsidP="0054303F">
      <w:pPr>
        <w:jc w:val="left"/>
        <w:rPr>
          <w:rFonts w:ascii="宋体" w:eastAsia="宋体" w:hAnsi="宋体"/>
          <w:sz w:val="24"/>
          <w:szCs w:val="24"/>
        </w:rPr>
      </w:pPr>
      <w:r w:rsidRPr="006650A4">
        <w:rPr>
          <w:rFonts w:ascii="宋体" w:eastAsia="宋体" w:hAnsi="宋体" w:hint="eastAsia"/>
          <w:sz w:val="24"/>
          <w:szCs w:val="24"/>
        </w:rPr>
        <w:t>二、实验</w:t>
      </w:r>
      <w:r w:rsidR="00996FB5" w:rsidRPr="006650A4">
        <w:rPr>
          <w:rFonts w:ascii="宋体" w:eastAsia="宋体" w:hAnsi="宋体" w:hint="eastAsia"/>
          <w:sz w:val="24"/>
          <w:szCs w:val="24"/>
        </w:rPr>
        <w:t>原理：</w:t>
      </w:r>
    </w:p>
    <w:p w14:paraId="574A9967" w14:textId="77777777" w:rsidR="00996FB5" w:rsidRPr="00996FB5" w:rsidRDefault="00996FB5" w:rsidP="00996FB5">
      <w:pPr>
        <w:pStyle w:val="a4"/>
        <w:ind w:firstLine="480"/>
        <w:rPr>
          <w:rFonts w:ascii="宋体" w:hAnsi="宋体"/>
        </w:rPr>
      </w:pPr>
      <w:r w:rsidRPr="00996FB5">
        <w:rPr>
          <w:rFonts w:ascii="宋体" w:hAnsi="宋体" w:hint="eastAsia"/>
        </w:rPr>
        <w:t>图1－1为电阻分压式工作点稳定单管放大器实验电路图。它的偏置电路采用RB1和RB2组成的分压电路，并在发射极中接有电阻RE，以稳定放大器的静态工作点。当在放大器的输入</w:t>
      </w:r>
      <w:proofErr w:type="gramStart"/>
      <w:r w:rsidRPr="00996FB5">
        <w:rPr>
          <w:rFonts w:ascii="宋体" w:hAnsi="宋体" w:hint="eastAsia"/>
        </w:rPr>
        <w:t>端加入</w:t>
      </w:r>
      <w:proofErr w:type="gramEnd"/>
      <w:r w:rsidRPr="00996FB5">
        <w:rPr>
          <w:rFonts w:ascii="宋体" w:hAnsi="宋体" w:hint="eastAsia"/>
        </w:rPr>
        <w:t>输入信号</w:t>
      </w:r>
      <w:proofErr w:type="spellStart"/>
      <w:r w:rsidRPr="00996FB5">
        <w:rPr>
          <w:rFonts w:ascii="宋体" w:hAnsi="宋体" w:hint="eastAsia"/>
        </w:rPr>
        <w:t>ui</w:t>
      </w:r>
      <w:proofErr w:type="spellEnd"/>
      <w:r w:rsidRPr="00996FB5">
        <w:rPr>
          <w:rFonts w:ascii="宋体" w:hAnsi="宋体" w:hint="eastAsia"/>
        </w:rPr>
        <w:t>后，在放大器的</w:t>
      </w:r>
      <w:proofErr w:type="gramStart"/>
      <w:r w:rsidRPr="00996FB5">
        <w:rPr>
          <w:rFonts w:ascii="宋体" w:hAnsi="宋体" w:hint="eastAsia"/>
        </w:rPr>
        <w:t>输出端便可</w:t>
      </w:r>
      <w:proofErr w:type="gramEnd"/>
      <w:r w:rsidRPr="00996FB5">
        <w:rPr>
          <w:rFonts w:ascii="宋体" w:hAnsi="宋体" w:hint="eastAsia"/>
        </w:rPr>
        <w:t>得到一个与</w:t>
      </w:r>
      <w:proofErr w:type="spellStart"/>
      <w:r w:rsidRPr="00996FB5">
        <w:rPr>
          <w:rFonts w:ascii="宋体" w:hAnsi="宋体" w:hint="eastAsia"/>
        </w:rPr>
        <w:t>ui</w:t>
      </w:r>
      <w:proofErr w:type="spellEnd"/>
      <w:r w:rsidRPr="00996FB5">
        <w:rPr>
          <w:rFonts w:ascii="宋体" w:hAnsi="宋体" w:hint="eastAsia"/>
        </w:rPr>
        <w:t>相位相反，幅值被放大了的输出信号u0，从而实现了电压放大。</w:t>
      </w:r>
    </w:p>
    <w:p w14:paraId="63EBF329" w14:textId="77777777" w:rsidR="00996FB5" w:rsidRPr="00996FB5" w:rsidRDefault="00996FB5" w:rsidP="00996FB5">
      <w:pPr>
        <w:spacing w:line="460" w:lineRule="atLeast"/>
        <w:ind w:left="480"/>
        <w:jc w:val="center"/>
        <w:rPr>
          <w:rFonts w:ascii="宋体" w:eastAsia="宋体" w:hAnsi="宋体"/>
        </w:rPr>
      </w:pPr>
      <w:r w:rsidRPr="00996FB5">
        <w:rPr>
          <w:rFonts w:ascii="宋体" w:eastAsia="宋体" w:hAnsi="宋体"/>
          <w:noProof/>
        </w:rPr>
        <w:drawing>
          <wp:inline distT="0" distB="0" distL="0" distR="0" wp14:anchorId="63F774C3" wp14:editId="27473662">
            <wp:extent cx="3190875" cy="19872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809" cy="199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5790" w14:textId="77777777" w:rsidR="00996FB5" w:rsidRPr="00996FB5" w:rsidRDefault="00996FB5" w:rsidP="00996FB5">
      <w:pPr>
        <w:spacing w:line="460" w:lineRule="atLeast"/>
        <w:ind w:left="480"/>
        <w:jc w:val="center"/>
        <w:rPr>
          <w:rFonts w:ascii="宋体" w:eastAsia="宋体" w:hAnsi="宋体"/>
          <w:szCs w:val="24"/>
        </w:rPr>
      </w:pPr>
      <w:r w:rsidRPr="00996FB5">
        <w:rPr>
          <w:rFonts w:ascii="宋体" w:eastAsia="宋体" w:hAnsi="宋体" w:hint="eastAsia"/>
          <w:szCs w:val="24"/>
        </w:rPr>
        <w:t>图1-1  共射极单管放大器实验电路</w:t>
      </w:r>
    </w:p>
    <w:p w14:paraId="39183031" w14:textId="77777777" w:rsidR="00996FB5" w:rsidRPr="00996FB5" w:rsidRDefault="00996FB5" w:rsidP="00996FB5">
      <w:pPr>
        <w:pStyle w:val="a4"/>
        <w:ind w:firstLine="480"/>
        <w:rPr>
          <w:rFonts w:ascii="宋体" w:hAnsi="宋体"/>
        </w:rPr>
      </w:pPr>
      <w:r w:rsidRPr="00996FB5">
        <w:rPr>
          <w:rFonts w:ascii="宋体" w:hAnsi="宋体" w:hint="eastAsia"/>
        </w:rPr>
        <w:t>在图1－1电路中，当流过偏置电阻R</w:t>
      </w:r>
      <w:r w:rsidRPr="00996FB5">
        <w:rPr>
          <w:rFonts w:ascii="宋体" w:hAnsi="宋体" w:hint="eastAsia"/>
          <w:vertAlign w:val="subscript"/>
        </w:rPr>
        <w:t>B1</w:t>
      </w:r>
      <w:r w:rsidRPr="00996FB5">
        <w:rPr>
          <w:rFonts w:ascii="宋体" w:hAnsi="宋体" w:hint="eastAsia"/>
        </w:rPr>
        <w:t>和R</w:t>
      </w:r>
      <w:r w:rsidRPr="00996FB5">
        <w:rPr>
          <w:rFonts w:ascii="宋体" w:hAnsi="宋体" w:hint="eastAsia"/>
          <w:vertAlign w:val="subscript"/>
        </w:rPr>
        <w:t>B2</w:t>
      </w:r>
      <w:r w:rsidRPr="00996FB5">
        <w:rPr>
          <w:rFonts w:ascii="宋体" w:hAnsi="宋体" w:hint="eastAsia"/>
        </w:rPr>
        <w:t xml:space="preserve"> 的电流远大于晶体管T 的基极电流I</w:t>
      </w:r>
      <w:r w:rsidRPr="00996FB5">
        <w:rPr>
          <w:rFonts w:ascii="宋体" w:hAnsi="宋体" w:hint="eastAsia"/>
          <w:vertAlign w:val="subscript"/>
        </w:rPr>
        <w:t>B</w:t>
      </w:r>
      <w:r w:rsidRPr="00996FB5">
        <w:rPr>
          <w:rFonts w:ascii="宋体" w:hAnsi="宋体" w:hint="eastAsia"/>
        </w:rPr>
        <w:t>时（一般5～10倍），则它的静态工作点可用下式估算：</w:t>
      </w:r>
    </w:p>
    <w:p w14:paraId="6FFD8B75" w14:textId="77777777" w:rsidR="00996FB5" w:rsidRPr="00996FB5" w:rsidRDefault="00996FB5" w:rsidP="00996FB5">
      <w:pPr>
        <w:spacing w:line="460" w:lineRule="atLeast"/>
        <w:rPr>
          <w:rFonts w:ascii="宋体" w:eastAsia="宋体" w:hAnsi="宋体"/>
        </w:rPr>
      </w:pPr>
      <w:r w:rsidRPr="00996FB5">
        <w:rPr>
          <w:rFonts w:ascii="宋体" w:eastAsia="宋体" w:hAnsi="宋体" w:hint="eastAsia"/>
        </w:rPr>
        <w:t xml:space="preserve">      </w:t>
      </w:r>
      <w:r w:rsidRPr="00996FB5">
        <w:rPr>
          <w:rFonts w:ascii="宋体" w:eastAsia="宋体" w:hAnsi="宋体"/>
          <w:position w:val="-30"/>
        </w:rPr>
        <w:object w:dxaOrig="1800" w:dyaOrig="700" w14:anchorId="16C80E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15pt;height:35.2pt" o:ole="">
            <v:imagedata r:id="rId8" o:title=""/>
          </v:shape>
          <o:OLEObject Type="Embed" ProgID="Equation.3" ShapeID="_x0000_i1025" DrawAspect="Content" ObjectID="_1775245415" r:id="rId9"/>
        </w:object>
      </w:r>
      <w:r w:rsidRPr="00996FB5">
        <w:rPr>
          <w:rFonts w:ascii="宋体" w:eastAsia="宋体" w:hAnsi="宋体" w:hint="eastAsia"/>
        </w:rPr>
        <w:t xml:space="preserve">   　　　　　           </w:t>
      </w:r>
    </w:p>
    <w:p w14:paraId="6CDC0887" w14:textId="77777777" w:rsidR="00996FB5" w:rsidRPr="00996FB5" w:rsidRDefault="00996FB5" w:rsidP="00996FB5">
      <w:pPr>
        <w:spacing w:line="460" w:lineRule="atLeast"/>
        <w:rPr>
          <w:rFonts w:ascii="宋体" w:eastAsia="宋体" w:hAnsi="宋体"/>
        </w:rPr>
      </w:pPr>
      <w:r w:rsidRPr="00996FB5">
        <w:rPr>
          <w:rFonts w:ascii="宋体" w:eastAsia="宋体" w:hAnsi="宋体" w:hint="eastAsia"/>
        </w:rPr>
        <w:t xml:space="preserve">      </w:t>
      </w:r>
      <w:r w:rsidRPr="00996FB5">
        <w:rPr>
          <w:rFonts w:ascii="宋体" w:eastAsia="宋体" w:hAnsi="宋体"/>
          <w:position w:val="-30"/>
        </w:rPr>
        <w:object w:dxaOrig="1719" w:dyaOrig="700" w14:anchorId="13D43242">
          <v:shape id="_x0000_i1026" type="#_x0000_t75" style="width:107.2pt;height:43.4pt" o:ole="">
            <v:imagedata r:id="rId10" o:title=""/>
          </v:shape>
          <o:OLEObject Type="Embed" ProgID="Equation.DSMT4" ShapeID="_x0000_i1026" DrawAspect="Content" ObjectID="_1775245416" r:id="rId11"/>
        </w:object>
      </w:r>
      <w:r w:rsidRPr="00996FB5">
        <w:rPr>
          <w:rFonts w:ascii="宋体" w:eastAsia="宋体" w:hAnsi="宋体" w:hint="eastAsia"/>
        </w:rPr>
        <w:t xml:space="preserve">      </w:t>
      </w:r>
    </w:p>
    <w:p w14:paraId="50401B27" w14:textId="77777777" w:rsidR="00996FB5" w:rsidRPr="00996FB5" w:rsidRDefault="00996FB5" w:rsidP="00996FB5">
      <w:pPr>
        <w:spacing w:line="460" w:lineRule="atLeast"/>
        <w:rPr>
          <w:rFonts w:ascii="宋体" w:eastAsia="宋体" w:hAnsi="宋体"/>
          <w:sz w:val="28"/>
          <w:szCs w:val="28"/>
        </w:rPr>
      </w:pPr>
      <w:r w:rsidRPr="00996FB5">
        <w:rPr>
          <w:rFonts w:ascii="宋体" w:eastAsia="宋体" w:hAnsi="宋体" w:hint="eastAsia"/>
        </w:rPr>
        <w:t xml:space="preserve">     </w:t>
      </w:r>
      <w:r w:rsidRPr="00996FB5">
        <w:rPr>
          <w:rFonts w:ascii="宋体" w:eastAsia="宋体" w:hAnsi="宋体" w:hint="eastAsia"/>
          <w:sz w:val="28"/>
          <w:szCs w:val="28"/>
        </w:rPr>
        <w:t>U</w:t>
      </w:r>
      <w:r w:rsidRPr="00996FB5">
        <w:rPr>
          <w:rFonts w:ascii="宋体" w:eastAsia="宋体" w:hAnsi="宋体" w:hint="eastAsia"/>
          <w:sz w:val="28"/>
          <w:szCs w:val="28"/>
          <w:vertAlign w:val="subscript"/>
        </w:rPr>
        <w:t>CE</w:t>
      </w:r>
      <w:r w:rsidRPr="00996FB5">
        <w:rPr>
          <w:rFonts w:ascii="宋体" w:eastAsia="宋体" w:hAnsi="宋体" w:hint="eastAsia"/>
          <w:sz w:val="28"/>
          <w:szCs w:val="28"/>
        </w:rPr>
        <w:t>＝U</w:t>
      </w:r>
      <w:r w:rsidRPr="00996FB5">
        <w:rPr>
          <w:rFonts w:ascii="宋体" w:eastAsia="宋体" w:hAnsi="宋体" w:hint="eastAsia"/>
          <w:sz w:val="28"/>
          <w:szCs w:val="28"/>
          <w:vertAlign w:val="subscript"/>
        </w:rPr>
        <w:t>CC</w:t>
      </w:r>
      <w:r w:rsidRPr="00996FB5">
        <w:rPr>
          <w:rFonts w:ascii="宋体" w:eastAsia="宋体" w:hAnsi="宋体" w:hint="eastAsia"/>
          <w:sz w:val="28"/>
          <w:szCs w:val="28"/>
        </w:rPr>
        <w:t>－I</w:t>
      </w:r>
      <w:r w:rsidRPr="00996FB5">
        <w:rPr>
          <w:rFonts w:ascii="宋体" w:eastAsia="宋体" w:hAnsi="宋体" w:hint="eastAsia"/>
          <w:sz w:val="28"/>
          <w:szCs w:val="28"/>
          <w:vertAlign w:val="subscript"/>
        </w:rPr>
        <w:t>C</w:t>
      </w:r>
      <w:r w:rsidRPr="00996FB5">
        <w:rPr>
          <w:rFonts w:ascii="宋体" w:eastAsia="宋体" w:hAnsi="宋体" w:hint="eastAsia"/>
          <w:sz w:val="28"/>
          <w:szCs w:val="28"/>
        </w:rPr>
        <w:t>（R</w:t>
      </w:r>
      <w:r w:rsidRPr="00996FB5">
        <w:rPr>
          <w:rFonts w:ascii="宋体" w:eastAsia="宋体" w:hAnsi="宋体" w:hint="eastAsia"/>
          <w:sz w:val="28"/>
          <w:szCs w:val="28"/>
          <w:vertAlign w:val="subscript"/>
        </w:rPr>
        <w:t>C</w:t>
      </w:r>
      <w:r w:rsidRPr="00996FB5">
        <w:rPr>
          <w:rFonts w:ascii="宋体" w:eastAsia="宋体" w:hAnsi="宋体" w:hint="eastAsia"/>
          <w:sz w:val="28"/>
          <w:szCs w:val="28"/>
        </w:rPr>
        <w:t>＋R</w:t>
      </w:r>
      <w:r w:rsidRPr="00996FB5">
        <w:rPr>
          <w:rFonts w:ascii="宋体" w:eastAsia="宋体" w:hAnsi="宋体" w:hint="eastAsia"/>
          <w:sz w:val="28"/>
          <w:szCs w:val="28"/>
          <w:vertAlign w:val="subscript"/>
        </w:rPr>
        <w:t>E</w:t>
      </w:r>
      <w:r w:rsidRPr="00996FB5">
        <w:rPr>
          <w:rFonts w:ascii="宋体" w:eastAsia="宋体" w:hAnsi="宋体" w:hint="eastAsia"/>
          <w:sz w:val="28"/>
          <w:szCs w:val="28"/>
        </w:rPr>
        <w:t xml:space="preserve">）　　</w:t>
      </w:r>
    </w:p>
    <w:p w14:paraId="465E879A" w14:textId="77777777" w:rsidR="00996FB5" w:rsidRPr="00996FB5" w:rsidRDefault="00996FB5" w:rsidP="00996FB5">
      <w:pPr>
        <w:spacing w:line="460" w:lineRule="atLeast"/>
        <w:ind w:left="480"/>
        <w:rPr>
          <w:rFonts w:ascii="宋体" w:eastAsia="宋体" w:hAnsi="宋体"/>
          <w:sz w:val="24"/>
          <w:szCs w:val="24"/>
        </w:rPr>
      </w:pPr>
      <w:r w:rsidRPr="00996FB5">
        <w:rPr>
          <w:rFonts w:ascii="宋体" w:eastAsia="宋体" w:hAnsi="宋体" w:hint="eastAsia"/>
          <w:sz w:val="24"/>
          <w:szCs w:val="24"/>
        </w:rPr>
        <w:t>电压放大倍数：</w:t>
      </w:r>
    </w:p>
    <w:p w14:paraId="3384F005" w14:textId="77777777" w:rsidR="00996FB5" w:rsidRPr="00996FB5" w:rsidRDefault="00996FB5" w:rsidP="00996FB5">
      <w:pPr>
        <w:spacing w:line="460" w:lineRule="atLeast"/>
        <w:ind w:left="480"/>
        <w:rPr>
          <w:rFonts w:ascii="宋体" w:eastAsia="宋体" w:hAnsi="宋体"/>
        </w:rPr>
      </w:pPr>
      <w:r w:rsidRPr="00996FB5">
        <w:rPr>
          <w:rFonts w:ascii="宋体" w:eastAsia="宋体" w:hAnsi="宋体" w:hint="eastAsia"/>
        </w:rPr>
        <w:t xml:space="preserve">　　　 </w:t>
      </w:r>
      <w:r w:rsidRPr="00996FB5">
        <w:rPr>
          <w:rFonts w:ascii="宋体" w:eastAsia="宋体" w:hAnsi="宋体"/>
          <w:position w:val="-30"/>
        </w:rPr>
        <w:object w:dxaOrig="1600" w:dyaOrig="680" w14:anchorId="4E98CF04">
          <v:shape id="_x0000_i1027" type="#_x0000_t75" style="width:79.7pt;height:34.65pt" o:ole="">
            <v:imagedata r:id="rId12" o:title=""/>
          </v:shape>
          <o:OLEObject Type="Embed" ProgID="Equation.3" ShapeID="_x0000_i1027" DrawAspect="Content" ObjectID="_1775245417" r:id="rId13"/>
        </w:object>
      </w:r>
      <w:r w:rsidRPr="00996FB5">
        <w:rPr>
          <w:rFonts w:ascii="宋体" w:eastAsia="宋体" w:hAnsi="宋体" w:hint="eastAsia"/>
        </w:rPr>
        <w:t xml:space="preserve">　                 </w:t>
      </w:r>
    </w:p>
    <w:p w14:paraId="0DF8B7D3" w14:textId="77777777" w:rsidR="00996FB5" w:rsidRPr="00996FB5" w:rsidRDefault="00996FB5" w:rsidP="00996FB5">
      <w:pPr>
        <w:spacing w:line="460" w:lineRule="atLeast"/>
        <w:ind w:firstLineChars="300" w:firstLine="720"/>
        <w:rPr>
          <w:rFonts w:ascii="宋体" w:eastAsia="宋体" w:hAnsi="宋体"/>
          <w:sz w:val="24"/>
          <w:szCs w:val="24"/>
        </w:rPr>
      </w:pPr>
      <w:r w:rsidRPr="00996FB5">
        <w:rPr>
          <w:rFonts w:ascii="宋体" w:eastAsia="宋体" w:hAnsi="宋体" w:hint="eastAsia"/>
          <w:sz w:val="24"/>
          <w:szCs w:val="24"/>
        </w:rPr>
        <w:lastRenderedPageBreak/>
        <w:t>输入电阻：</w:t>
      </w:r>
    </w:p>
    <w:p w14:paraId="19B0E27C" w14:textId="77777777" w:rsidR="00996FB5" w:rsidRPr="00996FB5" w:rsidRDefault="00996FB5" w:rsidP="00996FB5">
      <w:pPr>
        <w:spacing w:line="460" w:lineRule="atLeast"/>
        <w:ind w:left="480" w:firstLineChars="300" w:firstLine="720"/>
        <w:rPr>
          <w:rFonts w:ascii="宋体" w:eastAsia="宋体" w:hAnsi="宋体"/>
          <w:sz w:val="24"/>
          <w:szCs w:val="24"/>
        </w:rPr>
      </w:pPr>
      <w:r w:rsidRPr="00996FB5">
        <w:rPr>
          <w:rFonts w:ascii="宋体" w:eastAsia="宋体" w:hAnsi="宋体" w:hint="eastAsia"/>
          <w:sz w:val="24"/>
          <w:szCs w:val="24"/>
        </w:rPr>
        <w:t xml:space="preserve">　R</w:t>
      </w:r>
      <w:r w:rsidRPr="00996FB5">
        <w:rPr>
          <w:rFonts w:ascii="宋体" w:eastAsia="宋体" w:hAnsi="宋体" w:hint="eastAsia"/>
          <w:sz w:val="24"/>
          <w:szCs w:val="24"/>
          <w:vertAlign w:val="subscript"/>
        </w:rPr>
        <w:t>i</w:t>
      </w:r>
      <w:r w:rsidRPr="00996FB5">
        <w:rPr>
          <w:rFonts w:ascii="宋体" w:eastAsia="宋体" w:hAnsi="宋体" w:hint="eastAsia"/>
          <w:sz w:val="24"/>
          <w:szCs w:val="24"/>
        </w:rPr>
        <w:t>＝R</w:t>
      </w:r>
      <w:r w:rsidRPr="00996FB5">
        <w:rPr>
          <w:rFonts w:ascii="宋体" w:eastAsia="宋体" w:hAnsi="宋体" w:hint="eastAsia"/>
          <w:sz w:val="24"/>
          <w:szCs w:val="24"/>
          <w:vertAlign w:val="subscript"/>
        </w:rPr>
        <w:t xml:space="preserve">B1 </w:t>
      </w:r>
      <w:r w:rsidRPr="00996FB5">
        <w:rPr>
          <w:rFonts w:ascii="宋体" w:eastAsia="宋体" w:hAnsi="宋体" w:hint="eastAsia"/>
          <w:spacing w:val="-52"/>
          <w:sz w:val="24"/>
          <w:szCs w:val="24"/>
        </w:rPr>
        <w:t>//</w:t>
      </w:r>
      <w:r w:rsidRPr="00996FB5">
        <w:rPr>
          <w:rFonts w:ascii="宋体" w:eastAsia="宋体" w:hAnsi="宋体" w:hint="eastAsia"/>
          <w:spacing w:val="-20"/>
          <w:sz w:val="24"/>
          <w:szCs w:val="24"/>
        </w:rPr>
        <w:t xml:space="preserve"> </w:t>
      </w:r>
      <w:r w:rsidRPr="00996FB5">
        <w:rPr>
          <w:rFonts w:ascii="宋体" w:eastAsia="宋体" w:hAnsi="宋体" w:hint="eastAsia"/>
          <w:sz w:val="24"/>
          <w:szCs w:val="24"/>
        </w:rPr>
        <w:t>R</w:t>
      </w:r>
      <w:r w:rsidRPr="00996FB5">
        <w:rPr>
          <w:rFonts w:ascii="宋体" w:eastAsia="宋体" w:hAnsi="宋体" w:hint="eastAsia"/>
          <w:sz w:val="24"/>
          <w:szCs w:val="24"/>
          <w:vertAlign w:val="subscript"/>
        </w:rPr>
        <w:t xml:space="preserve">B2 </w:t>
      </w:r>
      <w:r w:rsidRPr="00996FB5">
        <w:rPr>
          <w:rFonts w:ascii="宋体" w:eastAsia="宋体" w:hAnsi="宋体" w:hint="eastAsia"/>
          <w:spacing w:val="-56"/>
          <w:sz w:val="24"/>
          <w:szCs w:val="24"/>
        </w:rPr>
        <w:t>/</w:t>
      </w:r>
      <w:r w:rsidRPr="00996FB5">
        <w:rPr>
          <w:rFonts w:ascii="宋体" w:eastAsia="宋体" w:hAnsi="宋体" w:hint="eastAsia"/>
          <w:spacing w:val="-52"/>
          <w:sz w:val="24"/>
          <w:szCs w:val="24"/>
        </w:rPr>
        <w:t xml:space="preserve">/ </w:t>
      </w:r>
      <w:proofErr w:type="spellStart"/>
      <w:r w:rsidRPr="00996FB5">
        <w:rPr>
          <w:rFonts w:ascii="宋体" w:eastAsia="宋体" w:hAnsi="宋体" w:hint="eastAsia"/>
          <w:sz w:val="24"/>
          <w:szCs w:val="24"/>
        </w:rPr>
        <w:t>r</w:t>
      </w:r>
      <w:r w:rsidRPr="00996FB5">
        <w:rPr>
          <w:rFonts w:ascii="宋体" w:eastAsia="宋体" w:hAnsi="宋体" w:hint="eastAsia"/>
          <w:sz w:val="24"/>
          <w:szCs w:val="24"/>
          <w:vertAlign w:val="subscript"/>
        </w:rPr>
        <w:t>be</w:t>
      </w:r>
      <w:proofErr w:type="spellEnd"/>
    </w:p>
    <w:p w14:paraId="31ED77CE" w14:textId="77777777" w:rsidR="00996FB5" w:rsidRPr="00996FB5" w:rsidRDefault="00996FB5" w:rsidP="00996FB5">
      <w:pPr>
        <w:spacing w:line="460" w:lineRule="atLeast"/>
        <w:ind w:firstLineChars="300" w:firstLine="720"/>
        <w:rPr>
          <w:rFonts w:ascii="宋体" w:eastAsia="宋体" w:hAnsi="宋体"/>
          <w:sz w:val="24"/>
          <w:szCs w:val="24"/>
        </w:rPr>
      </w:pPr>
      <w:r w:rsidRPr="00996FB5">
        <w:rPr>
          <w:rFonts w:ascii="宋体" w:eastAsia="宋体" w:hAnsi="宋体" w:hint="eastAsia"/>
          <w:sz w:val="24"/>
          <w:szCs w:val="24"/>
        </w:rPr>
        <w:t>输出电阻：</w:t>
      </w:r>
    </w:p>
    <w:p w14:paraId="7E19DB9F" w14:textId="77777777" w:rsidR="00996FB5" w:rsidRPr="00996FB5" w:rsidRDefault="00996FB5" w:rsidP="00996FB5">
      <w:pPr>
        <w:spacing w:line="460" w:lineRule="atLeast"/>
        <w:ind w:left="480" w:firstLineChars="300" w:firstLine="720"/>
        <w:rPr>
          <w:rFonts w:ascii="宋体" w:eastAsia="宋体" w:hAnsi="宋体"/>
          <w:sz w:val="24"/>
          <w:szCs w:val="24"/>
        </w:rPr>
      </w:pPr>
      <w:r w:rsidRPr="00996FB5">
        <w:rPr>
          <w:rFonts w:ascii="宋体" w:eastAsia="宋体" w:hAnsi="宋体" w:hint="eastAsia"/>
          <w:sz w:val="24"/>
          <w:szCs w:val="24"/>
        </w:rPr>
        <w:t xml:space="preserve">  R</w:t>
      </w:r>
      <w:r w:rsidRPr="00996FB5">
        <w:rPr>
          <w:rFonts w:ascii="宋体" w:eastAsia="宋体" w:hAnsi="宋体" w:hint="eastAsia"/>
          <w:sz w:val="24"/>
          <w:szCs w:val="24"/>
          <w:vertAlign w:val="subscript"/>
        </w:rPr>
        <w:t>O</w:t>
      </w:r>
      <w:r w:rsidRPr="00996FB5">
        <w:rPr>
          <w:rFonts w:ascii="宋体" w:eastAsia="宋体" w:hAnsi="宋体" w:hint="eastAsia"/>
          <w:sz w:val="24"/>
          <w:szCs w:val="24"/>
        </w:rPr>
        <w:t>≈R</w:t>
      </w:r>
      <w:r w:rsidRPr="00996FB5">
        <w:rPr>
          <w:rFonts w:ascii="宋体" w:eastAsia="宋体" w:hAnsi="宋体" w:hint="eastAsia"/>
          <w:sz w:val="24"/>
          <w:szCs w:val="24"/>
          <w:vertAlign w:val="subscript"/>
        </w:rPr>
        <w:t>C</w:t>
      </w:r>
    </w:p>
    <w:p w14:paraId="410B4F09" w14:textId="77777777" w:rsidR="00996FB5" w:rsidRPr="00996FB5" w:rsidRDefault="00996FB5" w:rsidP="00996FB5">
      <w:pPr>
        <w:pStyle w:val="a4"/>
        <w:ind w:firstLine="480"/>
        <w:rPr>
          <w:rFonts w:ascii="宋体" w:hAnsi="宋体"/>
        </w:rPr>
      </w:pPr>
      <w:r w:rsidRPr="00996FB5">
        <w:rPr>
          <w:rFonts w:ascii="宋体" w:hAnsi="宋体" w:hint="eastAsia"/>
        </w:rPr>
        <w:t>由于电子器件性能的分散性比较大，因此在设计和制作晶体管放大电路时，离不开测量和调试技术。在设计前应测量所用元器件的参数，为电路设计提供必要的依据，在完成设计和装配以后，还必须测量和调试放大器的静态工作点和各项性能指标。一个优质放大器，必定是理论设计与实验调整相结合的产物。因此，除了学习放大器的理论知识和设计方法外，还必须掌握必要的测量和调试技术。</w:t>
      </w:r>
    </w:p>
    <w:p w14:paraId="1C912F3E" w14:textId="69E3D1E0" w:rsidR="00996FB5" w:rsidRDefault="00996FB5" w:rsidP="00996FB5">
      <w:pPr>
        <w:spacing w:line="360" w:lineRule="auto"/>
        <w:jc w:val="left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放大器的测量和调试一般包括：放大器静态工作点的测量与调试，消除干扰与自激振荡及放大器各项动态参数的测量与调试等。</w:t>
      </w:r>
    </w:p>
    <w:p w14:paraId="0C973E61" w14:textId="0ECD759E" w:rsidR="00996FB5" w:rsidRDefault="00996FB5" w:rsidP="00996FB5">
      <w:pPr>
        <w:spacing w:line="360" w:lineRule="auto"/>
        <w:jc w:val="left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三、实验仪器：</w:t>
      </w:r>
    </w:p>
    <w:p w14:paraId="3F8F0FB3" w14:textId="7A497068" w:rsidR="00996FB5" w:rsidRPr="00996FB5" w:rsidRDefault="00996FB5" w:rsidP="00996FB5">
      <w:pPr>
        <w:spacing w:line="460" w:lineRule="atLeast"/>
        <w:ind w:left="480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1、计算机　　    2、</w:t>
      </w:r>
      <w:proofErr w:type="spellStart"/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MyDaq</w:t>
      </w:r>
      <w:proofErr w:type="spellEnd"/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口袋电子创新套件</w:t>
      </w:r>
    </w:p>
    <w:p w14:paraId="6E5A29D4" w14:textId="6E6A3559" w:rsidR="00996FB5" w:rsidRPr="00996FB5" w:rsidRDefault="00996FB5" w:rsidP="00996FB5">
      <w:pPr>
        <w:spacing w:line="460" w:lineRule="atLeast"/>
        <w:ind w:left="480"/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</w:pPr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 xml:space="preserve">3、实验电路板 </w:t>
      </w:r>
      <w:r w:rsidRPr="00996FB5"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  <w:t xml:space="preserve">    4</w:t>
      </w:r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、</w:t>
      </w:r>
      <w:r w:rsidRPr="00996FB5">
        <w:rPr>
          <w:rFonts w:ascii="宋体" w:eastAsia="宋体" w:hAnsi="宋体" w:cs="Times New Roman"/>
          <w:color w:val="000000"/>
          <w:kern w:val="0"/>
          <w:sz w:val="24"/>
          <w:szCs w:val="24"/>
          <w14:ligatures w14:val="none"/>
        </w:rPr>
        <w:t>2.4</w:t>
      </w:r>
      <w:r w:rsidRPr="00996FB5">
        <w:rPr>
          <w:rFonts w:ascii="宋体" w:eastAsia="宋体" w:hAnsi="宋体" w:cs="Times New Roman" w:hint="eastAsia"/>
          <w:color w:val="000000"/>
          <w:kern w:val="0"/>
          <w:sz w:val="24"/>
          <w:szCs w:val="24"/>
          <w14:ligatures w14:val="none"/>
        </w:rPr>
        <w:t>kΩ电阻器</w:t>
      </w:r>
    </w:p>
    <w:p w14:paraId="78C70F7D" w14:textId="35F49587" w:rsidR="00996FB5" w:rsidRDefault="00996FB5" w:rsidP="00996FB5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四、实验内容：</w:t>
      </w:r>
    </w:p>
    <w:p w14:paraId="76243414" w14:textId="33417E0B" w:rsidR="00996FB5" w:rsidRDefault="00996FB5" w:rsidP="00996FB5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1、</w:t>
      </w:r>
      <w:r w:rsidRPr="00996FB5">
        <w:rPr>
          <w:rFonts w:ascii="宋体" w:eastAsia="宋体" w:hAnsi="宋体" w:hint="eastAsia"/>
          <w:sz w:val="24"/>
          <w:szCs w:val="24"/>
        </w:rPr>
        <w:t>测量实际电路中的静态工作点</w:t>
      </w:r>
    </w:p>
    <w:p w14:paraId="041F6D20" w14:textId="00D86567" w:rsidR="00996FB5" w:rsidRDefault="00996FB5" w:rsidP="00996FB5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2、</w:t>
      </w:r>
      <w:r w:rsidRPr="00996FB5">
        <w:rPr>
          <w:rFonts w:ascii="宋体" w:eastAsia="宋体" w:hAnsi="宋体" w:hint="eastAsia"/>
          <w:sz w:val="24"/>
          <w:szCs w:val="24"/>
        </w:rPr>
        <w:t>测量实际电路中的电压放大倍数</w:t>
      </w:r>
    </w:p>
    <w:p w14:paraId="4D8FE919" w14:textId="6AFBEF6C" w:rsidR="00996FB5" w:rsidRDefault="00996FB5" w:rsidP="00996FB5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3、</w:t>
      </w:r>
      <w:r w:rsidRPr="00996FB5">
        <w:rPr>
          <w:rFonts w:ascii="宋体" w:eastAsia="宋体" w:hAnsi="宋体" w:hint="eastAsia"/>
          <w:sz w:val="24"/>
          <w:szCs w:val="24"/>
        </w:rPr>
        <w:t>观察静态工作点对输出波形的影响</w:t>
      </w:r>
    </w:p>
    <w:p w14:paraId="678ABA7E" w14:textId="65766534" w:rsidR="00D4345E" w:rsidRDefault="00996FB5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4、</w:t>
      </w:r>
      <w:r w:rsidRPr="00996FB5">
        <w:rPr>
          <w:rFonts w:ascii="宋体" w:eastAsia="宋体" w:hAnsi="宋体" w:hint="eastAsia"/>
          <w:sz w:val="24"/>
          <w:szCs w:val="24"/>
        </w:rPr>
        <w:t>测量实际电路输入电阻</w:t>
      </w:r>
    </w:p>
    <w:p w14:paraId="72F930E6" w14:textId="6260FAFC" w:rsidR="00D4345E" w:rsidRDefault="00D4345E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5、</w:t>
      </w:r>
      <w:r w:rsidRPr="00D4345E">
        <w:rPr>
          <w:rFonts w:ascii="宋体" w:eastAsia="宋体" w:hAnsi="宋体" w:hint="eastAsia"/>
          <w:sz w:val="24"/>
          <w:szCs w:val="24"/>
        </w:rPr>
        <w:t>测量实际电路输出电阻</w:t>
      </w:r>
    </w:p>
    <w:p w14:paraId="27124079" w14:textId="461C3166" w:rsidR="00D4345E" w:rsidRDefault="00D4345E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五、实验数据与分析：</w:t>
      </w:r>
    </w:p>
    <w:p w14:paraId="4FB7F5F8" w14:textId="79410ECE" w:rsidR="00D4345E" w:rsidRPr="00D4345E" w:rsidRDefault="00D4345E" w:rsidP="00D4345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1、</w:t>
      </w:r>
      <w:r w:rsidRPr="00D4345E">
        <w:rPr>
          <w:rFonts w:ascii="宋体" w:eastAsia="宋体" w:hAnsi="宋体" w:hint="eastAsia"/>
          <w:sz w:val="24"/>
          <w:szCs w:val="24"/>
        </w:rPr>
        <w:t>列表整理测量结果，并把实测的静态工作点、电压放大倍数、输入电阻、输出电阻之值与理论计算值比较（取一组数据进行比较），分析产生误差原因。</w:t>
      </w:r>
    </w:p>
    <w:p w14:paraId="5001345A" w14:textId="59424732" w:rsidR="00D4345E" w:rsidRDefault="00D4345E" w:rsidP="00D4345E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D4345E">
        <w:rPr>
          <w:rFonts w:ascii="宋体" w:eastAsia="宋体" w:hAnsi="宋体" w:hint="eastAsia"/>
          <w:sz w:val="24"/>
          <w:szCs w:val="24"/>
        </w:rPr>
        <w:t>假设：3DG6 的β＝100，R</w:t>
      </w:r>
      <w:r w:rsidRPr="00D4345E">
        <w:rPr>
          <w:rFonts w:ascii="宋体" w:eastAsia="宋体" w:hAnsi="宋体" w:hint="eastAsia"/>
          <w:sz w:val="24"/>
          <w:szCs w:val="24"/>
          <w:vertAlign w:val="subscript"/>
        </w:rPr>
        <w:t>B1</w:t>
      </w:r>
      <w:r w:rsidRPr="00D4345E">
        <w:rPr>
          <w:rFonts w:ascii="宋体" w:eastAsia="宋体" w:hAnsi="宋体" w:hint="eastAsia"/>
          <w:sz w:val="24"/>
          <w:szCs w:val="24"/>
        </w:rPr>
        <w:t>＝20KΩ，R</w:t>
      </w:r>
      <w:r w:rsidRPr="00D4345E">
        <w:rPr>
          <w:rFonts w:ascii="宋体" w:eastAsia="宋体" w:hAnsi="宋体" w:hint="eastAsia"/>
          <w:sz w:val="24"/>
          <w:szCs w:val="24"/>
          <w:vertAlign w:val="subscript"/>
        </w:rPr>
        <w:t>B2</w:t>
      </w:r>
      <w:r w:rsidRPr="00D4345E">
        <w:rPr>
          <w:rFonts w:ascii="宋体" w:eastAsia="宋体" w:hAnsi="宋体" w:hint="eastAsia"/>
          <w:sz w:val="24"/>
          <w:szCs w:val="24"/>
        </w:rPr>
        <w:t>＝60KΩ，R</w:t>
      </w:r>
      <w:r w:rsidRPr="00D4345E">
        <w:rPr>
          <w:rFonts w:ascii="宋体" w:eastAsia="宋体" w:hAnsi="宋体" w:hint="eastAsia"/>
          <w:sz w:val="24"/>
          <w:szCs w:val="24"/>
          <w:vertAlign w:val="subscript"/>
        </w:rPr>
        <w:t>C</w:t>
      </w:r>
      <w:r w:rsidRPr="00D4345E">
        <w:rPr>
          <w:rFonts w:ascii="宋体" w:eastAsia="宋体" w:hAnsi="宋体" w:hint="eastAsia"/>
          <w:sz w:val="24"/>
          <w:szCs w:val="24"/>
        </w:rPr>
        <w:t>＝2.4KΩ，R</w:t>
      </w:r>
      <w:r w:rsidRPr="00D4345E">
        <w:rPr>
          <w:rFonts w:ascii="宋体" w:eastAsia="宋体" w:hAnsi="宋体" w:hint="eastAsia"/>
          <w:sz w:val="24"/>
          <w:szCs w:val="24"/>
          <w:vertAlign w:val="subscript"/>
        </w:rPr>
        <w:t>L</w:t>
      </w:r>
      <w:r w:rsidRPr="00D4345E">
        <w:rPr>
          <w:rFonts w:ascii="宋体" w:eastAsia="宋体" w:hAnsi="宋体" w:hint="eastAsia"/>
          <w:sz w:val="24"/>
          <w:szCs w:val="24"/>
        </w:rPr>
        <w:t>＝2.4KΩ。</w:t>
      </w:r>
    </w:p>
    <w:p w14:paraId="72C164FA" w14:textId="77777777" w:rsidR="00D4345E" w:rsidRPr="00D4345E" w:rsidRDefault="00D4345E" w:rsidP="00D4345E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</w:p>
    <w:p w14:paraId="1A8719EF" w14:textId="0D3C69F2" w:rsidR="00D4345E" w:rsidRDefault="00D4345E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静态工作点、</w:t>
      </w:r>
      <w:r w:rsidRPr="00996FB5">
        <w:rPr>
          <w:rFonts w:ascii="宋体" w:eastAsia="宋体" w:hAnsi="宋体" w:hint="eastAsia"/>
          <w:sz w:val="24"/>
          <w:szCs w:val="24"/>
        </w:rPr>
        <w:t>电压放大倍数</w:t>
      </w:r>
      <w:r>
        <w:rPr>
          <w:rFonts w:ascii="宋体" w:eastAsia="宋体" w:hAnsi="宋体" w:hint="eastAsia"/>
          <w:sz w:val="24"/>
          <w:szCs w:val="24"/>
        </w:rPr>
        <w:t>、</w:t>
      </w:r>
      <w:r w:rsidRPr="00996FB5">
        <w:rPr>
          <w:rFonts w:ascii="宋体" w:eastAsia="宋体" w:hAnsi="宋体" w:hint="eastAsia"/>
          <w:sz w:val="24"/>
          <w:szCs w:val="24"/>
        </w:rPr>
        <w:t>实际电路输入电阻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4345E">
        <w:rPr>
          <w:rFonts w:ascii="宋体" w:eastAsia="宋体" w:hAnsi="宋体" w:hint="eastAsia"/>
          <w:sz w:val="24"/>
          <w:szCs w:val="24"/>
        </w:rPr>
        <w:t>实际电路输出电阻</w:t>
      </w:r>
      <w:r>
        <w:rPr>
          <w:rFonts w:ascii="宋体" w:eastAsia="宋体" w:hAnsi="宋体" w:hint="eastAsia"/>
          <w:sz w:val="24"/>
          <w:szCs w:val="24"/>
        </w:rPr>
        <w:t>记录：</w:t>
      </w:r>
    </w:p>
    <w:p w14:paraId="63DB8FC0" w14:textId="03BC4716" w:rsidR="00D4345E" w:rsidRDefault="00D4345E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  <w:r>
        <w:rPr>
          <w:noProof/>
        </w:rPr>
        <w:drawing>
          <wp:inline distT="0" distB="0" distL="114300" distR="114300" wp14:anchorId="68FFC572" wp14:editId="374697EE">
            <wp:extent cx="4064000" cy="1174750"/>
            <wp:effectExtent l="0" t="0" r="0" b="6350"/>
            <wp:docPr id="289500699" name="图片 28950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52B2" w14:textId="77626778" w:rsidR="00D4345E" w:rsidRDefault="00D4345E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 xml:space="preserve">   理论静态工作点、</w:t>
      </w:r>
      <w:r w:rsidRPr="00996FB5">
        <w:rPr>
          <w:rFonts w:ascii="宋体" w:eastAsia="宋体" w:hAnsi="宋体" w:hint="eastAsia"/>
          <w:sz w:val="24"/>
          <w:szCs w:val="24"/>
        </w:rPr>
        <w:t>电压放大倍数</w:t>
      </w:r>
      <w:r>
        <w:rPr>
          <w:rFonts w:ascii="宋体" w:eastAsia="宋体" w:hAnsi="宋体" w:hint="eastAsia"/>
          <w:sz w:val="24"/>
          <w:szCs w:val="24"/>
        </w:rPr>
        <w:t>理论值、理论</w:t>
      </w:r>
      <w:r w:rsidRPr="00996FB5">
        <w:rPr>
          <w:rFonts w:ascii="宋体" w:eastAsia="宋体" w:hAnsi="宋体" w:hint="eastAsia"/>
          <w:sz w:val="24"/>
          <w:szCs w:val="24"/>
        </w:rPr>
        <w:t>电路输入电阻</w:t>
      </w:r>
      <w:r>
        <w:rPr>
          <w:rFonts w:ascii="宋体" w:eastAsia="宋体" w:hAnsi="宋体" w:hint="eastAsia"/>
          <w:sz w:val="24"/>
          <w:szCs w:val="24"/>
        </w:rPr>
        <w:t>、理论</w:t>
      </w:r>
      <w:r w:rsidRPr="00D4345E">
        <w:rPr>
          <w:rFonts w:ascii="宋体" w:eastAsia="宋体" w:hAnsi="宋体" w:hint="eastAsia"/>
          <w:sz w:val="24"/>
          <w:szCs w:val="24"/>
        </w:rPr>
        <w:t>电路输出电阻</w:t>
      </w:r>
      <w:r>
        <w:rPr>
          <w:rFonts w:ascii="宋体" w:eastAsia="宋体" w:hAnsi="宋体" w:hint="eastAsia"/>
          <w:sz w:val="24"/>
          <w:szCs w:val="24"/>
        </w:rPr>
        <w:t>计算结果：</w:t>
      </w:r>
    </w:p>
    <w:p w14:paraId="1AC2B260" w14:textId="44936473" w:rsidR="003A2792" w:rsidRDefault="00D4345E" w:rsidP="00D4345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</w:t>
      </w:r>
      <w:r>
        <w:rPr>
          <w:rFonts w:hint="eastAsia"/>
          <w:noProof/>
        </w:rPr>
        <w:drawing>
          <wp:inline distT="0" distB="0" distL="114300" distR="114300" wp14:anchorId="27163811" wp14:editId="0B7F17B8">
            <wp:extent cx="4558040" cy="3697981"/>
            <wp:effectExtent l="0" t="0" r="0" b="0"/>
            <wp:docPr id="3" name="图片 3" descr="IMG_20240421_22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0421_221705"/>
                    <pic:cNvPicPr>
                      <a:picLocks noChangeAspect="1"/>
                    </pic:cNvPicPr>
                  </pic:nvPicPr>
                  <pic:blipFill>
                    <a:blip r:embed="rId15"/>
                    <a:srcRect b="39154"/>
                    <a:stretch>
                      <a:fillRect/>
                    </a:stretch>
                  </pic:blipFill>
                  <pic:spPr>
                    <a:xfrm>
                      <a:off x="0" y="0"/>
                      <a:ext cx="4572581" cy="370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E1C8" w14:textId="77777777" w:rsidR="00202B73" w:rsidRDefault="00202B73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67C1E6D" w14:textId="24C70477" w:rsidR="00D4345E" w:rsidRDefault="00D4345E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误差原因分析：</w:t>
      </w:r>
    </w:p>
    <w:p w14:paraId="09A819FA" w14:textId="430D4423" w:rsidR="00D4345E" w:rsidRPr="00123BAB" w:rsidRDefault="00123BAB" w:rsidP="00123BAB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D4345E" w:rsidRPr="00123BAB">
        <w:rPr>
          <w:rFonts w:ascii="宋体" w:eastAsia="宋体" w:hAnsi="宋体" w:hint="eastAsia"/>
          <w:sz w:val="24"/>
          <w:szCs w:val="24"/>
        </w:rPr>
        <w:t>元件误差：实际电路中的电阻、电容等元件的标称值与实际值有偏差；</w:t>
      </w:r>
    </w:p>
    <w:p w14:paraId="17212157" w14:textId="44EE0792" w:rsidR="00D4345E" w:rsidRPr="00D4345E" w:rsidRDefault="00D4345E" w:rsidP="00D4345E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D4345E">
        <w:rPr>
          <w:rFonts w:ascii="宋体" w:eastAsia="宋体" w:hAnsi="宋体" w:hint="eastAsia"/>
          <w:sz w:val="24"/>
          <w:szCs w:val="24"/>
        </w:rPr>
        <w:t>电容损耗和二极管的正向压降。</w:t>
      </w:r>
    </w:p>
    <w:p w14:paraId="5A227355" w14:textId="6546FBC2" w:rsidR="00D4345E" w:rsidRPr="00D4345E" w:rsidRDefault="00D4345E" w:rsidP="00D4345E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D4345E">
        <w:rPr>
          <w:rFonts w:ascii="宋体" w:eastAsia="宋体" w:hAnsi="宋体" w:hint="eastAsia"/>
          <w:sz w:val="24"/>
          <w:szCs w:val="24"/>
        </w:rPr>
        <w:t>温度影响：晶体管特性受温度影响较大；</w:t>
      </w:r>
    </w:p>
    <w:p w14:paraId="2E7F5B6F" w14:textId="23F4F26B" w:rsidR="00D4345E" w:rsidRPr="00D4345E" w:rsidRDefault="00D4345E" w:rsidP="00D4345E">
      <w:pPr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D4345E">
        <w:rPr>
          <w:rFonts w:ascii="宋体" w:eastAsia="宋体" w:hAnsi="宋体" w:hint="eastAsia"/>
          <w:sz w:val="24"/>
          <w:szCs w:val="24"/>
        </w:rPr>
        <w:t>电路焊接；晶体管老化；人为操作误差</w:t>
      </w:r>
    </w:p>
    <w:p w14:paraId="1DFBAC30" w14:textId="4AD36E06" w:rsidR="00D4345E" w:rsidRPr="00D4345E" w:rsidRDefault="00D4345E" w:rsidP="00D4345E">
      <w:pPr>
        <w:spacing w:line="360" w:lineRule="auto"/>
        <w:rPr>
          <w:rFonts w:ascii="宋体" w:eastAsia="宋体" w:hAnsi="宋体"/>
          <w:sz w:val="24"/>
          <w:szCs w:val="24"/>
        </w:rPr>
      </w:pPr>
      <w:r w:rsidRPr="00D4345E">
        <w:rPr>
          <w:rFonts w:ascii="宋体" w:eastAsia="宋体" w:hAnsi="宋体" w:hint="eastAsia"/>
          <w:sz w:val="24"/>
          <w:szCs w:val="24"/>
        </w:rPr>
        <w:t>2、总结R</w:t>
      </w:r>
      <w:r w:rsidRPr="00D4345E">
        <w:rPr>
          <w:rFonts w:ascii="宋体" w:eastAsia="宋体" w:hAnsi="宋体" w:hint="eastAsia"/>
          <w:sz w:val="24"/>
          <w:szCs w:val="24"/>
          <w:vertAlign w:val="subscript"/>
        </w:rPr>
        <w:t>C</w:t>
      </w:r>
      <w:r w:rsidRPr="00D4345E">
        <w:rPr>
          <w:rFonts w:ascii="宋体" w:eastAsia="宋体" w:hAnsi="宋体" w:hint="eastAsia"/>
          <w:sz w:val="24"/>
          <w:szCs w:val="24"/>
        </w:rPr>
        <w:t>，R</w:t>
      </w:r>
      <w:r w:rsidRPr="00D4345E">
        <w:rPr>
          <w:rFonts w:ascii="宋体" w:eastAsia="宋体" w:hAnsi="宋体" w:hint="eastAsia"/>
          <w:sz w:val="24"/>
          <w:szCs w:val="24"/>
          <w:vertAlign w:val="subscript"/>
        </w:rPr>
        <w:t>L</w:t>
      </w:r>
      <w:r w:rsidRPr="00D4345E">
        <w:rPr>
          <w:rFonts w:ascii="宋体" w:eastAsia="宋体" w:hAnsi="宋体" w:hint="eastAsia"/>
          <w:sz w:val="24"/>
          <w:szCs w:val="24"/>
        </w:rPr>
        <w:t>及静态工作点对放大器电压放大倍数、输入电阻、输出电阻的影响。</w:t>
      </w:r>
    </w:p>
    <w:p w14:paraId="49C1E51D" w14:textId="2EBBE070" w:rsidR="00D4345E" w:rsidRDefault="002E4E7C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2E4E7C">
        <w:rPr>
          <w:rFonts w:ascii="宋体" w:eastAsia="宋体" w:hAnsi="宋体"/>
          <w:sz w:val="24"/>
          <w:szCs w:val="24"/>
        </w:rPr>
        <w:t>RC是输入电阻和输出电阻的一部分。在共射放大电路中，输入电阻是由基极电阻和RC并联而来的。当RC增大时，输入电阻也会增加，因为RC与基极电阻并联，从而减小了输入信号对基极电阻的影响，提高了输入电阻。然而，过大的RC也会减小输入信号的有效部分，导致放大倍数下降。另一方面，输出电阻也受RC影响。较大的RC可以减小输出电阻，提高放大器的驱动能力和匹配性能，但过大的RC可能导致带宽限制，影响高频性能。</w:t>
      </w:r>
    </w:p>
    <w:p w14:paraId="1FE15B71" w14:textId="7C2452FE" w:rsidR="002E4E7C" w:rsidRDefault="002E4E7C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2E4E7C">
        <w:rPr>
          <w:rFonts w:ascii="宋体" w:eastAsia="宋体" w:hAnsi="宋体"/>
          <w:sz w:val="24"/>
          <w:szCs w:val="24"/>
        </w:rPr>
        <w:t>RL是负载电阻，对放大器的输出特性和电压放大倍数有直接影响。增大RL会导致输出电压的降低，因为更大的负载电阻会吸收更多的电压，使得输出</w:t>
      </w:r>
      <w:r w:rsidRPr="002E4E7C">
        <w:rPr>
          <w:rFonts w:ascii="宋体" w:eastAsia="宋体" w:hAnsi="宋体"/>
          <w:sz w:val="24"/>
          <w:szCs w:val="24"/>
        </w:rPr>
        <w:lastRenderedPageBreak/>
        <w:t>信号幅度减小。然而，较大的RL也会提高放大器的线性度和稳定性，减小失真，因为较大的负载电阻对输出信号的影响较小。但是，过大的RL可能导致电压放大倍数下降，因为放大器无法提供足够的电压来驱动负载。</w:t>
      </w:r>
    </w:p>
    <w:p w14:paraId="0F992651" w14:textId="559EFF77" w:rsidR="002E4E7C" w:rsidRDefault="002E4E7C" w:rsidP="00D4345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2E4E7C">
        <w:rPr>
          <w:rFonts w:ascii="宋体" w:eastAsia="宋体" w:hAnsi="宋体"/>
          <w:sz w:val="24"/>
          <w:szCs w:val="24"/>
        </w:rPr>
        <w:t>静态工作点决定了放大器的偏置状态，直接影响了输出信号的偏置和对称性。合适的静态工作点可以确保放大器在正常工作范围内，保持良好的线性度和稳定性。不合适的静态工作点可能导致放大器偏置偏移，输出信号失真，甚至使放大器进入不稳定状态。</w:t>
      </w:r>
    </w:p>
    <w:p w14:paraId="4C70746A" w14:textId="112ED4E3" w:rsidR="000F1034" w:rsidRDefault="002E4E7C" w:rsidP="002E4E7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</w:t>
      </w:r>
      <w:r w:rsidRPr="002E4E7C">
        <w:rPr>
          <w:rFonts w:ascii="宋体" w:eastAsia="宋体" w:hAnsi="宋体" w:hint="eastAsia"/>
          <w:sz w:val="24"/>
          <w:szCs w:val="24"/>
        </w:rPr>
        <w:t>讨论静态工作点变化对放大器输出波形的影响。</w:t>
      </w:r>
    </w:p>
    <w:p w14:paraId="2FAC905C" w14:textId="0A2AD452" w:rsidR="000F1034" w:rsidRDefault="000F1034" w:rsidP="002E4E7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114300" distR="114300" wp14:anchorId="281FF86D" wp14:editId="6D8A2EA2">
            <wp:extent cx="5271770" cy="2745105"/>
            <wp:effectExtent l="0" t="0" r="11430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5602" w14:textId="534F778B" w:rsidR="002E4E7C" w:rsidRPr="002E4E7C" w:rsidRDefault="002E4E7C" w:rsidP="002E4E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2E4E7C">
        <w:rPr>
          <w:rFonts w:ascii="宋体" w:eastAsia="宋体" w:hAnsi="宋体" w:hint="eastAsia"/>
          <w:sz w:val="24"/>
          <w:szCs w:val="24"/>
        </w:rPr>
        <w:t>放大器的线性区域改变：静态工作点的变化会导致放大器的工作状态发生偏移，使得放大器的线性区域发生改变。如果静态工作点偏离了最佳工作点，放大器可能会进入非线性区域，导致输出波形失真。</w:t>
      </w:r>
    </w:p>
    <w:p w14:paraId="29AC82B0" w14:textId="2763BE41" w:rsidR="002E4E7C" w:rsidRPr="002E4E7C" w:rsidRDefault="002E4E7C" w:rsidP="002E4E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2E4E7C">
        <w:rPr>
          <w:rFonts w:ascii="宋体" w:eastAsia="宋体" w:hAnsi="宋体" w:hint="eastAsia"/>
          <w:sz w:val="24"/>
          <w:szCs w:val="24"/>
        </w:rPr>
        <w:t>直流偏置的影响：静态工作点的变化会影响输出波形的直流偏置情况。如果静态工作点偏离了中间值，输出波形可能会出现直流偏置，使得波形的中心线发生偏移。</w:t>
      </w:r>
    </w:p>
    <w:p w14:paraId="5A1E6C6F" w14:textId="2A1CF634" w:rsidR="002E4E7C" w:rsidRPr="002E4E7C" w:rsidRDefault="002E4E7C" w:rsidP="002E4E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2E4E7C">
        <w:rPr>
          <w:rFonts w:ascii="宋体" w:eastAsia="宋体" w:hAnsi="宋体" w:hint="eastAsia"/>
          <w:sz w:val="24"/>
          <w:szCs w:val="24"/>
        </w:rPr>
        <w:t>增益的变化：静态工作点的变化可能会影响放大器的增益特性。在一些情况下，静态工作点的变化可能导致放大器的增益发生变化，使得输出信号的幅度发生改变。</w:t>
      </w:r>
    </w:p>
    <w:p w14:paraId="795D081A" w14:textId="73485DE2" w:rsidR="002E4E7C" w:rsidRPr="002E4E7C" w:rsidRDefault="002E4E7C" w:rsidP="002E4E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2E4E7C">
        <w:rPr>
          <w:rFonts w:ascii="宋体" w:eastAsia="宋体" w:hAnsi="宋体" w:hint="eastAsia"/>
          <w:sz w:val="24"/>
          <w:szCs w:val="24"/>
        </w:rPr>
        <w:t>失真的产生：如果静态工作点偏离了最佳工作点，放大器可能会进入非线性区域，从而产生各种类型的失真，例如截止失真、饱和失真等。这些失真会导致输出波形形状的改变，使得输出信号失真严重。</w:t>
      </w:r>
    </w:p>
    <w:p w14:paraId="08F075E5" w14:textId="77777777" w:rsidR="002E4E7C" w:rsidRPr="002E4E7C" w:rsidRDefault="002E4E7C" w:rsidP="002E4E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4、</w:t>
      </w:r>
      <w:r w:rsidRPr="002E4E7C">
        <w:rPr>
          <w:rFonts w:ascii="宋体" w:eastAsia="宋体" w:hAnsi="宋体" w:hint="eastAsia"/>
          <w:sz w:val="24"/>
          <w:szCs w:val="24"/>
        </w:rPr>
        <w:t>分析讨论在调试过程中出现的问题。</w:t>
      </w:r>
    </w:p>
    <w:p w14:paraId="6F20C5E4" w14:textId="240647BC" w:rsidR="002E4E7C" w:rsidRPr="002E4E7C" w:rsidRDefault="002E4E7C" w:rsidP="002E4E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2E4E7C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）调试过程中存在</w:t>
      </w:r>
      <w:r w:rsidRPr="002E4E7C">
        <w:rPr>
          <w:rFonts w:ascii="宋体" w:eastAsia="宋体" w:hAnsi="宋体" w:hint="eastAsia"/>
          <w:sz w:val="24"/>
          <w:szCs w:val="24"/>
        </w:rPr>
        <w:t>噪声干扰，输出信号小的时候可能会被淹没信号；</w:t>
      </w:r>
    </w:p>
    <w:p w14:paraId="5754BE6D" w14:textId="1F520F12" w:rsidR="002E4E7C" w:rsidRPr="002E4E7C" w:rsidRDefault="002E4E7C" w:rsidP="002E4E7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2E4E7C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2E4E7C">
        <w:rPr>
          <w:rFonts w:ascii="宋体" w:eastAsia="宋体" w:hAnsi="宋体" w:hint="eastAsia"/>
          <w:sz w:val="24"/>
          <w:szCs w:val="24"/>
        </w:rPr>
        <w:t>在测量实际电路输出电阻的过程中，</w:t>
      </w:r>
      <w:r>
        <w:rPr>
          <w:rFonts w:ascii="宋体" w:eastAsia="宋体" w:hAnsi="宋体" w:hint="eastAsia"/>
          <w:sz w:val="24"/>
          <w:szCs w:val="24"/>
        </w:rPr>
        <w:t>由于接线过多可能导致</w:t>
      </w:r>
      <w:r w:rsidRPr="002E4E7C">
        <w:rPr>
          <w:rFonts w:ascii="宋体" w:eastAsia="宋体" w:hAnsi="宋体" w:hint="eastAsia"/>
          <w:sz w:val="24"/>
          <w:szCs w:val="24"/>
        </w:rPr>
        <w:t>接线错误，</w:t>
      </w:r>
      <w:r>
        <w:rPr>
          <w:rFonts w:ascii="宋体" w:eastAsia="宋体" w:hAnsi="宋体" w:hint="eastAsia"/>
          <w:sz w:val="24"/>
          <w:szCs w:val="24"/>
        </w:rPr>
        <w:t>从而出现</w:t>
      </w:r>
      <w:r w:rsidRPr="002E4E7C">
        <w:rPr>
          <w:rFonts w:ascii="宋体" w:eastAsia="宋体" w:hAnsi="宋体" w:hint="eastAsia"/>
          <w:sz w:val="24"/>
          <w:szCs w:val="24"/>
        </w:rPr>
        <w:t>测出的Ui</w:t>
      </w:r>
      <w:r>
        <w:rPr>
          <w:rFonts w:ascii="宋体" w:eastAsia="宋体" w:hAnsi="宋体" w:hint="eastAsia"/>
          <w:sz w:val="24"/>
          <w:szCs w:val="24"/>
        </w:rPr>
        <w:t>与</w:t>
      </w:r>
      <w:r w:rsidRPr="002E4E7C">
        <w:rPr>
          <w:rFonts w:ascii="宋体" w:eastAsia="宋体" w:hAnsi="宋体" w:hint="eastAsia"/>
          <w:sz w:val="24"/>
          <w:szCs w:val="24"/>
        </w:rPr>
        <w:t>Us相同</w:t>
      </w:r>
      <w:r>
        <w:rPr>
          <w:rFonts w:ascii="宋体" w:eastAsia="宋体" w:hAnsi="宋体" w:hint="eastAsia"/>
          <w:sz w:val="24"/>
          <w:szCs w:val="24"/>
        </w:rPr>
        <w:t>的情况</w:t>
      </w:r>
      <w:r w:rsidRPr="002E4E7C">
        <w:rPr>
          <w:rFonts w:ascii="宋体" w:eastAsia="宋体" w:hAnsi="宋体" w:hint="eastAsia"/>
          <w:sz w:val="24"/>
          <w:szCs w:val="24"/>
        </w:rPr>
        <w:t>，导致Ro计算出来之后特别巨大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AB5B24A" w14:textId="77777777" w:rsidR="002E4E7C" w:rsidRPr="002E4E7C" w:rsidRDefault="002E4E7C" w:rsidP="002E4E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5、</w:t>
      </w:r>
      <w:r w:rsidRPr="002E4E7C">
        <w:rPr>
          <w:rFonts w:ascii="宋体" w:eastAsia="宋体" w:hAnsi="宋体" w:hint="eastAsia"/>
          <w:sz w:val="24"/>
          <w:szCs w:val="24"/>
        </w:rPr>
        <w:t>思考并回答以下问题：</w:t>
      </w:r>
    </w:p>
    <w:p w14:paraId="37859614" w14:textId="77777777" w:rsidR="002E4E7C" w:rsidRDefault="002E4E7C" w:rsidP="002E4E7C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（1） 能否用直流电压表直接测量晶体管的U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BE</w:t>
      </w:r>
      <w:r w:rsidRPr="002E4E7C">
        <w:rPr>
          <w:rFonts w:ascii="宋体" w:eastAsia="宋体" w:hAnsi="宋体" w:hint="eastAsia"/>
          <w:sz w:val="24"/>
          <w:szCs w:val="24"/>
        </w:rPr>
        <w:t>？ 为什么实验中要采用测U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B</w:t>
      </w:r>
      <w:r w:rsidRPr="002E4E7C">
        <w:rPr>
          <w:rFonts w:ascii="宋体" w:eastAsia="宋体" w:hAnsi="宋体" w:hint="eastAsia"/>
          <w:sz w:val="24"/>
          <w:szCs w:val="24"/>
        </w:rPr>
        <w:t>、U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E</w:t>
      </w:r>
      <w:r w:rsidRPr="002E4E7C">
        <w:rPr>
          <w:rFonts w:ascii="宋体" w:eastAsia="宋体" w:hAnsi="宋体" w:hint="eastAsia"/>
          <w:sz w:val="24"/>
          <w:szCs w:val="24"/>
        </w:rPr>
        <w:t>，再间接算出U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BE</w:t>
      </w:r>
      <w:r w:rsidRPr="002E4E7C">
        <w:rPr>
          <w:rFonts w:ascii="宋体" w:eastAsia="宋体" w:hAnsi="宋体" w:hint="eastAsia"/>
          <w:sz w:val="24"/>
          <w:szCs w:val="24"/>
        </w:rPr>
        <w:t>的方法？</w:t>
      </w:r>
    </w:p>
    <w:p w14:paraId="6E372E8E" w14:textId="6EF6673C" w:rsidR="002E4E7C" w:rsidRPr="002E4E7C" w:rsidRDefault="002E4E7C" w:rsidP="002E4E7C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  <w:r w:rsidRPr="002E4E7C">
        <w:rPr>
          <w:rFonts w:ascii="宋体" w:eastAsia="宋体" w:hAnsi="宋体" w:hint="eastAsia"/>
          <w:sz w:val="24"/>
          <w:szCs w:val="24"/>
        </w:rPr>
        <w:t>直接用直流电压表来测量不可行。</w:t>
      </w:r>
    </w:p>
    <w:p w14:paraId="5601F6AB" w14:textId="77777777" w:rsidR="002E4E7C" w:rsidRPr="002E4E7C" w:rsidRDefault="002E4E7C" w:rsidP="002E4E7C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/>
          <w:sz w:val="24"/>
          <w:szCs w:val="24"/>
        </w:rPr>
        <w:t>Ube的值通常比较小：晶体管的基极-发射压降一般在几百毫伏到几个伏特之间，具体取决于晶体管的类型和工作状态。一般的直流电压</w:t>
      </w:r>
      <w:proofErr w:type="gramStart"/>
      <w:r w:rsidRPr="002E4E7C">
        <w:rPr>
          <w:rFonts w:ascii="宋体" w:eastAsia="宋体" w:hAnsi="宋体"/>
          <w:sz w:val="24"/>
          <w:szCs w:val="24"/>
        </w:rPr>
        <w:t>表可能</w:t>
      </w:r>
      <w:proofErr w:type="gramEnd"/>
      <w:r w:rsidRPr="002E4E7C">
        <w:rPr>
          <w:rFonts w:ascii="宋体" w:eastAsia="宋体" w:hAnsi="宋体"/>
          <w:sz w:val="24"/>
          <w:szCs w:val="24"/>
        </w:rPr>
        <w:t>无法准确测量这么小的电压。</w:t>
      </w:r>
    </w:p>
    <w:p w14:paraId="2460EC58" w14:textId="77777777" w:rsidR="002E4E7C" w:rsidRPr="002E4E7C" w:rsidRDefault="002E4E7C" w:rsidP="002E4E7C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直流电压表的输入阻抗影响测量结果：直流电压表通常具有较高的输入阻抗，会对电路产生一定的负载效应，影响测量电路的工作状态。</w:t>
      </w:r>
    </w:p>
    <w:p w14:paraId="3557A6DD" w14:textId="77777777" w:rsidR="002E4E7C" w:rsidRPr="002E4E7C" w:rsidRDefault="002E4E7C" w:rsidP="002E4E7C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可能需要特殊测量技术：由于</w:t>
      </w:r>
      <w:r w:rsidRPr="002E4E7C">
        <w:rPr>
          <w:rFonts w:ascii="宋体" w:eastAsia="宋体" w:hAnsi="宋体"/>
          <w:sz w:val="24"/>
          <w:szCs w:val="24"/>
        </w:rPr>
        <w:t>Ube的值较小，可能需要使用特殊的测量技术，例如差分放大器或者恰当的偏置电路，以确保测量的准确性和稳定性。</w:t>
      </w:r>
    </w:p>
    <w:p w14:paraId="5EED6CE6" w14:textId="7EB3B2DC" w:rsidR="002E4E7C" w:rsidRPr="002E4E7C" w:rsidRDefault="002E4E7C" w:rsidP="002E4E7C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间接测量</w:t>
      </w:r>
      <w:r w:rsidRPr="002E4E7C">
        <w:rPr>
          <w:rFonts w:ascii="宋体" w:eastAsia="宋体" w:hAnsi="宋体" w:hint="eastAsia"/>
          <w:sz w:val="24"/>
          <w:szCs w:val="24"/>
        </w:rPr>
        <w:t>减小了测量误差：测量</w:t>
      </w:r>
      <w:proofErr w:type="spellStart"/>
      <w:r w:rsidRPr="002E4E7C">
        <w:rPr>
          <w:rFonts w:ascii="宋体" w:eastAsia="宋体" w:hAnsi="宋体"/>
          <w:sz w:val="24"/>
          <w:szCs w:val="24"/>
        </w:rPr>
        <w:t>Ub</w:t>
      </w:r>
      <w:proofErr w:type="spellEnd"/>
      <w:r w:rsidRPr="002E4E7C">
        <w:rPr>
          <w:rFonts w:ascii="宋体" w:eastAsia="宋体" w:hAnsi="宋体"/>
          <w:sz w:val="24"/>
          <w:szCs w:val="24"/>
        </w:rPr>
        <w:t>和</w:t>
      </w:r>
      <w:proofErr w:type="spellStart"/>
      <w:r w:rsidRPr="002E4E7C">
        <w:rPr>
          <w:rFonts w:ascii="宋体" w:eastAsia="宋体" w:hAnsi="宋体"/>
          <w:sz w:val="24"/>
          <w:szCs w:val="24"/>
        </w:rPr>
        <w:t>Ue</w:t>
      </w:r>
      <w:proofErr w:type="spellEnd"/>
      <w:r w:rsidRPr="002E4E7C">
        <w:rPr>
          <w:rFonts w:ascii="宋体" w:eastAsia="宋体" w:hAnsi="宋体"/>
          <w:sz w:val="24"/>
          <w:szCs w:val="24"/>
        </w:rPr>
        <w:t>的过程相对稳定，通常不会受到直流电压表输入阻抗的影响，可以减小测量误差。</w:t>
      </w:r>
    </w:p>
    <w:p w14:paraId="684AEAE2" w14:textId="699A2947" w:rsidR="002E4E7C" w:rsidRPr="002E4E7C" w:rsidRDefault="002E4E7C" w:rsidP="002E4E7C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在实验中采用测量</w:t>
      </w:r>
      <w:proofErr w:type="spellStart"/>
      <w:r w:rsidRPr="002E4E7C">
        <w:rPr>
          <w:rFonts w:ascii="宋体" w:eastAsia="宋体" w:hAnsi="宋体"/>
          <w:sz w:val="24"/>
          <w:szCs w:val="24"/>
        </w:rPr>
        <w:t>Ub</w:t>
      </w:r>
      <w:proofErr w:type="spellEnd"/>
      <w:r w:rsidRPr="002E4E7C">
        <w:rPr>
          <w:rFonts w:ascii="宋体" w:eastAsia="宋体" w:hAnsi="宋体"/>
          <w:sz w:val="24"/>
          <w:szCs w:val="24"/>
        </w:rPr>
        <w:t>和</w:t>
      </w:r>
      <w:proofErr w:type="spellStart"/>
      <w:r w:rsidRPr="002E4E7C">
        <w:rPr>
          <w:rFonts w:ascii="宋体" w:eastAsia="宋体" w:hAnsi="宋体"/>
          <w:sz w:val="24"/>
          <w:szCs w:val="24"/>
        </w:rPr>
        <w:t>Ue</w:t>
      </w:r>
      <w:proofErr w:type="spellEnd"/>
      <w:r w:rsidRPr="002E4E7C">
        <w:rPr>
          <w:rFonts w:ascii="宋体" w:eastAsia="宋体" w:hAnsi="宋体"/>
          <w:sz w:val="24"/>
          <w:szCs w:val="24"/>
        </w:rPr>
        <w:t>再间接算出Ube的方法，可以更方便、可靠地获取晶体管的基极-发射压降。</w:t>
      </w:r>
    </w:p>
    <w:p w14:paraId="1D75A643" w14:textId="288DD86B" w:rsidR="002E4E7C" w:rsidRPr="002E4E7C" w:rsidRDefault="002E4E7C" w:rsidP="003A279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2E4E7C">
        <w:rPr>
          <w:rFonts w:ascii="宋体" w:eastAsia="宋体" w:hAnsi="宋体" w:hint="eastAsia"/>
          <w:sz w:val="24"/>
          <w:szCs w:val="24"/>
        </w:rPr>
        <w:t>怎样测量R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B2</w:t>
      </w:r>
      <w:r w:rsidRPr="002E4E7C">
        <w:rPr>
          <w:rFonts w:ascii="宋体" w:eastAsia="宋体" w:hAnsi="宋体" w:hint="eastAsia"/>
          <w:sz w:val="24"/>
          <w:szCs w:val="24"/>
        </w:rPr>
        <w:t>阻值？</w:t>
      </w:r>
      <w:r w:rsidR="003A2792" w:rsidRPr="002E4E7C">
        <w:rPr>
          <w:rFonts w:ascii="宋体" w:eastAsia="宋体" w:hAnsi="宋体"/>
          <w:sz w:val="24"/>
          <w:szCs w:val="24"/>
        </w:rPr>
        <w:t xml:space="preserve"> </w:t>
      </w:r>
    </w:p>
    <w:p w14:paraId="45781269" w14:textId="77777777" w:rsidR="002E4E7C" w:rsidRPr="002E4E7C" w:rsidRDefault="002E4E7C" w:rsidP="003A2792">
      <w:pPr>
        <w:spacing w:line="360" w:lineRule="auto"/>
        <w:ind w:left="240"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使用万用表测量：如果</w:t>
      </w:r>
      <w:r w:rsidRPr="002E4E7C">
        <w:rPr>
          <w:rFonts w:ascii="宋体" w:eastAsia="宋体" w:hAnsi="宋体"/>
          <w:sz w:val="24"/>
          <w:szCs w:val="24"/>
        </w:rPr>
        <w:t>RB2是一个离散电阻，可以使用万用表直接测量其阻值。将万用表设置为电阻测量模式，然后将测量</w:t>
      </w:r>
      <w:proofErr w:type="gramStart"/>
      <w:r w:rsidRPr="002E4E7C">
        <w:rPr>
          <w:rFonts w:ascii="宋体" w:eastAsia="宋体" w:hAnsi="宋体"/>
          <w:sz w:val="24"/>
          <w:szCs w:val="24"/>
        </w:rPr>
        <w:t>笔分别</w:t>
      </w:r>
      <w:proofErr w:type="gramEnd"/>
      <w:r w:rsidRPr="002E4E7C">
        <w:rPr>
          <w:rFonts w:ascii="宋体" w:eastAsia="宋体" w:hAnsi="宋体"/>
          <w:sz w:val="24"/>
          <w:szCs w:val="24"/>
        </w:rPr>
        <w:t>连接到RB2的两端，读取显示的阻值即可。</w:t>
      </w:r>
    </w:p>
    <w:p w14:paraId="2A671738" w14:textId="77777777" w:rsidR="002E4E7C" w:rsidRPr="002E4E7C" w:rsidRDefault="002E4E7C" w:rsidP="003A2792">
      <w:pPr>
        <w:spacing w:line="360" w:lineRule="auto"/>
        <w:ind w:left="240"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利用电路分析：如果</w:t>
      </w:r>
      <w:r w:rsidRPr="002E4E7C">
        <w:rPr>
          <w:rFonts w:ascii="宋体" w:eastAsia="宋体" w:hAnsi="宋体"/>
          <w:sz w:val="24"/>
          <w:szCs w:val="24"/>
        </w:rPr>
        <w:t>RB2是集成在放大器电路中的，可以通过电路分析来间接计算其阻值。根据放大器电路的设计，可以利用基本电路分析技巧和放大器的静态工作点参数来推导出RB2的阻值。</w:t>
      </w:r>
    </w:p>
    <w:p w14:paraId="4FF28759" w14:textId="77777777" w:rsidR="002E4E7C" w:rsidRPr="002E4E7C" w:rsidRDefault="002E4E7C" w:rsidP="003A2792">
      <w:pPr>
        <w:spacing w:line="360" w:lineRule="auto"/>
        <w:ind w:left="240"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使用替代元件法：在一些情况下，可以使用一个已知阻值的电阻替代</w:t>
      </w:r>
      <w:r w:rsidRPr="002E4E7C">
        <w:rPr>
          <w:rFonts w:ascii="宋体" w:eastAsia="宋体" w:hAnsi="宋体"/>
          <w:sz w:val="24"/>
          <w:szCs w:val="24"/>
        </w:rPr>
        <w:t>RB2，然后观察放大器的静态工作点是否发生变化，通过比较前后的工作点来推导出RB2的阻值。</w:t>
      </w:r>
    </w:p>
    <w:p w14:paraId="21A4F0B5" w14:textId="263F5087" w:rsidR="002E4E7C" w:rsidRPr="002E4E7C" w:rsidRDefault="002E4E7C" w:rsidP="003A2792">
      <w:pPr>
        <w:spacing w:line="360" w:lineRule="auto"/>
        <w:ind w:left="240"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使用示波器测量：在某些情况下，可以利用示波器观察放大器的输入输出</w:t>
      </w:r>
      <w:r w:rsidRPr="002E4E7C">
        <w:rPr>
          <w:rFonts w:ascii="宋体" w:eastAsia="宋体" w:hAnsi="宋体" w:hint="eastAsia"/>
          <w:sz w:val="24"/>
          <w:szCs w:val="24"/>
        </w:rPr>
        <w:lastRenderedPageBreak/>
        <w:t>波形，通过测量波形的偏置情况来推导出</w:t>
      </w:r>
      <w:r w:rsidRPr="002E4E7C">
        <w:rPr>
          <w:rFonts w:ascii="宋体" w:eastAsia="宋体" w:hAnsi="宋体"/>
          <w:sz w:val="24"/>
          <w:szCs w:val="24"/>
        </w:rPr>
        <w:t>RB2的阻值。这种方法通常需要一定的电路分析和实验技巧。</w:t>
      </w:r>
    </w:p>
    <w:p w14:paraId="68EEF7E8" w14:textId="77777777" w:rsidR="002E4E7C" w:rsidRDefault="002E4E7C" w:rsidP="002E4E7C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（3）当调节偏置电阻R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B2</w:t>
      </w:r>
      <w:r w:rsidRPr="002E4E7C">
        <w:rPr>
          <w:rFonts w:ascii="宋体" w:eastAsia="宋体" w:hAnsi="宋体" w:hint="eastAsia"/>
          <w:sz w:val="24"/>
          <w:szCs w:val="24"/>
        </w:rPr>
        <w:t>，使放大器输出波形出现饱和或截止失真时，晶体管的管压降U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CE</w:t>
      </w:r>
      <w:r w:rsidRPr="002E4E7C">
        <w:rPr>
          <w:rFonts w:ascii="宋体" w:eastAsia="宋体" w:hAnsi="宋体" w:hint="eastAsia"/>
          <w:sz w:val="24"/>
          <w:szCs w:val="24"/>
        </w:rPr>
        <w:t>怎样变化？</w:t>
      </w:r>
    </w:p>
    <w:p w14:paraId="4FFDF182" w14:textId="77777777" w:rsidR="003A2792" w:rsidRPr="003A2792" w:rsidRDefault="003A2792" w:rsidP="003A2792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 w:hint="eastAsia"/>
          <w:sz w:val="24"/>
          <w:szCs w:val="24"/>
        </w:rPr>
        <w:t>当调节偏置电阻</w:t>
      </w:r>
      <w:r w:rsidRPr="003A2792">
        <w:rPr>
          <w:rFonts w:ascii="宋体" w:eastAsia="宋体" w:hAnsi="宋体"/>
          <w:sz w:val="24"/>
          <w:szCs w:val="24"/>
        </w:rPr>
        <w:t>RB2以改变晶体管放大器的静态工作点时，如果调节得过高导致晶体管进入饱和状态，或者调节得过低导致晶体管进入截止状态，晶体管的管压降会发生变化。</w:t>
      </w:r>
    </w:p>
    <w:p w14:paraId="5C26E570" w14:textId="64C7B2DB" w:rsidR="003A2792" w:rsidRPr="003A2792" w:rsidRDefault="003A2792" w:rsidP="003A2792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 w:hint="eastAsia"/>
          <w:sz w:val="24"/>
          <w:szCs w:val="24"/>
        </w:rPr>
        <w:t>饱和状态：当晶体管处于饱和状态时，基极</w:t>
      </w:r>
      <w:r w:rsidRPr="003A2792">
        <w:rPr>
          <w:rFonts w:ascii="宋体" w:eastAsia="宋体" w:hAnsi="宋体"/>
          <w:sz w:val="24"/>
          <w:szCs w:val="24"/>
        </w:rPr>
        <w:t>-发射极间的电压较高，使得晶体管的发射-集电极间的电压降低到一个较小的值，接近于零。在这种情况下，管压降UCE会较小，接近于饱和状态时的饱和电压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5B3CD207" w14:textId="20806DC3" w:rsidR="003A2792" w:rsidRPr="003A2792" w:rsidRDefault="003A2792" w:rsidP="003A2792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 w:hint="eastAsia"/>
          <w:sz w:val="24"/>
          <w:szCs w:val="24"/>
        </w:rPr>
        <w:t>截止状态：当晶体管处于截止状态时，基极</w:t>
      </w:r>
      <w:r w:rsidRPr="003A2792">
        <w:rPr>
          <w:rFonts w:ascii="宋体" w:eastAsia="宋体" w:hAnsi="宋体"/>
          <w:sz w:val="24"/>
          <w:szCs w:val="24"/>
        </w:rPr>
        <w:t>-发射极间的电压较低，使得晶体管的发射-集电极间的电压达到最大值，接近于供电电压。在这种情况下，管压降UCE会较大，接近于供电电压。</w:t>
      </w:r>
    </w:p>
    <w:p w14:paraId="72B03053" w14:textId="79FF9426" w:rsidR="003A2792" w:rsidRPr="002E4E7C" w:rsidRDefault="003A2792" w:rsidP="003A279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 w:hint="eastAsia"/>
          <w:sz w:val="24"/>
          <w:szCs w:val="24"/>
        </w:rPr>
        <w:t>当晶体管放大器的静态工作点偏离正常值导致饱和或截止失真时，晶体管的管压降</w:t>
      </w:r>
      <w:r w:rsidRPr="003A2792">
        <w:rPr>
          <w:rFonts w:ascii="宋体" w:eastAsia="宋体" w:hAnsi="宋体"/>
          <w:sz w:val="24"/>
          <w:szCs w:val="24"/>
        </w:rPr>
        <w:t>UCE会相应地发生变化，分别接近于饱和状态时的饱和电压或供电电压。</w:t>
      </w:r>
    </w:p>
    <w:p w14:paraId="32A95CA5" w14:textId="77777777" w:rsidR="002E4E7C" w:rsidRPr="002E4E7C" w:rsidRDefault="002E4E7C" w:rsidP="002E4E7C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2E4E7C">
        <w:rPr>
          <w:rFonts w:ascii="宋体" w:eastAsia="宋体" w:hAnsi="宋体" w:hint="eastAsia"/>
          <w:sz w:val="24"/>
          <w:szCs w:val="24"/>
        </w:rPr>
        <w:t>（4）改变静态工作点对放大器的输入电阻R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i</w:t>
      </w:r>
      <w:r w:rsidRPr="002E4E7C">
        <w:rPr>
          <w:rFonts w:ascii="宋体" w:eastAsia="宋体" w:hAnsi="宋体" w:hint="eastAsia"/>
          <w:sz w:val="24"/>
          <w:szCs w:val="24"/>
        </w:rPr>
        <w:t>有否影响？改变外接电阻R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L</w:t>
      </w:r>
      <w:r w:rsidRPr="002E4E7C">
        <w:rPr>
          <w:rFonts w:ascii="宋体" w:eastAsia="宋体" w:hAnsi="宋体" w:hint="eastAsia"/>
          <w:sz w:val="24"/>
          <w:szCs w:val="24"/>
        </w:rPr>
        <w:t>对输出电阻R</w:t>
      </w:r>
      <w:r w:rsidRPr="002E4E7C">
        <w:rPr>
          <w:rFonts w:ascii="宋体" w:eastAsia="宋体" w:hAnsi="宋体" w:hint="eastAsia"/>
          <w:sz w:val="24"/>
          <w:szCs w:val="24"/>
          <w:vertAlign w:val="subscript"/>
        </w:rPr>
        <w:t>O</w:t>
      </w:r>
      <w:r w:rsidRPr="002E4E7C">
        <w:rPr>
          <w:rFonts w:ascii="宋体" w:eastAsia="宋体" w:hAnsi="宋体" w:hint="eastAsia"/>
          <w:sz w:val="24"/>
          <w:szCs w:val="24"/>
        </w:rPr>
        <w:t>有否影响？</w:t>
      </w:r>
    </w:p>
    <w:p w14:paraId="333A7BBD" w14:textId="7345AB5B" w:rsidR="003A2792" w:rsidRPr="003A2792" w:rsidRDefault="003A2792" w:rsidP="003A2792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 w:hint="eastAsia"/>
          <w:sz w:val="24"/>
          <w:szCs w:val="24"/>
        </w:rPr>
        <w:t>对输入电阻：输入电阻是指放大器对输入信号的电阻。在大多数情况下，放大器的输入电阻与其静态工作点关系不大，因为输入电阻主要由放大器的输入级决定。在改变静态工作点时，通常不会直接影响输入电阻，除非调节静态工作点导致整个输入级电路的改变，例如改变了输入级的偏置电流。一般来说，静态工作点的调节不会显著影响放大器的输入电阻。</w:t>
      </w:r>
    </w:p>
    <w:p w14:paraId="7AF747AD" w14:textId="403CB056" w:rsidR="002E4E7C" w:rsidRDefault="003A2792" w:rsidP="003A2792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 w:hint="eastAsia"/>
          <w:sz w:val="24"/>
          <w:szCs w:val="24"/>
        </w:rPr>
        <w:t>对输出电阻：输出电阻是指放大器对外部负载的等效电阻。改变外接负载电阻</w:t>
      </w:r>
      <w:r w:rsidRPr="003A2792">
        <w:rPr>
          <w:rFonts w:ascii="宋体" w:eastAsia="宋体" w:hAnsi="宋体"/>
          <w:sz w:val="24"/>
          <w:szCs w:val="24"/>
        </w:rPr>
        <w:t>会影响放大器的输出电阻。当外接负载电阻变化时，输出电压与负载电阻之间的关系会发生变化，从而影响输出电阻。一般来说，当负载电阻减小时，输出电阻会增加；当负载电阻增加时，输出电阻会减小。这是因为输出电阻是由放大器内部的输出级和负载电阻共同决定的。所以，改变外接电阻RL会影响输出电阻Ro。</w:t>
      </w:r>
    </w:p>
    <w:p w14:paraId="1B117B1E" w14:textId="08ACF156" w:rsidR="003A2792" w:rsidRDefault="003A2792" w:rsidP="003A2792">
      <w:pPr>
        <w:spacing w:line="360" w:lineRule="auto"/>
        <w:ind w:firstLineChars="100" w:firstLine="240"/>
        <w:jc w:val="left"/>
        <w:rPr>
          <w:rFonts w:ascii="宋体" w:eastAsia="宋体" w:hAnsi="宋体"/>
          <w:sz w:val="24"/>
          <w:szCs w:val="24"/>
        </w:rPr>
      </w:pPr>
      <w:r w:rsidRPr="003A2792">
        <w:rPr>
          <w:rFonts w:ascii="宋体" w:eastAsia="宋体" w:hAnsi="宋体"/>
          <w:sz w:val="24"/>
          <w:szCs w:val="24"/>
        </w:rPr>
        <w:t>改变静态工作点对输入电阻的影响相对较小，而改变外接电阻对输出电阻的</w:t>
      </w:r>
      <w:r w:rsidRPr="003A2792">
        <w:rPr>
          <w:rFonts w:ascii="宋体" w:eastAsia="宋体" w:hAnsi="宋体"/>
          <w:sz w:val="24"/>
          <w:szCs w:val="24"/>
        </w:rPr>
        <w:lastRenderedPageBreak/>
        <w:t>影响较为显著。</w:t>
      </w:r>
    </w:p>
    <w:p w14:paraId="0F2B7BF7" w14:textId="1E70A9BD" w:rsidR="003A2792" w:rsidRDefault="003A2792" w:rsidP="003A279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附上原始签字实验数据：</w:t>
      </w:r>
    </w:p>
    <w:p w14:paraId="3E0DA1BC" w14:textId="2C0285C3" w:rsidR="003A2792" w:rsidRPr="002E4E7C" w:rsidRDefault="003A2792" w:rsidP="003A279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w:drawing>
          <wp:inline distT="0" distB="0" distL="114300" distR="114300" wp14:anchorId="77D242DB" wp14:editId="585BD487">
            <wp:extent cx="5266690" cy="7022465"/>
            <wp:effectExtent l="0" t="0" r="3810" b="635"/>
            <wp:docPr id="4" name="图片 4" descr="IMG_20240421_212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40421_2129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792" w:rsidRPr="002E4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3487E" w14:textId="77777777" w:rsidR="007313CD" w:rsidRDefault="007313CD" w:rsidP="000F1034">
      <w:r>
        <w:separator/>
      </w:r>
    </w:p>
  </w:endnote>
  <w:endnote w:type="continuationSeparator" w:id="0">
    <w:p w14:paraId="2B44BCEB" w14:textId="77777777" w:rsidR="007313CD" w:rsidRDefault="007313CD" w:rsidP="000F1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75F85" w14:textId="77777777" w:rsidR="007313CD" w:rsidRDefault="007313CD" w:rsidP="000F1034">
      <w:r>
        <w:separator/>
      </w:r>
    </w:p>
  </w:footnote>
  <w:footnote w:type="continuationSeparator" w:id="0">
    <w:p w14:paraId="70061789" w14:textId="77777777" w:rsidR="007313CD" w:rsidRDefault="007313CD" w:rsidP="000F1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341E"/>
    <w:multiLevelType w:val="hybridMultilevel"/>
    <w:tmpl w:val="59D26A66"/>
    <w:lvl w:ilvl="0" w:tplc="5EBA9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32F6C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EC45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8C5D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A00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D00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47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CCB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4633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067B81"/>
    <w:multiLevelType w:val="hybridMultilevel"/>
    <w:tmpl w:val="A4340DA8"/>
    <w:lvl w:ilvl="0" w:tplc="AE64D540">
      <w:start w:val="2"/>
      <w:numFmt w:val="decimal"/>
      <w:lvlText w:val="%1、"/>
      <w:lvlJc w:val="left"/>
      <w:pPr>
        <w:ind w:left="60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" w15:restartNumberingAfterBreak="0">
    <w:nsid w:val="194E7885"/>
    <w:multiLevelType w:val="hybridMultilevel"/>
    <w:tmpl w:val="9D66F192"/>
    <w:lvl w:ilvl="0" w:tplc="25E63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06C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2E16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A81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0EC5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821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A9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8C0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764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D70B67"/>
    <w:multiLevelType w:val="hybridMultilevel"/>
    <w:tmpl w:val="883CC722"/>
    <w:lvl w:ilvl="0" w:tplc="A0741712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4" w15:restartNumberingAfterBreak="0">
    <w:nsid w:val="27FF0F5A"/>
    <w:multiLevelType w:val="hybridMultilevel"/>
    <w:tmpl w:val="85707ABA"/>
    <w:lvl w:ilvl="0" w:tplc="39944D22">
      <w:start w:val="1"/>
      <w:numFmt w:val="decimal"/>
      <w:lvlText w:val="%1、"/>
      <w:lvlJc w:val="left"/>
      <w:pPr>
        <w:ind w:left="484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1" w:hanging="440"/>
      </w:pPr>
    </w:lvl>
    <w:lvl w:ilvl="2" w:tplc="0409001B" w:tentative="1">
      <w:start w:val="1"/>
      <w:numFmt w:val="lowerRoman"/>
      <w:lvlText w:val="%3."/>
      <w:lvlJc w:val="right"/>
      <w:pPr>
        <w:ind w:left="1441" w:hanging="440"/>
      </w:pPr>
    </w:lvl>
    <w:lvl w:ilvl="3" w:tplc="0409000F" w:tentative="1">
      <w:start w:val="1"/>
      <w:numFmt w:val="decimal"/>
      <w:lvlText w:val="%4."/>
      <w:lvlJc w:val="left"/>
      <w:pPr>
        <w:ind w:left="1881" w:hanging="440"/>
      </w:pPr>
    </w:lvl>
    <w:lvl w:ilvl="4" w:tplc="04090019" w:tentative="1">
      <w:start w:val="1"/>
      <w:numFmt w:val="lowerLetter"/>
      <w:lvlText w:val="%5)"/>
      <w:lvlJc w:val="left"/>
      <w:pPr>
        <w:ind w:left="2321" w:hanging="440"/>
      </w:pPr>
    </w:lvl>
    <w:lvl w:ilvl="5" w:tplc="0409001B" w:tentative="1">
      <w:start w:val="1"/>
      <w:numFmt w:val="lowerRoman"/>
      <w:lvlText w:val="%6."/>
      <w:lvlJc w:val="right"/>
      <w:pPr>
        <w:ind w:left="2761" w:hanging="440"/>
      </w:pPr>
    </w:lvl>
    <w:lvl w:ilvl="6" w:tplc="0409000F" w:tentative="1">
      <w:start w:val="1"/>
      <w:numFmt w:val="decimal"/>
      <w:lvlText w:val="%7."/>
      <w:lvlJc w:val="left"/>
      <w:pPr>
        <w:ind w:left="3201" w:hanging="440"/>
      </w:pPr>
    </w:lvl>
    <w:lvl w:ilvl="7" w:tplc="04090019" w:tentative="1">
      <w:start w:val="1"/>
      <w:numFmt w:val="lowerLetter"/>
      <w:lvlText w:val="%8)"/>
      <w:lvlJc w:val="left"/>
      <w:pPr>
        <w:ind w:left="3641" w:hanging="440"/>
      </w:pPr>
    </w:lvl>
    <w:lvl w:ilvl="8" w:tplc="0409001B" w:tentative="1">
      <w:start w:val="1"/>
      <w:numFmt w:val="lowerRoman"/>
      <w:lvlText w:val="%9."/>
      <w:lvlJc w:val="right"/>
      <w:pPr>
        <w:ind w:left="4081" w:hanging="440"/>
      </w:pPr>
    </w:lvl>
  </w:abstractNum>
  <w:abstractNum w:abstractNumId="5" w15:restartNumberingAfterBreak="0">
    <w:nsid w:val="3E1E4C0C"/>
    <w:multiLevelType w:val="multilevel"/>
    <w:tmpl w:val="79EA76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E4D4E90"/>
    <w:multiLevelType w:val="hybridMultilevel"/>
    <w:tmpl w:val="32A08C44"/>
    <w:lvl w:ilvl="0" w:tplc="266C476A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7181898"/>
    <w:multiLevelType w:val="hybridMultilevel"/>
    <w:tmpl w:val="8EFCCAF6"/>
    <w:lvl w:ilvl="0" w:tplc="B34851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36C7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0A1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6E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EE9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FC82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1CC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367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A2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8DC5D6E"/>
    <w:multiLevelType w:val="hybridMultilevel"/>
    <w:tmpl w:val="0AE66214"/>
    <w:lvl w:ilvl="0" w:tplc="EAC4EAAA">
      <w:start w:val="2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72D123E"/>
    <w:multiLevelType w:val="hybridMultilevel"/>
    <w:tmpl w:val="34E8146C"/>
    <w:lvl w:ilvl="0" w:tplc="EE1C6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46A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25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7CA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D2C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2CFB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6E4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185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69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2D149D3"/>
    <w:multiLevelType w:val="hybridMultilevel"/>
    <w:tmpl w:val="89FE450E"/>
    <w:lvl w:ilvl="0" w:tplc="C598CD18">
      <w:start w:val="1"/>
      <w:numFmt w:val="japaneseCounting"/>
      <w:lvlText w:val="%1、"/>
      <w:lvlJc w:val="left"/>
      <w:pPr>
        <w:ind w:left="726" w:hanging="72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9A11F43"/>
    <w:multiLevelType w:val="hybridMultilevel"/>
    <w:tmpl w:val="0C602246"/>
    <w:lvl w:ilvl="0" w:tplc="302C8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3EE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863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3C46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0AC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4ED8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C0DC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6D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30E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ADC50AE"/>
    <w:multiLevelType w:val="hybridMultilevel"/>
    <w:tmpl w:val="5FBE69A4"/>
    <w:lvl w:ilvl="0" w:tplc="739A3DE2">
      <w:start w:val="2"/>
      <w:numFmt w:val="decimal"/>
      <w:lvlText w:val="%1、"/>
      <w:lvlJc w:val="left"/>
      <w:pPr>
        <w:ind w:left="484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1" w:hanging="440"/>
      </w:pPr>
    </w:lvl>
    <w:lvl w:ilvl="2" w:tplc="0409001B" w:tentative="1">
      <w:start w:val="1"/>
      <w:numFmt w:val="lowerRoman"/>
      <w:lvlText w:val="%3."/>
      <w:lvlJc w:val="right"/>
      <w:pPr>
        <w:ind w:left="1441" w:hanging="440"/>
      </w:pPr>
    </w:lvl>
    <w:lvl w:ilvl="3" w:tplc="0409000F" w:tentative="1">
      <w:start w:val="1"/>
      <w:numFmt w:val="decimal"/>
      <w:lvlText w:val="%4."/>
      <w:lvlJc w:val="left"/>
      <w:pPr>
        <w:ind w:left="1881" w:hanging="440"/>
      </w:pPr>
    </w:lvl>
    <w:lvl w:ilvl="4" w:tplc="04090019" w:tentative="1">
      <w:start w:val="1"/>
      <w:numFmt w:val="lowerLetter"/>
      <w:lvlText w:val="%5)"/>
      <w:lvlJc w:val="left"/>
      <w:pPr>
        <w:ind w:left="2321" w:hanging="440"/>
      </w:pPr>
    </w:lvl>
    <w:lvl w:ilvl="5" w:tplc="0409001B" w:tentative="1">
      <w:start w:val="1"/>
      <w:numFmt w:val="lowerRoman"/>
      <w:lvlText w:val="%6."/>
      <w:lvlJc w:val="right"/>
      <w:pPr>
        <w:ind w:left="2761" w:hanging="440"/>
      </w:pPr>
    </w:lvl>
    <w:lvl w:ilvl="6" w:tplc="0409000F" w:tentative="1">
      <w:start w:val="1"/>
      <w:numFmt w:val="decimal"/>
      <w:lvlText w:val="%7."/>
      <w:lvlJc w:val="left"/>
      <w:pPr>
        <w:ind w:left="3201" w:hanging="440"/>
      </w:pPr>
    </w:lvl>
    <w:lvl w:ilvl="7" w:tplc="04090019" w:tentative="1">
      <w:start w:val="1"/>
      <w:numFmt w:val="lowerLetter"/>
      <w:lvlText w:val="%8)"/>
      <w:lvlJc w:val="left"/>
      <w:pPr>
        <w:ind w:left="3641" w:hanging="440"/>
      </w:pPr>
    </w:lvl>
    <w:lvl w:ilvl="8" w:tplc="0409001B" w:tentative="1">
      <w:start w:val="1"/>
      <w:numFmt w:val="lowerRoman"/>
      <w:lvlText w:val="%9."/>
      <w:lvlJc w:val="right"/>
      <w:pPr>
        <w:ind w:left="4081" w:hanging="440"/>
      </w:pPr>
    </w:lvl>
  </w:abstractNum>
  <w:abstractNum w:abstractNumId="13" w15:restartNumberingAfterBreak="0">
    <w:nsid w:val="700C4728"/>
    <w:multiLevelType w:val="hybridMultilevel"/>
    <w:tmpl w:val="AFAE2A94"/>
    <w:lvl w:ilvl="0" w:tplc="E2602794">
      <w:start w:val="1"/>
      <w:numFmt w:val="decimal"/>
      <w:lvlText w:val="%1、"/>
      <w:lvlJc w:val="left"/>
      <w:pPr>
        <w:ind w:left="484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1" w:hanging="440"/>
      </w:pPr>
    </w:lvl>
    <w:lvl w:ilvl="2" w:tplc="0409001B" w:tentative="1">
      <w:start w:val="1"/>
      <w:numFmt w:val="lowerRoman"/>
      <w:lvlText w:val="%3."/>
      <w:lvlJc w:val="right"/>
      <w:pPr>
        <w:ind w:left="1441" w:hanging="440"/>
      </w:pPr>
    </w:lvl>
    <w:lvl w:ilvl="3" w:tplc="0409000F" w:tentative="1">
      <w:start w:val="1"/>
      <w:numFmt w:val="decimal"/>
      <w:lvlText w:val="%4."/>
      <w:lvlJc w:val="left"/>
      <w:pPr>
        <w:ind w:left="1881" w:hanging="440"/>
      </w:pPr>
    </w:lvl>
    <w:lvl w:ilvl="4" w:tplc="04090019" w:tentative="1">
      <w:start w:val="1"/>
      <w:numFmt w:val="lowerLetter"/>
      <w:lvlText w:val="%5)"/>
      <w:lvlJc w:val="left"/>
      <w:pPr>
        <w:ind w:left="2321" w:hanging="440"/>
      </w:pPr>
    </w:lvl>
    <w:lvl w:ilvl="5" w:tplc="0409001B" w:tentative="1">
      <w:start w:val="1"/>
      <w:numFmt w:val="lowerRoman"/>
      <w:lvlText w:val="%6."/>
      <w:lvlJc w:val="right"/>
      <w:pPr>
        <w:ind w:left="2761" w:hanging="440"/>
      </w:pPr>
    </w:lvl>
    <w:lvl w:ilvl="6" w:tplc="0409000F" w:tentative="1">
      <w:start w:val="1"/>
      <w:numFmt w:val="decimal"/>
      <w:lvlText w:val="%7."/>
      <w:lvlJc w:val="left"/>
      <w:pPr>
        <w:ind w:left="3201" w:hanging="440"/>
      </w:pPr>
    </w:lvl>
    <w:lvl w:ilvl="7" w:tplc="04090019" w:tentative="1">
      <w:start w:val="1"/>
      <w:numFmt w:val="lowerLetter"/>
      <w:lvlText w:val="%8)"/>
      <w:lvlJc w:val="left"/>
      <w:pPr>
        <w:ind w:left="3641" w:hanging="440"/>
      </w:pPr>
    </w:lvl>
    <w:lvl w:ilvl="8" w:tplc="0409001B" w:tentative="1">
      <w:start w:val="1"/>
      <w:numFmt w:val="lowerRoman"/>
      <w:lvlText w:val="%9."/>
      <w:lvlJc w:val="right"/>
      <w:pPr>
        <w:ind w:left="4081" w:hanging="440"/>
      </w:pPr>
    </w:lvl>
  </w:abstractNum>
  <w:num w:numId="1" w16cid:durableId="1105268101">
    <w:abstractNumId w:val="10"/>
  </w:num>
  <w:num w:numId="2" w16cid:durableId="264457383">
    <w:abstractNumId w:val="0"/>
  </w:num>
  <w:num w:numId="3" w16cid:durableId="1568882435">
    <w:abstractNumId w:val="6"/>
  </w:num>
  <w:num w:numId="4" w16cid:durableId="993486485">
    <w:abstractNumId w:val="4"/>
  </w:num>
  <w:num w:numId="5" w16cid:durableId="1399208828">
    <w:abstractNumId w:val="12"/>
  </w:num>
  <w:num w:numId="6" w16cid:durableId="735398532">
    <w:abstractNumId w:val="8"/>
  </w:num>
  <w:num w:numId="7" w16cid:durableId="1048649222">
    <w:abstractNumId w:val="13"/>
  </w:num>
  <w:num w:numId="8" w16cid:durableId="1248033748">
    <w:abstractNumId w:val="1"/>
  </w:num>
  <w:num w:numId="9" w16cid:durableId="183130336">
    <w:abstractNumId w:val="3"/>
  </w:num>
  <w:num w:numId="10" w16cid:durableId="1789547960">
    <w:abstractNumId w:val="7"/>
  </w:num>
  <w:num w:numId="11" w16cid:durableId="1396975683">
    <w:abstractNumId w:val="11"/>
  </w:num>
  <w:num w:numId="12" w16cid:durableId="612832633">
    <w:abstractNumId w:val="2"/>
  </w:num>
  <w:num w:numId="13" w16cid:durableId="1660956690">
    <w:abstractNumId w:val="5"/>
  </w:num>
  <w:num w:numId="14" w16cid:durableId="502470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3F"/>
    <w:rsid w:val="000F1034"/>
    <w:rsid w:val="00123BAB"/>
    <w:rsid w:val="00202B73"/>
    <w:rsid w:val="002E4E7C"/>
    <w:rsid w:val="003A2792"/>
    <w:rsid w:val="0054303F"/>
    <w:rsid w:val="006650A4"/>
    <w:rsid w:val="007313CD"/>
    <w:rsid w:val="00996FB5"/>
    <w:rsid w:val="00D4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DB286"/>
  <w15:chartTrackingRefBased/>
  <w15:docId w15:val="{13FA16CF-1CD4-4B42-BB16-FA0CA393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303F"/>
    <w:pPr>
      <w:ind w:firstLineChars="200" w:firstLine="420"/>
    </w:pPr>
  </w:style>
  <w:style w:type="paragraph" w:styleId="a4">
    <w:name w:val="No Spacing"/>
    <w:aliases w:val="排版"/>
    <w:uiPriority w:val="1"/>
    <w:qFormat/>
    <w:rsid w:val="00996FB5"/>
    <w:pPr>
      <w:widowControl w:val="0"/>
      <w:adjustRightInd w:val="0"/>
      <w:spacing w:line="440" w:lineRule="exact"/>
      <w:ind w:firstLineChars="200" w:firstLine="200"/>
      <w:jc w:val="both"/>
    </w:pPr>
    <w:rPr>
      <w:rFonts w:ascii="Garamond" w:eastAsia="宋体" w:hAnsi="Garamond" w:cs="Times New Roman"/>
      <w:color w:val="000000"/>
      <w:kern w:val="0"/>
      <w:sz w:val="24"/>
      <w:szCs w:val="24"/>
      <w14:ligatures w14:val="none"/>
    </w:rPr>
  </w:style>
  <w:style w:type="paragraph" w:styleId="a5">
    <w:name w:val="Normal (Web)"/>
    <w:basedOn w:val="a"/>
    <w:uiPriority w:val="99"/>
    <w:unhideWhenUsed/>
    <w:rsid w:val="002E4E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6">
    <w:name w:val="Strong"/>
    <w:basedOn w:val="a0"/>
    <w:uiPriority w:val="22"/>
    <w:qFormat/>
    <w:rsid w:val="002E4E7C"/>
    <w:rPr>
      <w:b/>
      <w:bCs/>
    </w:rPr>
  </w:style>
  <w:style w:type="paragraph" w:styleId="a7">
    <w:name w:val="header"/>
    <w:basedOn w:val="a"/>
    <w:link w:val="a8"/>
    <w:uiPriority w:val="99"/>
    <w:unhideWhenUsed/>
    <w:rsid w:val="000F10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F103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F10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F10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38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64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259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7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16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69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5</cp:revision>
  <dcterms:created xsi:type="dcterms:W3CDTF">2024-04-21T14:06:00Z</dcterms:created>
  <dcterms:modified xsi:type="dcterms:W3CDTF">2024-04-21T14:57:00Z</dcterms:modified>
</cp:coreProperties>
</file>