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1DFF6FFC">
      <w:pPr>
        <w:pStyle w:val="style0"/>
        <w:rPr>
          <w:sz w:val="28"/>
          <w:szCs w:val="28"/>
          <w:lang w:val="en-US"/>
        </w:rPr>
      </w:pPr>
      <w:bookmarkStart w:id="0" w:name="_GoBack"/>
      <w:bookmarkEnd w:id="0"/>
    </w:p>
    <w:p w14:paraId="BC7C0736">
      <w:pPr>
        <w:pStyle w:val="style0"/>
        <w:rPr>
          <w:sz w:val="28"/>
          <w:szCs w:val="28"/>
          <w:lang w:val="en-US"/>
        </w:rPr>
      </w:pPr>
    </w:p>
    <w:p w14:paraId="E99B2BE6">
      <w:pPr>
        <w:pStyle w:val="style0"/>
        <w:rPr>
          <w:sz w:val="28"/>
          <w:szCs w:val="28"/>
          <w:lang w:val="en-US"/>
        </w:rPr>
      </w:pPr>
      <w:r>
        <w:rPr>
          <w:b/>
          <w:bCs/>
          <w:sz w:val="32"/>
          <w:szCs w:val="32"/>
          <w:lang w:val="en-US"/>
        </w:rPr>
        <w:t>怀瑾:孜孜求学，不忘初心的践行者</w:t>
      </w:r>
    </w:p>
    <w:p w14:paraId="EFC831AD">
      <w:pPr>
        <w:pStyle w:val="style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怀瑾（作揖）：</w:t>
      </w:r>
    </w:p>
    <w:p w14:paraId="890C7EC8">
      <w:pPr>
        <w:pStyle w:val="style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横渠先生言：“为天地立心，为生民立命，为往圣继绝学，为万世开太平。”学生虽饱读诗书，却对天下了解不多，若不能用其造福百姓，读再多书也无用。</w:t>
      </w:r>
    </w:p>
    <w:p w14:paraId="56628F7C">
      <w:pPr>
        <w:pStyle w:val="style0"/>
        <w:rPr>
          <w:sz w:val="28"/>
          <w:szCs w:val="28"/>
          <w:lang w:val="en-US"/>
        </w:rPr>
      </w:pPr>
    </w:p>
    <w:p w14:paraId="737D7A98">
      <w:pPr>
        <w:pStyle w:val="style0"/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段桂秀:善良淳朴，支持革命</w:t>
      </w:r>
    </w:p>
    <w:p w14:paraId="B846433C">
      <w:pPr>
        <w:pStyle w:val="style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段桂秀：红军他们需要借一些木板搭什么浮桥去乘船，婶子，你家能借些给他们吗？</w:t>
      </w:r>
    </w:p>
    <w:p w14:paraId="24AB3938">
      <w:pPr>
        <w:pStyle w:val="style0"/>
        <w:rPr>
          <w:sz w:val="28"/>
          <w:szCs w:val="28"/>
          <w:lang w:val="en-US"/>
        </w:rPr>
      </w:pPr>
    </w:p>
    <w:p w14:paraId="07FB0667">
      <w:pPr>
        <w:pStyle w:val="style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段桂秀（轻轻摇头）：不后悔，他也有他的选择。再说，红军才是我们人民的部队，只要人民胜利了，他就会回来的......要是人民的部队失败了，或许我们也离他们不远了。</w:t>
      </w:r>
    </w:p>
    <w:p w14:paraId="4A2C385D">
      <w:pPr>
        <w:pStyle w:val="style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周家婶子:朴实豪爽，热情，不遗余力支持革命</w:t>
      </w:r>
    </w:p>
    <w:p w14:paraId="49F0BDAA">
      <w:pPr>
        <w:pStyle w:val="style0"/>
        <w:rPr>
          <w:sz w:val="28"/>
          <w:szCs w:val="28"/>
          <w:lang w:val="en-US"/>
        </w:rPr>
      </w:pPr>
    </w:p>
    <w:p w14:paraId="478E7C86">
      <w:pPr>
        <w:pStyle w:val="style0"/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王金长（小江）:王金长心思细腻又关心人民，热心帮助人民，小江坚定理想，努力演绎出完美的王金长</w:t>
      </w:r>
    </w:p>
    <w:p w14:paraId="36A241FC">
      <w:pPr>
        <w:pStyle w:val="style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王金长（立刻帮忙扛发电机）：嘿哟，咯家伙真够沉个！咯一路走过来，不容易哦？</w:t>
      </w:r>
    </w:p>
    <w:p w14:paraId="BAF845B5">
      <w:pPr>
        <w:pStyle w:val="style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王金长：老表，顶住！我们来唱首家乡个山歌！唱起来，就冇恁辛苦哩！</w:t>
      </w:r>
    </w:p>
    <w:p w14:paraId="48CE3EF0">
      <w:pPr>
        <w:pStyle w:val="style0"/>
        <w:rPr>
          <w:sz w:val="28"/>
          <w:szCs w:val="28"/>
          <w:lang w:val="en-US"/>
        </w:rPr>
      </w:pPr>
    </w:p>
    <w:p w14:paraId="10A122D6">
      <w:pPr>
        <w:pStyle w:val="style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（唱赣南山歌《打支山歌过横排》选段）</w:t>
      </w:r>
    </w:p>
    <w:p w14:paraId="4BB0EE78">
      <w:pPr>
        <w:pStyle w:val="style0"/>
        <w:rPr>
          <w:sz w:val="28"/>
          <w:szCs w:val="28"/>
          <w:lang w:val="en-US"/>
        </w:rPr>
      </w:pPr>
    </w:p>
    <w:p w14:paraId="52810770">
      <w:pPr>
        <w:pStyle w:val="style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哎呀嘞哎！打只山歌过横排，横排路上石崖崖；哎呀走了几多石子路，你格晓得啀心肝妹，着烂几多烂草鞋。</w:t>
      </w:r>
    </w:p>
    <w:p w14:paraId="80283FF1">
      <w:pPr>
        <w:pStyle w:val="style0"/>
        <w:spacing w:lineRule="auto" w:line="240"/>
        <w:jc w:val="both"/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8"/>
          <w:szCs w:val="28"/>
          <w:highlight w:val="none"/>
          <w:vertAlign w:val="baseline"/>
          <w:em w:val="none"/>
          <w:lang w:val="en-US" w:eastAsia="zh-CN"/>
        </w:rPr>
      </w:pPr>
    </w:p>
    <w:p w14:paraId="66834E34">
      <w:pPr>
        <w:pStyle w:val="style0"/>
        <w:spacing w:lineRule="auto" w:line="240"/>
        <w:jc w:val="both"/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8"/>
          <w:szCs w:val="28"/>
          <w:highlight w:val="none"/>
          <w:vertAlign w:val="baseline"/>
          <w:em w:val="none"/>
          <w:lang w:val="en-US" w:eastAsia="zh-CN"/>
        </w:rPr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8"/>
          <w:szCs w:val="28"/>
          <w:highlight w:val="none"/>
          <w:vertAlign w:val="baseline"/>
          <w:em w:val="none"/>
          <w:lang w:val="en-US" w:eastAsia="zh-CN"/>
        </w:rPr>
        <w:t>[导演（拍手）：咔！今天排练很好！尤其是王金长提灯那段，很有感染力。小江，台词再慢一点，每个字要清楚。]</w:t>
      </w:r>
    </w:p>
    <w:p w14:paraId="8C2EFD43">
      <w:pPr>
        <w:pStyle w:val="style0"/>
        <w:spacing w:lineRule="auto" w:line="240"/>
        <w:jc w:val="both"/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8"/>
          <w:szCs w:val="28"/>
          <w:highlight w:val="none"/>
          <w:vertAlign w:val="baseline"/>
          <w:em w:val="none"/>
          <w:lang w:val="en-US" w:eastAsia="zh-CN"/>
        </w:rPr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8"/>
          <w:szCs w:val="28"/>
          <w:highlight w:val="none"/>
          <w:vertAlign w:val="baseline"/>
          <w:em w:val="none"/>
          <w:lang w:val="en-US" w:eastAsia="zh-CN"/>
        </w:rPr>
        <w:t>小江（王金长扮演者）：收到！</w:t>
      </w:r>
    </w:p>
    <w:p w14:paraId="A236A5AD">
      <w:pPr>
        <w:pStyle w:val="style0"/>
        <w:spacing w:lineRule="auto" w:line="240"/>
        <w:jc w:val="both"/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8"/>
          <w:szCs w:val="28"/>
          <w:highlight w:val="none"/>
          <w:vertAlign w:val="baseline"/>
          <w:em w:val="none"/>
          <w:lang w:val="en-US" w:eastAsia="zh-CN"/>
        </w:rPr>
      </w:pPr>
    </w:p>
    <w:p w14:paraId="2CBEC9D6">
      <w:pPr>
        <w:pStyle w:val="style0"/>
        <w:spacing w:lineRule="auto" w:line="240"/>
        <w:jc w:val="both"/>
        <w:rPr>
          <w:rFonts w:ascii="Calibri" w:cs="Arial" w:eastAsia="宋体" w:hAnsi="Calibri" w:hint="default"/>
          <w:b/>
          <w:bCs/>
          <w:i w:val="false"/>
          <w:iCs w:val="false"/>
          <w:color w:val="auto"/>
          <w:kern w:val="2"/>
          <w:sz w:val="32"/>
          <w:szCs w:val="32"/>
          <w:highlight w:val="none"/>
          <w:vertAlign w:val="baseline"/>
          <w:em w:val="none"/>
          <w:lang w:val="en-US" w:eastAsia="zh-CN"/>
        </w:rPr>
      </w:pPr>
      <w:r>
        <w:rPr>
          <w:rFonts w:ascii="Calibri" w:cs="Arial" w:eastAsia="宋体" w:hAnsi="Calibri" w:hint="default"/>
          <w:b/>
          <w:bCs/>
          <w:i w:val="false"/>
          <w:iCs w:val="false"/>
          <w:color w:val="auto"/>
          <w:kern w:val="2"/>
          <w:sz w:val="32"/>
          <w:szCs w:val="32"/>
          <w:highlight w:val="none"/>
          <w:vertAlign w:val="baseline"/>
          <w:em w:val="none"/>
          <w:lang w:val="en-US" w:eastAsia="zh-CN"/>
        </w:rPr>
        <w:t>曾大爷:拥护革命，宁愿将宝贵的棺材板给红军</w:t>
      </w:r>
    </w:p>
    <w:p w14:paraId="F5B233F9">
      <w:pPr>
        <w:pStyle w:val="style0"/>
        <w:spacing w:lineRule="auto" w:line="240"/>
        <w:jc w:val="both"/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8"/>
          <w:szCs w:val="28"/>
          <w:highlight w:val="none"/>
          <w:vertAlign w:val="baseline"/>
          <w:em w:val="none"/>
          <w:lang w:val="en-US" w:eastAsia="zh-CN"/>
        </w:rPr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8"/>
          <w:szCs w:val="28"/>
          <w:highlight w:val="none"/>
          <w:vertAlign w:val="baseline"/>
          <w:em w:val="none"/>
          <w:lang w:val="en-US" w:eastAsia="zh-CN"/>
        </w:rPr>
        <w:t>曾大爷：</w:t>
      </w:r>
    </w:p>
    <w:p w14:paraId="42533AC8">
      <w:pPr>
        <w:pStyle w:val="style0"/>
        <w:spacing w:lineRule="auto" w:line="240"/>
        <w:jc w:val="both"/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8"/>
          <w:szCs w:val="28"/>
          <w:highlight w:val="none"/>
          <w:vertAlign w:val="baseline"/>
          <w:em w:val="none"/>
          <w:lang w:val="en-US" w:eastAsia="zh-CN"/>
        </w:rPr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8"/>
          <w:szCs w:val="28"/>
          <w:highlight w:val="none"/>
          <w:vertAlign w:val="baseline"/>
          <w:em w:val="none"/>
          <w:lang w:val="en-US" w:eastAsia="zh-CN"/>
        </w:rPr>
        <w:t>（背着手，跟在王金长后面走）村里家家户户的门板都给拆了，这附近几里地的船儿也都给借遍了，俺这也就几块破木板，这算得上啥子嘞。（摆摆手）俺也不懂什么大道理，但帮助红军准没错。</w:t>
      </w:r>
    </w:p>
    <w:p w14:paraId="A254E6BB">
      <w:pPr>
        <w:pStyle w:val="style0"/>
        <w:spacing w:lineRule="auto" w:line="240"/>
        <w:jc w:val="both"/>
        <w:rPr>
          <w:sz w:val="28"/>
          <w:szCs w:val="28"/>
        </w:rPr>
      </w:pPr>
    </w:p>
    <w:p w14:paraId="74393AF1">
      <w:pPr>
        <w:pStyle w:val="style0"/>
        <w:spacing w:lineRule="auto" w:line="240"/>
        <w:jc w:val="both"/>
        <w:rPr>
          <w:b/>
          <w:bCs/>
          <w:sz w:val="32"/>
          <w:szCs w:val="32"/>
        </w:rPr>
      </w:pPr>
      <w:r>
        <w:rPr>
          <w:rFonts w:ascii="Calibri" w:cs="Arial" w:eastAsia="宋体" w:hAnsi="Calibri" w:hint="default"/>
          <w:b/>
          <w:bCs/>
          <w:i w:val="false"/>
          <w:iCs w:val="false"/>
          <w:color w:val="auto"/>
          <w:kern w:val="2"/>
          <w:sz w:val="32"/>
          <w:szCs w:val="32"/>
          <w:highlight w:val="none"/>
          <w:vertAlign w:val="baseline"/>
          <w:em w:val="none"/>
          <w:lang w:val="en-US" w:eastAsia="zh-CN"/>
        </w:rPr>
        <w:t>谢宝金:不畏艰辛，视死如归，坚定不移守护发电机时又很坚定</w:t>
      </w:r>
    </w:p>
    <w:p w14:paraId="DEC8A3AC">
      <w:pPr>
        <w:pStyle w:val="style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谢宝金：</w:t>
      </w:r>
    </w:p>
    <w:p w14:paraId="49E3A32B">
      <w:pPr>
        <w:pStyle w:val="style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（王金长和谢宝金二人扛着沉重的发电机艰难前行）难哦，真个太难了！长征一开始，军委派了128个人护送这台发电机。一路上又是敌人围追堵截，又是天上飞机炸个不停，战友们一接一个倒下牺牲，走到现在，就剩我们三个了……</w:t>
      </w:r>
    </w:p>
    <w:p w14:paraId="1BFDA539">
      <w:pPr>
        <w:pStyle w:val="style0"/>
        <w:rPr>
          <w:sz w:val="28"/>
          <w:szCs w:val="28"/>
          <w:lang w:val="en-US"/>
        </w:rPr>
      </w:pPr>
    </w:p>
    <w:p w14:paraId="6F5E5065">
      <w:pPr>
        <w:pStyle w:val="style0"/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张委员长:急切，忧心革命</w:t>
      </w:r>
    </w:p>
    <w:p w14:paraId="47D88503">
      <w:pPr>
        <w:pStyle w:val="style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张委员长：</w:t>
      </w:r>
    </w:p>
    <w:p w14:paraId="97B5D5B8">
      <w:pPr>
        <w:pStyle w:val="style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（语气坚定也带有一丝紧迫）李委员长，浮桥是一定要架的，这河也是一定要渡的。而且我们不仅要渡河，还得尽快让这八万士兵渡过这河……</w:t>
      </w:r>
    </w:p>
    <w:p w14:paraId="45B9DF15">
      <w:pPr>
        <w:pStyle w:val="style0"/>
        <w:rPr>
          <w:sz w:val="28"/>
          <w:szCs w:val="28"/>
          <w:lang w:val="en-US"/>
        </w:rPr>
      </w:pPr>
    </w:p>
    <w:p w14:paraId="82161B97">
      <w:pPr>
        <w:pStyle w:val="style0"/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李委员长:冷静提出解决方法，忧心革命</w:t>
      </w:r>
    </w:p>
    <w:p w14:paraId="1F438883">
      <w:pPr>
        <w:pStyle w:val="style0"/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8"/>
          <w:szCs w:val="28"/>
          <w:highlight w:val="none"/>
          <w:vertAlign w:val="baseline"/>
          <w:em w:val="none"/>
          <w:lang w:val="en-US" w:eastAsia="zh-CN"/>
        </w:rPr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8"/>
          <w:szCs w:val="28"/>
          <w:highlight w:val="none"/>
          <w:vertAlign w:val="baseline"/>
          <w:em w:val="none"/>
          <w:lang w:val="en-US" w:eastAsia="zh-CN"/>
        </w:rPr>
        <w:t>李委员长：</w:t>
      </w:r>
    </w:p>
    <w:p w14:paraId="6D0AE11A">
      <w:pPr>
        <w:pStyle w:val="style0"/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8"/>
          <w:szCs w:val="28"/>
          <w:highlight w:val="none"/>
          <w:vertAlign w:val="baseline"/>
          <w:em w:val="none"/>
          <w:lang w:val="en-US" w:eastAsia="zh-CN"/>
        </w:rPr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8"/>
          <w:szCs w:val="28"/>
          <w:highlight w:val="none"/>
          <w:vertAlign w:val="baseline"/>
          <w:em w:val="none"/>
          <w:lang w:val="en-US" w:eastAsia="zh-CN"/>
        </w:rPr>
        <w:t>（站在张委员长旁边，忧心忡忡）这河可不好过啊，少说这河面也有600米宽。再说这渡口，水面波涛汹涌，这八个渡口中，至少五个都需架上浮桥才能顺利登船。</w:t>
      </w:r>
    </w:p>
    <w:p w14:paraId="C45535EB">
      <w:pPr>
        <w:pStyle w:val="style0"/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8"/>
          <w:szCs w:val="28"/>
          <w:highlight w:val="none"/>
          <w:vertAlign w:val="baseline"/>
          <w:em w:val="none"/>
          <w:lang w:val="en-US" w:eastAsia="zh-CN"/>
        </w:rPr>
      </w:pPr>
    </w:p>
    <w:p w14:paraId="58CEF90C">
      <w:pPr>
        <w:pStyle w:val="style0"/>
        <w:rPr>
          <w:rFonts w:ascii="Calibri" w:cs="Arial" w:eastAsia="宋体" w:hAnsi="Calibri" w:hint="default"/>
          <w:b/>
          <w:bCs/>
          <w:i w:val="false"/>
          <w:iCs w:val="false"/>
          <w:color w:val="auto"/>
          <w:kern w:val="2"/>
          <w:sz w:val="32"/>
          <w:szCs w:val="32"/>
          <w:highlight w:val="none"/>
          <w:vertAlign w:val="baseline"/>
          <w:em w:val="none"/>
          <w:lang w:val="en-US" w:eastAsia="zh-CN"/>
        </w:rPr>
      </w:pPr>
      <w:r>
        <w:rPr>
          <w:rFonts w:ascii="Calibri" w:cs="Arial" w:eastAsia="宋体" w:hAnsi="Calibri" w:hint="default"/>
          <w:b/>
          <w:bCs/>
          <w:i w:val="false"/>
          <w:iCs w:val="false"/>
          <w:color w:val="auto"/>
          <w:kern w:val="2"/>
          <w:sz w:val="32"/>
          <w:szCs w:val="32"/>
          <w:highlight w:val="none"/>
          <w:vertAlign w:val="baseline"/>
          <w:em w:val="none"/>
          <w:lang w:val="en-US" w:eastAsia="zh-CN"/>
        </w:rPr>
        <w:t>学堂院长:重视学习，谆谆教导的引路人</w:t>
      </w:r>
    </w:p>
    <w:p w14:paraId="FC926571">
      <w:pPr>
        <w:pStyle w:val="style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学堂院长（捋须）：</w:t>
      </w:r>
    </w:p>
    <w:p w14:paraId="C19A743B">
      <w:pPr>
        <w:pStyle w:val="style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我赣鄱大地，自古文章节义之邦。今日你外出游学，不仅要读万卷书，更要行万里路。他日若遇天下兴亡，当知我江西子弟，从来都是铁肩担道义。</w:t>
      </w:r>
    </w:p>
    <w:p w14:paraId="D36B0610">
      <w:pPr>
        <w:pStyle w:val="style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（拉怀瑾至石碑前）这是朱熹先生所刻《白鹿洞书院揭示》：“博学之、审问之、慎思之、明辨之、笃行之。”为学如此，为人亦然。山高路远，勿忘初心。</w:t>
      </w:r>
    </w:p>
    <w:p w14:paraId="098F530E">
      <w:pPr>
        <w:pStyle w:val="style0"/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8"/>
          <w:szCs w:val="28"/>
          <w:highlight w:val="none"/>
          <w:vertAlign w:val="baseline"/>
          <w:em w:val="none"/>
          <w:lang w:val="en-US" w:eastAsia="zh-CN"/>
        </w:rPr>
      </w:pPr>
    </w:p>
    <w:p w14:paraId="6DB3065E">
      <w:pPr>
        <w:pStyle w:val="style0"/>
        <w:rPr>
          <w:rFonts w:ascii="Calibri" w:cs="Arial" w:eastAsia="宋体" w:hAnsi="Calibri" w:hint="default"/>
          <w:b/>
          <w:bCs/>
          <w:i w:val="false"/>
          <w:iCs w:val="false"/>
          <w:color w:val="auto"/>
          <w:kern w:val="2"/>
          <w:sz w:val="32"/>
          <w:szCs w:val="32"/>
          <w:highlight w:val="none"/>
          <w:vertAlign w:val="baseline"/>
          <w:em w:val="none"/>
          <w:lang w:val="en-US" w:eastAsia="zh-CN"/>
        </w:rPr>
      </w:pPr>
      <w:r>
        <w:rPr>
          <w:rFonts w:ascii="Calibri" w:cs="Arial" w:eastAsia="宋体" w:hAnsi="Calibri" w:hint="default"/>
          <w:b/>
          <w:bCs/>
          <w:i w:val="false"/>
          <w:iCs w:val="false"/>
          <w:color w:val="auto"/>
          <w:kern w:val="2"/>
          <w:sz w:val="32"/>
          <w:szCs w:val="32"/>
          <w:highlight w:val="none"/>
          <w:vertAlign w:val="baseline"/>
          <w:em w:val="none"/>
          <w:lang w:val="en-US" w:eastAsia="zh-CN"/>
        </w:rPr>
        <w:t>书院院长:关心百姓，忧国忧民，重视文化保护</w:t>
      </w:r>
    </w:p>
    <w:p w14:paraId="835A14E7">
      <w:pPr>
        <w:pStyle w:val="style0"/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8"/>
          <w:szCs w:val="28"/>
          <w:highlight w:val="none"/>
          <w:vertAlign w:val="baseline"/>
          <w:em w:val="none"/>
          <w:lang w:val="en-US" w:eastAsia="zh-CN"/>
        </w:rPr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8"/>
          <w:szCs w:val="28"/>
          <w:highlight w:val="none"/>
          <w:vertAlign w:val="baseline"/>
          <w:em w:val="none"/>
          <w:lang w:val="en-US" w:eastAsia="zh-CN"/>
        </w:rPr>
        <w:t>书院院长（扫视庭院）：</w:t>
      </w:r>
    </w:p>
    <w:p w14:paraId="9272DAE1">
      <w:pPr>
        <w:pStyle w:val="style0"/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8"/>
          <w:szCs w:val="28"/>
          <w:highlight w:val="none"/>
          <w:vertAlign w:val="baseline"/>
          <w:em w:val="none"/>
          <w:lang w:val="en-US" w:eastAsia="zh-CN"/>
        </w:rPr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8"/>
          <w:szCs w:val="28"/>
          <w:highlight w:val="none"/>
          <w:vertAlign w:val="baseline"/>
          <w:em w:val="none"/>
          <w:lang w:val="en-US" w:eastAsia="zh-CN"/>
        </w:rPr>
        <w:t>兴，百姓苦；亡，百姓苦。我辈读书人，竟也只能逃难了吗？</w:t>
      </w:r>
    </w:p>
    <w:p w14:paraId="C8040244">
      <w:pPr>
        <w:pStyle w:val="style0"/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8"/>
          <w:szCs w:val="28"/>
          <w:highlight w:val="none"/>
          <w:vertAlign w:val="baseline"/>
          <w:em w:val="none"/>
          <w:lang w:val="en-US" w:eastAsia="zh-CN"/>
        </w:rPr>
      </w:pPr>
    </w:p>
    <w:p w14:paraId="5E88D47E">
      <w:pPr>
        <w:pStyle w:val="style0"/>
        <w:rPr>
          <w:b/>
          <w:bCs/>
          <w:sz w:val="32"/>
          <w:szCs w:val="32"/>
          <w:lang w:val="en-US"/>
        </w:rPr>
      </w:pPr>
      <w:r>
        <w:rPr>
          <w:rFonts w:ascii="Calibri" w:cs="Arial" w:eastAsia="宋体" w:hAnsi="Calibri" w:hint="default"/>
          <w:b/>
          <w:bCs/>
          <w:i w:val="false"/>
          <w:iCs w:val="false"/>
          <w:color w:val="auto"/>
          <w:kern w:val="2"/>
          <w:sz w:val="32"/>
          <w:szCs w:val="32"/>
          <w:highlight w:val="none"/>
          <w:vertAlign w:val="baseline"/>
          <w:em w:val="none"/>
          <w:lang w:val="en-US" w:eastAsia="zh-CN"/>
        </w:rPr>
        <w:t>书院教习:重视文化保护</w:t>
      </w:r>
    </w:p>
    <w:p w14:paraId="D649745B">
      <w:pPr>
        <w:pStyle w:val="style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教习（上台）：</w:t>
      </w:r>
    </w:p>
    <w:p w14:paraId="9A438F3A">
      <w:pPr>
        <w:pStyle w:val="style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院长，前线消息，国民党军已逼近九江，闽西烽火四起，书院需尽快转移。</w:t>
      </w:r>
    </w:p>
    <w:p w14:paraId="79D0D45B">
      <w:pPr>
        <w:pStyle w:val="style0"/>
        <w:rPr>
          <w:sz w:val="28"/>
          <w:szCs w:val="28"/>
          <w:lang w:val="en-US"/>
        </w:rPr>
      </w:pPr>
    </w:p>
    <w:p w14:paraId="595AEC3D">
      <w:pPr>
        <w:pStyle w:val="style0"/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王掌柜:拥护革命，拥护红军</w:t>
      </w:r>
    </w:p>
    <w:p w14:paraId="A676FB8F">
      <w:pPr>
        <w:pStyle w:val="style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王掌柜（上场）：盘了铺子刚挣钱，乒里乓啷打起仗！军阀横行暴敛财，牛毛杂税霸王捐！</w:t>
      </w:r>
    </w:p>
    <w:p w14:paraId="8A938F5E">
      <w:pPr>
        <w:pStyle w:val="style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王掌柜（激动）：他们静悄悄进城，不扰民，是好军队！乡亲们，打开门迎接红军！</w:t>
      </w:r>
    </w:p>
    <w:p w14:paraId="E42B998D">
      <w:pPr>
        <w:pStyle w:val="style0"/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8"/>
          <w:szCs w:val="28"/>
          <w:highlight w:val="none"/>
          <w:vertAlign w:val="baseline"/>
          <w:em w:val="none"/>
          <w:lang w:val="en-US" w:eastAsia="zh-CN"/>
        </w:rPr>
      </w:pPr>
    </w:p>
    <w:p w14:paraId="4B9CAC9E">
      <w:pPr>
        <w:pStyle w:val="style0"/>
        <w:rPr>
          <w:b/>
          <w:bCs/>
          <w:sz w:val="32"/>
          <w:szCs w:val="32"/>
          <w:lang w:val="en-US"/>
        </w:rPr>
      </w:pPr>
      <w:r>
        <w:rPr>
          <w:rFonts w:ascii="Calibri" w:cs="Arial" w:eastAsia="宋体" w:hAnsi="Calibri" w:hint="default"/>
          <w:b/>
          <w:bCs/>
          <w:i w:val="false"/>
          <w:iCs w:val="false"/>
          <w:color w:val="auto"/>
          <w:kern w:val="2"/>
          <w:sz w:val="32"/>
          <w:szCs w:val="32"/>
          <w:highlight w:val="none"/>
          <w:vertAlign w:val="baseline"/>
          <w:em w:val="none"/>
          <w:lang w:val="en-US" w:eastAsia="zh-CN"/>
        </w:rPr>
        <w:t>彭政委:坚守革命理想，以人民为重</w:t>
      </w:r>
    </w:p>
    <w:p w14:paraId="D4BB0CAD">
      <w:pPr>
        <w:pStyle w:val="style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彭政委：放下枪！乡亲们，我们是红军，不拿群众一针一线。</w:t>
      </w:r>
    </w:p>
    <w:p w14:paraId="53C8D3A8">
      <w:pPr>
        <w:pStyle w:val="style0"/>
        <w:rPr>
          <w:b/>
          <w:bCs/>
          <w:sz w:val="32"/>
          <w:szCs w:val="32"/>
          <w:lang w:val="en-US"/>
        </w:rPr>
      </w:pPr>
    </w:p>
    <w:p w14:paraId="397975CD">
      <w:pPr>
        <w:pStyle w:val="style0"/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李大娘:被迫害的普通百姓，后相信红军</w:t>
      </w:r>
    </w:p>
    <w:p w14:paraId="1FFD6DC2">
      <w:pPr>
        <w:pStyle w:val="style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李大娘：我家本在关东旁，鬼子一来烧又抢，烧了房屋杀了郎！</w:t>
      </w:r>
    </w:p>
    <w:p w14:paraId="B53A353E">
      <w:pPr>
        <w:pStyle w:val="style0"/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8"/>
          <w:szCs w:val="28"/>
          <w:highlight w:val="none"/>
          <w:vertAlign w:val="baseline"/>
          <w:em w:val="none"/>
          <w:lang w:val="en-US" w:eastAsia="zh-CN"/>
        </w:rPr>
      </w:pPr>
    </w:p>
    <w:p w14:paraId="629B4810">
      <w:pPr>
        <w:pStyle w:val="style0"/>
        <w:rPr>
          <w:b/>
          <w:bCs/>
          <w:sz w:val="32"/>
          <w:szCs w:val="32"/>
          <w:lang w:val="en-US"/>
        </w:rPr>
      </w:pPr>
      <w:r>
        <w:rPr>
          <w:rFonts w:ascii="Calibri" w:cs="Arial" w:eastAsia="宋体" w:hAnsi="Calibri" w:hint="default"/>
          <w:b/>
          <w:bCs/>
          <w:i w:val="false"/>
          <w:iCs w:val="false"/>
          <w:color w:val="auto"/>
          <w:kern w:val="2"/>
          <w:sz w:val="32"/>
          <w:szCs w:val="32"/>
          <w:highlight w:val="none"/>
          <w:vertAlign w:val="baseline"/>
          <w:em w:val="none"/>
          <w:lang w:val="en-US" w:eastAsia="zh-CN"/>
        </w:rPr>
        <w:t>刘星（小雨）:革命的延续火种，接替王金长继续前行，小雨是认真且坚定的青年演员</w:t>
      </w:r>
    </w:p>
    <w:p w14:paraId="4B86225B">
      <w:pPr>
        <w:pStyle w:val="style0"/>
        <w:spacing w:lineRule="auto" w:line="240"/>
        <w:jc w:val="both"/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8"/>
          <w:szCs w:val="28"/>
          <w:highlight w:val="none"/>
          <w:vertAlign w:val="baseline"/>
          <w:em w:val="none"/>
          <w:lang w:val="en-US" w:eastAsia="zh-CN"/>
        </w:rPr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8"/>
          <w:szCs w:val="28"/>
          <w:highlight w:val="none"/>
          <w:vertAlign w:val="baseline"/>
          <w:em w:val="none"/>
          <w:lang w:val="en-US" w:eastAsia="zh-CN"/>
        </w:rPr>
        <w:t>刘星：不！我们一起走！</w:t>
      </w:r>
    </w:p>
    <w:p w14:paraId="01DDBCB5">
      <w:pPr>
        <w:pStyle w:val="style0"/>
        <w:spacing w:lineRule="auto" w:line="240"/>
        <w:jc w:val="both"/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8"/>
          <w:szCs w:val="28"/>
          <w:highlight w:val="none"/>
          <w:vertAlign w:val="baseline"/>
          <w:em w:val="none"/>
          <w:lang w:val="en-US" w:eastAsia="zh-CN"/>
        </w:rPr>
      </w:pPr>
      <w:r>
        <w:rPr>
          <w:rFonts w:ascii="Calibri" w:cs="Arial" w:hAnsi="Calibri" w:hint="default"/>
          <w:b w:val="false"/>
          <w:bCs w:val="false"/>
          <w:i w:val="false"/>
          <w:iCs w:val="false"/>
          <w:color w:val="auto"/>
          <w:kern w:val="2"/>
          <w:sz w:val="28"/>
          <w:szCs w:val="28"/>
          <w:highlight w:val="none"/>
          <w:vertAlign w:val="baseline"/>
          <w:em w:val="none"/>
          <w:lang w:val="en-US" w:eastAsia="zh-CN"/>
        </w:rPr>
        <w:t>小雨（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8"/>
          <w:szCs w:val="28"/>
          <w:highlight w:val="none"/>
          <w:vertAlign w:val="baseline"/>
          <w:em w:val="none"/>
          <w:lang w:val="en-US" w:eastAsia="zh-CN"/>
        </w:rPr>
        <w:t>刘星扮演者</w:t>
      </w:r>
      <w:r>
        <w:rPr>
          <w:rFonts w:ascii="Calibri" w:cs="Arial" w:hAnsi="Calibri" w:hint="default"/>
          <w:b w:val="false"/>
          <w:bCs w:val="false"/>
          <w:i w:val="false"/>
          <w:iCs w:val="false"/>
          <w:color w:val="auto"/>
          <w:kern w:val="2"/>
          <w:sz w:val="28"/>
          <w:szCs w:val="28"/>
          <w:highlight w:val="none"/>
          <w:vertAlign w:val="baseline"/>
          <w:em w:val="none"/>
          <w:lang w:val="en-US" w:eastAsia="zh-CN"/>
        </w:rPr>
        <w:t>）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8"/>
          <w:szCs w:val="28"/>
          <w:highlight w:val="none"/>
          <w:vertAlign w:val="baseline"/>
          <w:em w:val="none"/>
          <w:lang w:val="en-US" w:eastAsia="zh-CN"/>
        </w:rPr>
        <w:t>（递灯）：刘爷爷，您看这是我们道具灯。</w:t>
      </w:r>
    </w:p>
    <w:p w14:paraId="5A5336DC">
      <w:pPr>
        <w:pStyle w:val="style0"/>
        <w:spacing w:lineRule="auto" w:line="240"/>
        <w:jc w:val="both"/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8"/>
          <w:szCs w:val="28"/>
          <w:highlight w:val="none"/>
          <w:vertAlign w:val="baseline"/>
          <w:em w:val="none"/>
          <w:lang w:val="en-US" w:eastAsia="zh-CN"/>
        </w:rPr>
      </w:pPr>
    </w:p>
    <w:p w14:paraId="CD89CD85">
      <w:pPr>
        <w:pStyle w:val="style0"/>
        <w:spacing w:lineRule="auto" w:line="240"/>
        <w:jc w:val="both"/>
        <w:rPr>
          <w:b/>
          <w:bCs/>
          <w:sz w:val="32"/>
          <w:szCs w:val="32"/>
        </w:rPr>
      </w:pPr>
      <w:r>
        <w:rPr>
          <w:rFonts w:ascii="Calibri" w:cs="Arial" w:eastAsia="宋体" w:hAnsi="Calibri" w:hint="default"/>
          <w:b/>
          <w:bCs/>
          <w:i w:val="false"/>
          <w:iCs w:val="false"/>
          <w:color w:val="auto"/>
          <w:kern w:val="2"/>
          <w:sz w:val="32"/>
          <w:szCs w:val="32"/>
          <w:highlight w:val="none"/>
          <w:vertAlign w:val="baseline"/>
          <w:em w:val="none"/>
          <w:lang w:val="en-US" w:eastAsia="zh-CN"/>
        </w:rPr>
        <w:t>导演:严谨认真对待剧本排练</w:t>
      </w:r>
    </w:p>
    <w:p w14:paraId="DD848235">
      <w:pPr>
        <w:pStyle w:val="style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导演（拍手）：咔！今天排练很好！尤其是王金长提灯那段，很有感染力。小江，台词再慢一点，每个字要清楚。</w:t>
      </w:r>
    </w:p>
    <w:p w14:paraId="03B8196B">
      <w:pPr>
        <w:pStyle w:val="style0"/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8"/>
          <w:szCs w:val="28"/>
          <w:highlight w:val="none"/>
          <w:vertAlign w:val="baseline"/>
          <w:em w:val="none"/>
          <w:lang w:val="en-US" w:eastAsia="zh-CN"/>
        </w:rPr>
      </w:pPr>
    </w:p>
    <w:p w14:paraId="5028B787">
      <w:pPr>
        <w:pStyle w:val="style0"/>
        <w:rPr>
          <w:b/>
          <w:bCs/>
          <w:sz w:val="32"/>
          <w:szCs w:val="32"/>
          <w:lang w:val="en-US"/>
        </w:rPr>
      </w:pPr>
      <w:r>
        <w:rPr>
          <w:rFonts w:ascii="Calibri" w:cs="Arial" w:eastAsia="宋体" w:hAnsi="Calibri" w:hint="default"/>
          <w:b/>
          <w:bCs/>
          <w:i w:val="false"/>
          <w:iCs w:val="false"/>
          <w:color w:val="auto"/>
          <w:kern w:val="2"/>
          <w:sz w:val="32"/>
          <w:szCs w:val="32"/>
          <w:highlight w:val="none"/>
          <w:vertAlign w:val="baseline"/>
          <w:em w:val="none"/>
          <w:lang w:val="en-US" w:eastAsia="zh-CN"/>
        </w:rPr>
        <w:t>刘爷爷:支持薪火传承，鼓励青年演员演绎传承信仰</w:t>
      </w:r>
    </w:p>
    <w:p w14:paraId="6D385248">
      <w:pPr>
        <w:pStyle w:val="style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刘爷爷（抚摸着竹丝灯）：像，太像了。当年我和战友在草地上掉队，他把这盏灯塞给我，说“革命的火种不能灭”。靠着这灯火，我才跟上了大部队。</w:t>
      </w:r>
    </w:p>
    <w:p w14:paraId="567E1072">
      <w:pPr>
        <w:pStyle w:val="style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刘爷爷（转向青年演员，声音洪亮）：孩子们，90年了。90年前，红军从江西出发，用脚步丈量信仰。今天，这盏灯传到你们手里，就是民族复兴的希望。你们要让它在新时代照亮更远的地方！</w:t>
      </w:r>
    </w:p>
    <w:p w14:paraId="BE9D25F8">
      <w:pPr>
        <w:pStyle w:val="style0"/>
        <w:rPr>
          <w:sz w:val="28"/>
          <w:szCs w:val="28"/>
          <w:lang w:val="en-US"/>
        </w:rPr>
      </w:pPr>
    </w:p>
    <w:p w14:paraId="2086EEE6">
      <w:pPr>
        <w:pStyle w:val="style0"/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战士1:谨遵不拿群众一针一线，拥护革命，严守纪律</w:t>
      </w:r>
    </w:p>
    <w:p w14:paraId="2628B163">
      <w:pPr>
        <w:pStyle w:val="style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战士1：我们纪律严明：说话和气，买卖公平，不拿群众东西。</w:t>
      </w:r>
    </w:p>
    <w:p w14:paraId="1EAD4558">
      <w:pPr>
        <w:pStyle w:val="style0"/>
        <w:rPr>
          <w:sz w:val="28"/>
          <w:szCs w:val="28"/>
          <w:lang w:val="en-US"/>
        </w:rPr>
      </w:pPr>
    </w:p>
    <w:p w14:paraId="20022B08">
      <w:pPr>
        <w:pStyle w:val="style0"/>
        <w:rPr>
          <w:sz w:val="28"/>
          <w:szCs w:val="28"/>
          <w:lang w:val="en-US"/>
        </w:rPr>
      </w:pPr>
    </w:p>
    <w:p w14:paraId="C394C076">
      <w:pPr>
        <w:pStyle w:val="style0"/>
        <w:rPr>
          <w:sz w:val="28"/>
          <w:szCs w:val="28"/>
          <w:lang w:val="en-US"/>
        </w:rPr>
      </w:pPr>
    </w:p>
    <w:p w14:paraId="5FCED9B6">
      <w:pPr>
        <w:pStyle w:val="style0"/>
        <w:rPr>
          <w:sz w:val="28"/>
          <w:szCs w:val="28"/>
          <w:lang w:val="en-US"/>
        </w:rPr>
      </w:pPr>
    </w:p>
    <w:p w14:paraId="1E9CD27C">
      <w:pPr>
        <w:pStyle w:val="style0"/>
        <w:rPr>
          <w:sz w:val="28"/>
          <w:szCs w:val="28"/>
          <w:lang w:val="en-US"/>
        </w:rPr>
      </w:pPr>
    </w:p>
    <w:p w14:paraId="21C2D884">
      <w:pPr>
        <w:pStyle w:val="style0"/>
        <w:rPr>
          <w:sz w:val="28"/>
          <w:szCs w:val="28"/>
          <w:lang w:val="en-US"/>
        </w:rPr>
      </w:pPr>
    </w:p>
    <w:p w14:paraId="4B28F40F">
      <w:pPr>
        <w:pStyle w:val="style0"/>
        <w:rPr>
          <w:sz w:val="28"/>
          <w:szCs w:val="28"/>
        </w:rPr>
      </w:pPr>
    </w:p>
    <w:sectPr>
      <w:pgSz w:w="11906" w:h="16838" w:orient="portrait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0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000010101"/>
    <w:charset w:val="86"/>
    <w:family w:val="auto"/>
    <w:pitch w:val="variable"/>
    <w:sig w:usb0="00000003" w:usb1="288F0000" w:usb2="00000016" w:usb3="00000000" w:csb0="00040001" w:csb1="00000000"/>
  </w:font>
  <w:font w:name="Arial">
    <w:altName w:val="Arial"/>
    <w:panose1 w:val="020b0604020000020204"/>
    <w:charset w:val="00"/>
    <w:family w:val="swiss"/>
    <w:pitch w:val="variable"/>
    <w:sig w:usb0="E0002AFF" w:usb1="C0007843" w:usb2="00000009" w:usb3="00000000" w:csb0="000001FF" w:csb1="00000000"/>
  </w:font>
  <w:font w:name="Times New Roman">
    <w:altName w:val="Times New Roman"/>
    <w:panose1 w:val="02020603050000020304"/>
    <w:charset w:val="00"/>
    <w:family w:val="roman"/>
    <w:pitch w:val="variable"/>
    <w:sig w:usb0="E0002AFF" w:usb1="C0007841" w:usb2="00000009" w:usb3="00000000" w:csb0="000001FF" w:csb1="00000000"/>
  </w:font>
  <w:font w:name="Cambria">
    <w:altName w:val="Cambria"/>
    <w:panose1 w:val="02040503050000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bordersDoNotSurroundHeader/>
  <w:bordersDoNotSurroundFooter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bidi="ar-S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Arial" w:eastAsia="宋体" w:hAnsi="Calibri"/>
        <w:kern w:val="2"/>
        <w:sz w:val="21"/>
        <w:szCs w:val="22"/>
        <w:lang w:val="en-US" w:bidi="ar-SA" w:eastAsia="zh-CN"/>
      </w:rPr>
    </w:rPrDefault>
    <w:pPrDefault>
      <w:pPr>
        <w:widowControl w:val="false"/>
        <w:jc w:val="both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1720</Words>
  <Characters>1732</Characters>
  <Application>WPS Office</Application>
  <Paragraphs>82</Paragraphs>
  <CharactersWithSpaces>1732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2026-03-11T08:40:03Z</dcterms:created>
  <dc:creator>ADA-AL00U</dc:creator>
  <lastModifiedBy>ADA-AL00U</lastModifiedBy>
  <dcterms:modified xsi:type="dcterms:W3CDTF">2026-03-11T09:11:27Z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a2772483880943b7b3a1502cac34c4fe_21</vt:lpwstr>
  </property>
</Properties>
</file>