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单例设计模式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单例设计模式（多例设计模式）主要是一种控制实例化对象产生个数的设计；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单例设计:</w:t>
      </w:r>
    </w:p>
    <w:tbl>
      <w:tblPr>
        <w:tblStyle w:val="3"/>
        <w:tblW w:w="0" w:type="auto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7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Siginleton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Siginleton instanceA = new Siginleton();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Siginleton instanceB = new Siginleton();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Siginleton instanceC = new Siginleton();</w:t>
            </w:r>
          </w:p>
          <w:p>
            <w:pP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FF000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//此时可以产生无数个实例化对象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instanceA.print() 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instanceB.print() 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instanceC.print() ;</w:t>
            </w:r>
          </w:p>
          <w:p>
            <w:pP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但是由于某些要求，我们现在要求Singleton 只给我们提供一个实例化对象。那么我们首先需要</w:t>
      </w:r>
      <w:r>
        <w:rPr>
          <w:rFonts w:hint="eastAsia"/>
          <w:b/>
          <w:bCs/>
          <w:sz w:val="28"/>
          <w:szCs w:val="36"/>
          <w:lang w:val="en-US" w:eastAsia="zh-CN"/>
        </w:rPr>
        <w:t>控制的就是构造方法！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因为所有的新的实例化对象产生，一定要调用构造方法，如果无法调用构造方法了，那么也就自然不能创建对象了。（private 属性可以让阻止外部的调用）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范例：构造方法私有化</w:t>
      </w: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gleton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private Singleton() {} //构造方法私有化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gleton instance=null ;  //声明对象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instance = new Singleton(); //实例化对象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那么按照正常的道理，此时该程序无法执行了。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无法new Singleton() ;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但是现在我们的需求是产生一个实例化对象。故上面的代码是不能满足要求的。分析上述代码: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1、private 访问权限的主要特点在于: 不能在类外部访问，但是可以类本身调用，所以我们可以考虑在类的内部调用。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 在内部调用构造方法;</w:t>
      </w: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gleton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private Singleton instance = new Singleton() ;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Singleton() {} //构造方法私有化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此时我们可以看到，我们在内部调用了构造方法，但是我们发现instance 是一个普通属性，而普通属性是在实例化对象产生之后才会被调用的，而这个时候外部无法产生实例化对象，因此这个属性也就无法被访问到了。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分析上面问题，我们知道必须在没有实例化的时候获取此属性！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那么就只有 static 属性可以成功了！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rivate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>static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Singleton instance = new Singleton() ;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private Singleton() {} //构造方法私有化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 = Singleton.instance ; //实例化对象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我们在类种的属性，应该是封装后使用，所以理论上此时的instance 需要被封装，那么我们就可以用static 方法进行获取 instance</w:t>
      </w:r>
    </w:p>
    <w:tbl>
      <w:tblPr>
        <w:tblStyle w:val="3"/>
        <w:tblW w:w="0" w:type="auto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private static Singleton instance = new Singleton()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return instance 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 = Singleton.getInstance() ; //实例化对象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我们一直在强调的是单例的设计模式也就是说控制实例化对象，但是这里我们依然可以创建多个对象。所以我们需要保证此时Singleton 类内部的instance 无法直接再次实例化。那么我们应该使用 final ,将INSTANCE 变为常量。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tbl>
      <w:tblPr>
        <w:tblStyle w:val="3"/>
        <w:tblW w:w="0" w:type="auto"/>
        <w:tblInd w:w="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private static </w:t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final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Singleton INSTANCE = new Singleton()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return INSTANCE 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 = Singleton.getInstance() ; //实例化对象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在很多情况下，是不需要重复产生对象的，例如:如果一个程序启动，那么肯定需要一个类负责保存程序加载的数据信息。</w:t>
      </w:r>
    </w:p>
    <w:p>
      <w:pPr>
        <w:ind w:firstLine="420" w:firstLineChars="0"/>
      </w:pPr>
      <w:r>
        <w:drawing>
          <wp:inline distT="0" distB="0" distL="114300" distR="114300">
            <wp:extent cx="5253355" cy="28435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对于单例设计模式:，我们有两种模式：懒汉式，饿汉式。在之前定义的都是饿汉式。在系统加载时会自动提供Singleton 类的实例化，而还有一种懒汉式，就是在第一次使用的时候创建实例化对象。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范例：将上面的代码改为 懒汉式</w:t>
      </w:r>
    </w:p>
    <w:tbl>
      <w:tblPr>
        <w:tblStyle w:val="3"/>
        <w:tblW w:w="0" w:type="auto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8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static Singleton instance  ;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// final 去除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if (instance == null ) {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//第一次使用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instance = new Singleton(); 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//实例化对象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return instance ; 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JavaDemo1{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instance = Singleton.getInstance() ; //实例化对象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面试题: 请编写上面的一个Singleton 程序，并说明其主要特点；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·代码如上，可以把懒汉式（后面考虑到线程同步问题）和饿汉式都写上。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·特点: 构造方法私有化，类内部提供static 方法获取 实例化对象，这样不管外部如何操作永远只提供一个实例化对象。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24927"/>
    <w:multiLevelType w:val="multilevel"/>
    <w:tmpl w:val="E742492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B7642"/>
    <w:rsid w:val="35496354"/>
    <w:rsid w:val="40AC7D53"/>
    <w:rsid w:val="6BC8206A"/>
    <w:rsid w:val="726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2020-12-01T11:32:00Z</dcterms:created>
  <dc:creator>john</dc:creator>
  <cp:lastModifiedBy>Vermouer</cp:lastModifiedBy>
  <dcterms:modified xsi:type="dcterms:W3CDTF">2021-01-29T15:11:51Z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