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枚举类</w:t>
      </w:r>
    </w:p>
    <w:p>
      <w:pPr>
        <w:numPr>
          <w:ilvl w:val="0"/>
          <w:numId w:val="1"/>
        </w:numPr>
        <w:ind w:firstLine="420" w:firstLine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枚举类的定义</w:t>
      </w:r>
    </w:p>
    <w:p>
      <w:pPr>
        <w:numPr>
          <w:ilvl w:val="1"/>
          <w:numId w:val="1"/>
        </w:numPr>
        <w:ind w:left="0" w:leftChars="0" w:firstLine="0" w:firstLineChars="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使用enum 便可以定义枚举类。主要用于定义有限个数对象的一种结构（多例设计），枚举就属于多例设计，并且其结构要比多例设计简单。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numId w:val="0"/>
              </w:numPr>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color w:val="FF0000"/>
                <w:sz w:val="24"/>
                <w:szCs w:val="24"/>
                <w:vertAlign w:val="baseline"/>
                <w:lang w:val="en-US" w:eastAsia="zh-CN"/>
              </w:rPr>
              <w:t>enum</w:t>
            </w:r>
            <w:r>
              <w:rPr>
                <w:rFonts w:hint="default" w:ascii="宋体" w:hAnsi="宋体" w:eastAsia="宋体" w:cs="宋体"/>
                <w:b w:val="0"/>
                <w:bCs w:val="0"/>
                <w:sz w:val="24"/>
                <w:szCs w:val="24"/>
                <w:vertAlign w:val="baseline"/>
                <w:lang w:val="en-US" w:eastAsia="zh-CN"/>
              </w:rPr>
              <w:t xml:space="preserve"> Color{ //枚举类</w:t>
            </w:r>
          </w:p>
          <w:p>
            <w:pPr>
              <w:numPr>
                <w:numId w:val="0"/>
              </w:numPr>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Red , Green ,Blue ; //实例化对象</w:t>
            </w:r>
          </w:p>
          <w:p>
            <w:pPr>
              <w:numPr>
                <w:numId w:val="0"/>
              </w:numPr>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w:t>
            </w:r>
          </w:p>
          <w:p>
            <w:pPr>
              <w:numPr>
                <w:numId w:val="0"/>
              </w:numPr>
              <w:rPr>
                <w:rFonts w:hint="default" w:ascii="宋体" w:hAnsi="宋体" w:eastAsia="宋体" w:cs="宋体"/>
                <w:b w:val="0"/>
                <w:bCs w:val="0"/>
                <w:sz w:val="24"/>
                <w:szCs w:val="24"/>
                <w:vertAlign w:val="baseline"/>
                <w:lang w:val="en-US" w:eastAsia="zh-CN"/>
              </w:rPr>
            </w:pPr>
          </w:p>
          <w:p>
            <w:pPr>
              <w:numPr>
                <w:numId w:val="0"/>
              </w:numPr>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public class JavaDemo{</w:t>
            </w:r>
          </w:p>
          <w:p>
            <w:pPr>
              <w:numPr>
                <w:numId w:val="0"/>
              </w:numPr>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public static void main(String[] args) {</w:t>
            </w:r>
          </w:p>
          <w:p>
            <w:pPr>
              <w:numPr>
                <w:numId w:val="0"/>
              </w:numPr>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Color c = Color.Red ;//获取实例化对象</w:t>
            </w:r>
          </w:p>
          <w:p>
            <w:pPr>
              <w:numPr>
                <w:numId w:val="0"/>
              </w:numPr>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System.out.println(c);</w:t>
            </w:r>
            <w:r>
              <w:rPr>
                <w:rFonts w:hint="eastAsia" w:ascii="宋体" w:hAnsi="宋体" w:eastAsia="宋体" w:cs="宋体"/>
                <w:b w:val="0"/>
                <w:bCs w:val="0"/>
                <w:sz w:val="24"/>
                <w:szCs w:val="24"/>
                <w:vertAlign w:val="baseline"/>
                <w:lang w:val="en-US" w:eastAsia="zh-CN"/>
              </w:rPr>
              <w:t xml:space="preserve"> //Red</w:t>
            </w:r>
          </w:p>
          <w:p>
            <w:pPr>
              <w:numPr>
                <w:numId w:val="0"/>
              </w:numPr>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w:t>
            </w:r>
          </w:p>
          <w:p>
            <w:pPr>
              <w:numPr>
                <w:numId w:val="0"/>
              </w:numPr>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w:t>
            </w:r>
          </w:p>
        </w:tc>
      </w:tr>
    </w:tbl>
    <w:p>
      <w:pPr>
        <w:numPr>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但是我们不提倡以上的做法。</w:t>
      </w:r>
    </w:p>
    <w:p>
      <w:pPr>
        <w:numPr>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但是分析以上的代码，我们可以得知枚举可以实现和多例设计相同的功能但是多例设计使用到了构造方法的私有化和静态方法。而如果使用enum 则不需要，且当我们传入的为空或者不存在时会在编译的时候便报错。</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ilvl w:val="0"/>
                <w:numId w:val="0"/>
              </w:numPr>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color w:val="FF0000"/>
                <w:sz w:val="24"/>
                <w:szCs w:val="24"/>
                <w:vertAlign w:val="baseline"/>
                <w:lang w:val="en-US" w:eastAsia="zh-CN"/>
              </w:rPr>
              <w:t>enum</w:t>
            </w:r>
            <w:r>
              <w:rPr>
                <w:rFonts w:hint="default" w:ascii="宋体" w:hAnsi="宋体" w:eastAsia="宋体" w:cs="宋体"/>
                <w:b w:val="0"/>
                <w:bCs w:val="0"/>
                <w:sz w:val="24"/>
                <w:szCs w:val="24"/>
                <w:vertAlign w:val="baseline"/>
                <w:lang w:val="en-US" w:eastAsia="zh-CN"/>
              </w:rPr>
              <w:t xml:space="preserve"> Color{ //枚举类</w:t>
            </w:r>
          </w:p>
          <w:p>
            <w:pPr>
              <w:numPr>
                <w:ilvl w:val="0"/>
                <w:numId w:val="0"/>
              </w:numPr>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Red , Green ,Blue ; //实例化对象</w:t>
            </w:r>
          </w:p>
          <w:p>
            <w:pPr>
              <w:numPr>
                <w:ilvl w:val="0"/>
                <w:numId w:val="0"/>
              </w:numPr>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w:t>
            </w:r>
          </w:p>
          <w:p>
            <w:pPr>
              <w:numPr>
                <w:ilvl w:val="0"/>
                <w:numId w:val="0"/>
              </w:numPr>
              <w:rPr>
                <w:rFonts w:hint="default" w:ascii="宋体" w:hAnsi="宋体" w:eastAsia="宋体" w:cs="宋体"/>
                <w:b w:val="0"/>
                <w:bCs w:val="0"/>
                <w:sz w:val="24"/>
                <w:szCs w:val="24"/>
                <w:vertAlign w:val="baseline"/>
                <w:lang w:val="en-US" w:eastAsia="zh-CN"/>
              </w:rPr>
            </w:pPr>
          </w:p>
          <w:p>
            <w:pPr>
              <w:numPr>
                <w:ilvl w:val="0"/>
                <w:numId w:val="0"/>
              </w:numPr>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public class JavaDemo{</w:t>
            </w:r>
          </w:p>
          <w:p>
            <w:pPr>
              <w:numPr>
                <w:ilvl w:val="0"/>
                <w:numId w:val="0"/>
              </w:numPr>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public static void main(String[] args) {</w:t>
            </w:r>
          </w:p>
          <w:p>
            <w:pPr>
              <w:numPr>
                <w:ilvl w:val="0"/>
                <w:numId w:val="0"/>
              </w:numPr>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Color c = Color.</w:t>
            </w:r>
            <w:r>
              <w:rPr>
                <w:rFonts w:hint="eastAsia" w:ascii="宋体" w:hAnsi="宋体" w:eastAsia="宋体" w:cs="宋体"/>
                <w:b w:val="0"/>
                <w:bCs w:val="0"/>
                <w:color w:val="FF0000"/>
                <w:sz w:val="24"/>
                <w:szCs w:val="24"/>
                <w:vertAlign w:val="baseline"/>
                <w:lang w:val="en-US" w:eastAsia="zh-CN"/>
              </w:rPr>
              <w:t>yellow</w:t>
            </w:r>
            <w:r>
              <w:rPr>
                <w:rFonts w:hint="default" w:ascii="宋体" w:hAnsi="宋体" w:eastAsia="宋体" w:cs="宋体"/>
                <w:b w:val="0"/>
                <w:bCs w:val="0"/>
                <w:sz w:val="24"/>
                <w:szCs w:val="24"/>
                <w:vertAlign w:val="baseline"/>
                <w:lang w:val="en-US" w:eastAsia="zh-CN"/>
              </w:rPr>
              <w:t xml:space="preserve"> ;//</w:t>
            </w:r>
            <w:r>
              <w:rPr>
                <w:rFonts w:hint="eastAsia" w:ascii="宋体" w:hAnsi="宋体" w:eastAsia="宋体" w:cs="宋体"/>
                <w:b w:val="0"/>
                <w:bCs w:val="0"/>
                <w:sz w:val="24"/>
                <w:szCs w:val="24"/>
                <w:vertAlign w:val="baseline"/>
                <w:lang w:val="en-US" w:eastAsia="zh-CN"/>
              </w:rPr>
              <w:t>这里便会报错</w:t>
            </w:r>
          </w:p>
          <w:p>
            <w:pPr>
              <w:numPr>
                <w:ilvl w:val="0"/>
                <w:numId w:val="0"/>
              </w:numPr>
              <w:rPr>
                <w:rFonts w:hint="default" w:ascii="宋体" w:hAnsi="宋体" w:eastAsia="宋体" w:cs="宋体"/>
                <w:b w:val="0"/>
                <w:bCs w:val="0"/>
                <w:color w:val="auto"/>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System.out.println(c);</w:t>
            </w:r>
            <w:r>
              <w:rPr>
                <w:rFonts w:hint="eastAsia" w:ascii="宋体" w:hAnsi="宋体" w:eastAsia="宋体" w:cs="宋体"/>
                <w:b w:val="0"/>
                <w:bCs w:val="0"/>
                <w:sz w:val="24"/>
                <w:szCs w:val="24"/>
                <w:vertAlign w:val="baseline"/>
                <w:lang w:val="en-US" w:eastAsia="zh-CN"/>
              </w:rPr>
              <w:t xml:space="preserve"> </w:t>
            </w:r>
          </w:p>
          <w:p>
            <w:pPr>
              <w:numPr>
                <w:ilvl w:val="0"/>
                <w:numId w:val="0"/>
              </w:numPr>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w:t>
            </w:r>
          </w:p>
          <w:p>
            <w:pPr>
              <w:numPr>
                <w:numId w:val="0"/>
              </w:numPr>
              <w:rPr>
                <w:rFonts w:hint="default" w:ascii="宋体" w:hAnsi="宋体" w:eastAsia="宋体" w:cs="宋体"/>
                <w:b w:val="0"/>
                <w:bCs w:val="0"/>
                <w:sz w:val="28"/>
                <w:szCs w:val="28"/>
                <w:vertAlign w:val="baseline"/>
                <w:lang w:val="en-US" w:eastAsia="zh-CN"/>
              </w:rPr>
            </w:pPr>
            <w:r>
              <w:rPr>
                <w:rFonts w:hint="default" w:ascii="宋体" w:hAnsi="宋体" w:eastAsia="宋体" w:cs="宋体"/>
                <w:b w:val="0"/>
                <w:bCs w:val="0"/>
                <w:sz w:val="24"/>
                <w:szCs w:val="24"/>
                <w:vertAlign w:val="baseline"/>
                <w:lang w:val="en-US" w:eastAsia="zh-CN"/>
              </w:rPr>
              <w:t>}</w:t>
            </w:r>
          </w:p>
        </w:tc>
      </w:tr>
    </w:tbl>
    <w:p>
      <w:pPr>
        <w:numPr>
          <w:numId w:val="0"/>
        </w:numPr>
        <w:ind w:leftChars="0"/>
        <w:rPr>
          <w:rFonts w:hint="default" w:ascii="宋体" w:hAnsi="宋体" w:eastAsia="宋体" w:cs="宋体"/>
          <w:b w:val="0"/>
          <w:bCs w:val="0"/>
          <w:sz w:val="28"/>
          <w:szCs w:val="28"/>
          <w:lang w:val="en-US" w:eastAsia="zh-CN"/>
        </w:rPr>
      </w:pPr>
    </w:p>
    <w:p>
      <w:pPr>
        <w:numPr>
          <w:numId w:val="0"/>
        </w:numPr>
        <w:ind w:leftChars="0"/>
        <w:rPr>
          <w:rFonts w:hint="default" w:ascii="宋体" w:hAnsi="宋体" w:eastAsia="宋体" w:cs="宋体"/>
          <w:b w:val="0"/>
          <w:bCs w:val="0"/>
          <w:sz w:val="28"/>
          <w:szCs w:val="28"/>
          <w:lang w:val="en-US" w:eastAsia="zh-CN"/>
        </w:rPr>
      </w:pPr>
    </w:p>
    <w:p>
      <w:pPr>
        <w:numPr>
          <w:ilvl w:val="1"/>
          <w:numId w:val="1"/>
        </w:numPr>
        <w:ind w:left="0" w:leftChars="0" w:firstLine="0" w:firstLineChars="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枚举更加方便拿到所有实例化对象。</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widowControl w:val="0"/>
              <w:numPr>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enum Color{ //枚举类</w:t>
            </w:r>
          </w:p>
          <w:p>
            <w:pPr>
              <w:widowControl w:val="0"/>
              <w:numPr>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Red , Green ,Blue ; //实例化对象</w:t>
            </w:r>
          </w:p>
          <w:p>
            <w:pPr>
              <w:widowControl w:val="0"/>
              <w:numPr>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w:t>
            </w:r>
          </w:p>
          <w:p>
            <w:pPr>
              <w:widowControl w:val="0"/>
              <w:numPr>
                <w:numId w:val="0"/>
              </w:numPr>
              <w:jc w:val="both"/>
              <w:rPr>
                <w:rFonts w:hint="default" w:ascii="宋体" w:hAnsi="宋体" w:eastAsia="宋体" w:cs="宋体"/>
                <w:b w:val="0"/>
                <w:bCs w:val="0"/>
                <w:sz w:val="24"/>
                <w:szCs w:val="24"/>
                <w:vertAlign w:val="baseline"/>
                <w:lang w:val="en-US" w:eastAsia="zh-CN"/>
              </w:rPr>
            </w:pPr>
          </w:p>
          <w:p>
            <w:pPr>
              <w:widowControl w:val="0"/>
              <w:numPr>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public class JavaDemo2{</w:t>
            </w:r>
          </w:p>
          <w:p>
            <w:pPr>
              <w:widowControl w:val="0"/>
              <w:numPr>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public static void main(String[] args) {</w:t>
            </w:r>
          </w:p>
          <w:p>
            <w:pPr>
              <w:widowControl w:val="0"/>
              <w:numPr>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for (Color c : Color.values()) {</w:t>
            </w:r>
          </w:p>
          <w:p>
            <w:pPr>
              <w:widowControl w:val="0"/>
              <w:numPr>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System.out.println(c) ;</w:t>
            </w:r>
          </w:p>
          <w:p>
            <w:pPr>
              <w:widowControl w:val="0"/>
              <w:numPr>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w:t>
            </w:r>
          </w:p>
          <w:p>
            <w:pPr>
              <w:widowControl w:val="0"/>
              <w:numPr>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w:t>
            </w:r>
          </w:p>
          <w:p>
            <w:pPr>
              <w:widowControl w:val="0"/>
              <w:numPr>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w:t>
            </w:r>
          </w:p>
        </w:tc>
      </w:tr>
    </w:tbl>
    <w:p>
      <w:pPr>
        <w:widowControl w:val="0"/>
        <w:numPr>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而多例设计想要实现同样的功能就需要使用到对象数组了。</w:t>
      </w:r>
    </w:p>
    <w:p>
      <w:pPr>
        <w:widowControl w:val="0"/>
        <w:numPr>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从JDK1.5追加了枚举类型之后，就可以在switch 之中进行枚举项的判断了；</w:t>
      </w:r>
    </w:p>
    <w:p>
      <w:pPr>
        <w:widowControl w:val="0"/>
        <w:numPr>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范例:观察enum 与 switch 处理</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widowControl w:val="0"/>
              <w:numPr>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enum Color{ //枚举类</w:t>
            </w:r>
          </w:p>
          <w:p>
            <w:pPr>
              <w:widowControl w:val="0"/>
              <w:numPr>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Red , Green ,Blue ; //实例化对象</w:t>
            </w:r>
          </w:p>
          <w:p>
            <w:pPr>
              <w:widowControl w:val="0"/>
              <w:numPr>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w:t>
            </w:r>
          </w:p>
          <w:p>
            <w:pPr>
              <w:widowControl w:val="0"/>
              <w:numPr>
                <w:numId w:val="0"/>
              </w:numPr>
              <w:jc w:val="both"/>
              <w:rPr>
                <w:rFonts w:hint="eastAsia" w:ascii="宋体" w:hAnsi="宋体" w:eastAsia="宋体" w:cs="宋体"/>
                <w:b w:val="0"/>
                <w:bCs w:val="0"/>
                <w:sz w:val="24"/>
                <w:szCs w:val="24"/>
                <w:vertAlign w:val="baseline"/>
                <w:lang w:val="en-US" w:eastAsia="zh-CN"/>
              </w:rPr>
            </w:pPr>
          </w:p>
          <w:p>
            <w:pPr>
              <w:widowControl w:val="0"/>
              <w:numPr>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public class JavaDemo3{</w:t>
            </w:r>
          </w:p>
          <w:p>
            <w:pPr>
              <w:widowControl w:val="0"/>
              <w:numPr>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public static void main(String[] args) {</w:t>
            </w:r>
          </w:p>
          <w:p>
            <w:pPr>
              <w:widowControl w:val="0"/>
              <w:numPr>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Color c = Color.Green ;</w:t>
            </w:r>
          </w:p>
          <w:p>
            <w:pPr>
              <w:widowControl w:val="0"/>
              <w:numPr>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switch(c) {</w:t>
            </w:r>
          </w:p>
          <w:p>
            <w:pPr>
              <w:widowControl w:val="0"/>
              <w:numPr>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 xml:space="preserve">    case Red : </w:t>
            </w:r>
          </w:p>
          <w:p>
            <w:pPr>
              <w:widowControl w:val="0"/>
              <w:numPr>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System.out.println("红色");</w:t>
            </w:r>
          </w:p>
          <w:p>
            <w:pPr>
              <w:widowControl w:val="0"/>
              <w:numPr>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 xml:space="preserve">break ; </w:t>
            </w:r>
          </w:p>
          <w:p>
            <w:pPr>
              <w:widowControl w:val="0"/>
              <w:numPr>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 xml:space="preserve">case Green : </w:t>
            </w:r>
          </w:p>
          <w:p>
            <w:pPr>
              <w:widowControl w:val="0"/>
              <w:numPr>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System.out.println("绿色");</w:t>
            </w:r>
          </w:p>
          <w:p>
            <w:pPr>
              <w:widowControl w:val="0"/>
              <w:numPr>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break ;</w:t>
            </w:r>
          </w:p>
          <w:p>
            <w:pPr>
              <w:widowControl w:val="0"/>
              <w:numPr>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 xml:space="preserve">case Blue : </w:t>
            </w:r>
          </w:p>
          <w:p>
            <w:pPr>
              <w:widowControl w:val="0"/>
              <w:numPr>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System.out.println("蓝色");</w:t>
            </w:r>
          </w:p>
          <w:p>
            <w:pPr>
              <w:widowControl w:val="0"/>
              <w:numPr>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 xml:space="preserve">break ; </w:t>
            </w:r>
          </w:p>
          <w:p>
            <w:pPr>
              <w:widowControl w:val="0"/>
              <w:numPr>
                <w:numId w:val="0"/>
              </w:numPr>
              <w:jc w:val="both"/>
              <w:rPr>
                <w:rFonts w:hint="eastAsia" w:ascii="宋体" w:hAnsi="宋体" w:eastAsia="宋体" w:cs="宋体"/>
                <w:b w:val="0"/>
                <w:bCs w:val="0"/>
                <w:sz w:val="24"/>
                <w:szCs w:val="24"/>
                <w:vertAlign w:val="baseline"/>
                <w:lang w:val="en-US" w:eastAsia="zh-CN"/>
              </w:rPr>
            </w:pPr>
          </w:p>
          <w:p>
            <w:pPr>
              <w:widowControl w:val="0"/>
              <w:numPr>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w:t>
            </w:r>
          </w:p>
          <w:p>
            <w:pPr>
              <w:widowControl w:val="0"/>
              <w:numPr>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w:t>
            </w:r>
          </w:p>
          <w:p>
            <w:pPr>
              <w:widowControl w:val="0"/>
              <w:numPr>
                <w:numId w:val="0"/>
              </w:numPr>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w:t>
            </w:r>
          </w:p>
        </w:tc>
      </w:tr>
    </w:tbl>
    <w:p>
      <w:pPr>
        <w:widowControl w:val="0"/>
        <w:numPr>
          <w:numId w:val="0"/>
        </w:numPr>
        <w:ind w:firstLine="280" w:firstLineChars="1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多例上是无法直接实现与switch 的直接连接。</w:t>
      </w:r>
    </w:p>
    <w:p>
      <w:pPr>
        <w:widowControl w:val="0"/>
        <w:numPr>
          <w:ilvl w:val="0"/>
          <w:numId w:val="1"/>
        </w:numPr>
        <w:ind w:left="0" w:leftChars="0" w:firstLine="420" w:firstLineChars="0"/>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Enum 类</w:t>
      </w:r>
    </w:p>
    <w:p>
      <w:pPr>
        <w:widowControl w:val="0"/>
        <w:numPr>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严格意义上来讲并不属于一种新的结构，它的本质相当于一个类，但是这个类默认继承Enum 类，首先观察一下Enum类的基本定义</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widowControl w:val="0"/>
              <w:numPr>
                <w:numId w:val="0"/>
              </w:numPr>
              <w:jc w:val="both"/>
              <w:rPr>
                <w:rFonts w:hint="default" w:ascii="宋体" w:hAnsi="宋体" w:eastAsia="宋体" w:cs="宋体"/>
                <w:b w:val="0"/>
                <w:bCs w:val="0"/>
                <w:sz w:val="28"/>
                <w:szCs w:val="28"/>
                <w:vertAlign w:val="baseline"/>
                <w:lang w:val="en-US" w:eastAsia="zh-CN"/>
              </w:rPr>
            </w:pPr>
            <w:r>
              <w:rPr>
                <w:rFonts w:hint="default" w:ascii="宋体" w:hAnsi="宋体" w:eastAsia="宋体" w:cs="宋体"/>
                <w:b w:val="0"/>
                <w:bCs w:val="0"/>
                <w:sz w:val="28"/>
                <w:szCs w:val="28"/>
                <w:vertAlign w:val="baseline"/>
                <w:lang w:val="en-US" w:eastAsia="zh-CN"/>
              </w:rPr>
              <w:t>public abstract class Enum&lt;E extends Enum&lt;E&gt;&gt;</w:t>
            </w:r>
          </w:p>
          <w:p>
            <w:pPr>
              <w:widowControl w:val="0"/>
              <w:numPr>
                <w:numId w:val="0"/>
              </w:numPr>
              <w:jc w:val="both"/>
              <w:rPr>
                <w:rFonts w:hint="default" w:ascii="宋体" w:hAnsi="宋体" w:eastAsia="宋体" w:cs="宋体"/>
                <w:b w:val="0"/>
                <w:bCs w:val="0"/>
                <w:sz w:val="28"/>
                <w:szCs w:val="28"/>
                <w:vertAlign w:val="baseline"/>
                <w:lang w:val="en-US" w:eastAsia="zh-CN"/>
              </w:rPr>
            </w:pPr>
            <w:r>
              <w:rPr>
                <w:rFonts w:hint="default" w:ascii="宋体" w:hAnsi="宋体" w:eastAsia="宋体" w:cs="宋体"/>
                <w:b w:val="0"/>
                <w:bCs w:val="0"/>
                <w:sz w:val="28"/>
                <w:szCs w:val="28"/>
                <w:vertAlign w:val="baseline"/>
                <w:lang w:val="en-US" w:eastAsia="zh-CN"/>
              </w:rPr>
              <w:t>extends Object</w:t>
            </w:r>
          </w:p>
          <w:p>
            <w:pPr>
              <w:widowControl w:val="0"/>
              <w:numPr>
                <w:numId w:val="0"/>
              </w:numPr>
              <w:jc w:val="both"/>
              <w:rPr>
                <w:rFonts w:hint="default" w:ascii="宋体" w:hAnsi="宋体" w:eastAsia="宋体" w:cs="宋体"/>
                <w:b w:val="0"/>
                <w:bCs w:val="0"/>
                <w:sz w:val="28"/>
                <w:szCs w:val="28"/>
                <w:vertAlign w:val="baseline"/>
                <w:lang w:val="en-US" w:eastAsia="zh-CN"/>
              </w:rPr>
            </w:pPr>
            <w:r>
              <w:rPr>
                <w:rFonts w:hint="default" w:ascii="宋体" w:hAnsi="宋体" w:eastAsia="宋体" w:cs="宋体"/>
                <w:b w:val="0"/>
                <w:bCs w:val="0"/>
                <w:sz w:val="28"/>
                <w:szCs w:val="28"/>
                <w:vertAlign w:val="baseline"/>
                <w:lang w:val="en-US" w:eastAsia="zh-CN"/>
              </w:rPr>
              <w:t>implements Constable, Comparable&lt;E&gt;, Serializable</w:t>
            </w:r>
          </w:p>
        </w:tc>
      </w:tr>
    </w:tbl>
    <w:p>
      <w:pPr>
        <w:widowControl w:val="0"/>
        <w:numPr>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现在定义的枚举类的类型就是Enum 中所使用的</w:t>
      </w:r>
      <w:r>
        <w:rPr>
          <w:rFonts w:hint="eastAsia" w:ascii="宋体" w:hAnsi="宋体" w:eastAsia="宋体" w:cs="宋体"/>
          <w:b w:val="0"/>
          <w:bCs w:val="0"/>
          <w:sz w:val="28"/>
          <w:szCs w:val="28"/>
          <w:lang w:val="en-US" w:eastAsia="zh-CN"/>
        </w:rPr>
        <w:tab/>
        <w:t>E 类型。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01"/>
        <w:gridCol w:w="3675"/>
        <w:gridCol w:w="1365"/>
        <w:gridCol w:w="2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1" w:type="dxa"/>
          </w:tcPr>
          <w:p>
            <w:pPr>
              <w:widowControl w:val="0"/>
              <w:numPr>
                <w:numId w:val="0"/>
              </w:numPr>
              <w:jc w:val="both"/>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No.</w:t>
            </w:r>
          </w:p>
        </w:tc>
        <w:tc>
          <w:tcPr>
            <w:tcW w:w="3675" w:type="dxa"/>
          </w:tcPr>
          <w:p>
            <w:pPr>
              <w:widowControl w:val="0"/>
              <w:numPr>
                <w:numId w:val="0"/>
              </w:numPr>
              <w:jc w:val="both"/>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方法名称</w:t>
            </w:r>
          </w:p>
        </w:tc>
        <w:tc>
          <w:tcPr>
            <w:tcW w:w="1365" w:type="dxa"/>
          </w:tcPr>
          <w:p>
            <w:pPr>
              <w:widowControl w:val="0"/>
              <w:numPr>
                <w:numId w:val="0"/>
              </w:numPr>
              <w:jc w:val="both"/>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类型</w:t>
            </w:r>
          </w:p>
        </w:tc>
        <w:tc>
          <w:tcPr>
            <w:tcW w:w="2581" w:type="dxa"/>
          </w:tcPr>
          <w:p>
            <w:pPr>
              <w:widowControl w:val="0"/>
              <w:numPr>
                <w:numId w:val="0"/>
              </w:numPr>
              <w:jc w:val="both"/>
              <w:rPr>
                <w:rFonts w:hint="default" w:ascii="宋体" w:hAnsi="宋体" w:eastAsia="宋体" w:cs="宋体"/>
                <w:b w:val="0"/>
                <w:bCs w:val="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49" w:hRule="atLeast"/>
        </w:trPr>
        <w:tc>
          <w:tcPr>
            <w:tcW w:w="901" w:type="dxa"/>
          </w:tcPr>
          <w:p>
            <w:pPr>
              <w:widowControl w:val="0"/>
              <w:numPr>
                <w:numId w:val="0"/>
              </w:numPr>
              <w:jc w:val="both"/>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01</w:t>
            </w:r>
          </w:p>
        </w:tc>
        <w:tc>
          <w:tcPr>
            <w:tcW w:w="3675" w:type="dxa"/>
          </w:tcPr>
          <w:p>
            <w:pPr>
              <w:widowControl w:val="0"/>
              <w:numPr>
                <w:numId w:val="0"/>
              </w:numPr>
              <w:jc w:val="both"/>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p</w:t>
            </w:r>
            <w:r>
              <w:rPr>
                <w:rFonts w:hint="default" w:ascii="宋体" w:hAnsi="宋体" w:eastAsia="宋体" w:cs="宋体"/>
                <w:b w:val="0"/>
                <w:bCs w:val="0"/>
                <w:sz w:val="28"/>
                <w:szCs w:val="28"/>
                <w:vertAlign w:val="baseline"/>
                <w:lang w:val="en-US" w:eastAsia="zh-CN"/>
              </w:rPr>
              <w:t>rotected</w:t>
            </w:r>
            <w:r>
              <w:rPr>
                <w:rFonts w:hint="eastAsia" w:ascii="宋体" w:hAnsi="宋体" w:eastAsia="宋体" w:cs="宋体"/>
                <w:b w:val="0"/>
                <w:bCs w:val="0"/>
                <w:sz w:val="28"/>
                <w:szCs w:val="28"/>
                <w:vertAlign w:val="baseline"/>
                <w:lang w:val="en-US" w:eastAsia="zh-CN"/>
              </w:rPr>
              <w:t xml:space="preserve"> </w:t>
            </w:r>
            <w:r>
              <w:rPr>
                <w:rFonts w:hint="default" w:ascii="宋体" w:hAnsi="宋体" w:eastAsia="宋体" w:cs="宋体"/>
                <w:b w:val="0"/>
                <w:bCs w:val="0"/>
                <w:sz w:val="28"/>
                <w:szCs w:val="28"/>
                <w:vertAlign w:val="baseline"/>
                <w:lang w:val="en-US" w:eastAsia="zh-CN"/>
              </w:rPr>
              <w:t>Enum​(String name,int ordinal)</w:t>
            </w:r>
          </w:p>
        </w:tc>
        <w:tc>
          <w:tcPr>
            <w:tcW w:w="1365" w:type="dxa"/>
          </w:tcPr>
          <w:p>
            <w:pPr>
              <w:widowControl w:val="0"/>
              <w:numPr>
                <w:numId w:val="0"/>
              </w:numPr>
              <w:jc w:val="both"/>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构造方法</w:t>
            </w:r>
          </w:p>
        </w:tc>
        <w:tc>
          <w:tcPr>
            <w:tcW w:w="2581" w:type="dxa"/>
          </w:tcPr>
          <w:p>
            <w:pPr>
              <w:widowControl w:val="0"/>
              <w:numPr>
                <w:numId w:val="0"/>
              </w:numPr>
              <w:jc w:val="both"/>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传入我们的对象的名字，和序列号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1" w:type="dxa"/>
          </w:tcPr>
          <w:p>
            <w:pPr>
              <w:widowControl w:val="0"/>
              <w:numPr>
                <w:numId w:val="0"/>
              </w:numPr>
              <w:jc w:val="both"/>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02</w:t>
            </w:r>
          </w:p>
        </w:tc>
        <w:tc>
          <w:tcPr>
            <w:tcW w:w="3675" w:type="dxa"/>
          </w:tcPr>
          <w:p>
            <w:pPr>
              <w:widowControl w:val="0"/>
              <w:numPr>
                <w:numId w:val="0"/>
              </w:numPr>
              <w:jc w:val="both"/>
              <w:rPr>
                <w:rFonts w:hint="default" w:ascii="宋体" w:hAnsi="宋体" w:eastAsia="宋体" w:cs="宋体"/>
                <w:b w:val="0"/>
                <w:bCs w:val="0"/>
                <w:sz w:val="28"/>
                <w:szCs w:val="28"/>
                <w:vertAlign w:val="baseline"/>
                <w:lang w:val="en-US" w:eastAsia="zh-CN"/>
              </w:rPr>
            </w:pPr>
            <w:r>
              <w:rPr>
                <w:rFonts w:hint="default" w:ascii="宋体" w:hAnsi="宋体" w:eastAsia="宋体" w:cs="宋体"/>
                <w:b w:val="0"/>
                <w:bCs w:val="0"/>
                <w:sz w:val="28"/>
                <w:szCs w:val="28"/>
                <w:vertAlign w:val="baseline"/>
                <w:lang w:val="en-US" w:eastAsia="zh-CN"/>
              </w:rPr>
              <w:t>public final int ordinal()</w:t>
            </w:r>
          </w:p>
        </w:tc>
        <w:tc>
          <w:tcPr>
            <w:tcW w:w="1365" w:type="dxa"/>
          </w:tcPr>
          <w:p>
            <w:pPr>
              <w:widowControl w:val="0"/>
              <w:numPr>
                <w:numId w:val="0"/>
              </w:numPr>
              <w:jc w:val="center"/>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普通</w:t>
            </w:r>
          </w:p>
        </w:tc>
        <w:tc>
          <w:tcPr>
            <w:tcW w:w="2581" w:type="dxa"/>
          </w:tcPr>
          <w:p>
            <w:pPr>
              <w:widowControl w:val="0"/>
              <w:numPr>
                <w:numId w:val="0"/>
              </w:numPr>
              <w:jc w:val="both"/>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获得序列号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1" w:type="dxa"/>
          </w:tcPr>
          <w:p>
            <w:pPr>
              <w:widowControl w:val="0"/>
              <w:numPr>
                <w:numId w:val="0"/>
              </w:numPr>
              <w:jc w:val="both"/>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03</w:t>
            </w:r>
          </w:p>
        </w:tc>
        <w:tc>
          <w:tcPr>
            <w:tcW w:w="3675" w:type="dxa"/>
          </w:tcPr>
          <w:p>
            <w:pPr>
              <w:widowControl w:val="0"/>
              <w:numPr>
                <w:numId w:val="0"/>
              </w:numPr>
              <w:jc w:val="both"/>
              <w:rPr>
                <w:rFonts w:hint="default" w:ascii="宋体" w:hAnsi="宋体" w:eastAsia="宋体" w:cs="宋体"/>
                <w:b w:val="0"/>
                <w:bCs w:val="0"/>
                <w:sz w:val="28"/>
                <w:szCs w:val="28"/>
                <w:vertAlign w:val="baseline"/>
                <w:lang w:val="en-US" w:eastAsia="zh-CN"/>
              </w:rPr>
            </w:pPr>
            <w:r>
              <w:rPr>
                <w:rFonts w:hint="default" w:ascii="宋体" w:hAnsi="宋体" w:eastAsia="宋体" w:cs="宋体"/>
                <w:b w:val="0"/>
                <w:bCs w:val="0"/>
                <w:sz w:val="28"/>
                <w:szCs w:val="28"/>
                <w:vertAlign w:val="baseline"/>
                <w:lang w:val="en-US" w:eastAsia="zh-CN"/>
              </w:rPr>
              <w:t>public final String name()</w:t>
            </w:r>
          </w:p>
        </w:tc>
        <w:tc>
          <w:tcPr>
            <w:tcW w:w="1365" w:type="dxa"/>
          </w:tcPr>
          <w:p>
            <w:pPr>
              <w:widowControl w:val="0"/>
              <w:numPr>
                <w:numId w:val="0"/>
              </w:numPr>
              <w:jc w:val="center"/>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普通</w:t>
            </w:r>
          </w:p>
        </w:tc>
        <w:tc>
          <w:tcPr>
            <w:tcW w:w="2581" w:type="dxa"/>
          </w:tcPr>
          <w:p>
            <w:pPr>
              <w:widowControl w:val="0"/>
              <w:numPr>
                <w:numId w:val="0"/>
              </w:numPr>
              <w:jc w:val="both"/>
              <w:rPr>
                <w:rFonts w:hint="default" w:ascii="宋体" w:hAnsi="宋体" w:eastAsia="宋体" w:cs="宋体"/>
                <w:b w:val="0"/>
                <w:bCs w:val="0"/>
                <w:sz w:val="28"/>
                <w:szCs w:val="28"/>
                <w:vertAlign w:val="baseline"/>
                <w:lang w:val="en-US" w:eastAsia="zh-CN"/>
              </w:rPr>
            </w:pPr>
            <w:r>
              <w:rPr>
                <w:rFonts w:hint="eastAsia" w:ascii="宋体" w:hAnsi="宋体" w:eastAsia="宋体" w:cs="宋体"/>
                <w:b w:val="0"/>
                <w:bCs w:val="0"/>
                <w:sz w:val="28"/>
                <w:szCs w:val="28"/>
                <w:vertAlign w:val="baseline"/>
                <w:lang w:val="en-US" w:eastAsia="zh-CN"/>
              </w:rPr>
              <w:t>获得名字</w:t>
            </w:r>
          </w:p>
        </w:tc>
      </w:tr>
    </w:tbl>
    <w:p>
      <w:pPr>
        <w:widowControl w:val="0"/>
        <w:numPr>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范例:观察下列Enum类</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widowControl w:val="0"/>
              <w:numPr>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enum Color{ //枚举类</w:t>
            </w:r>
          </w:p>
          <w:p>
            <w:pPr>
              <w:widowControl w:val="0"/>
              <w:numPr>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Red , Green ,Blue ; //实例化对象</w:t>
            </w:r>
          </w:p>
          <w:p>
            <w:pPr>
              <w:widowControl w:val="0"/>
              <w:numPr>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w:t>
            </w:r>
          </w:p>
          <w:p>
            <w:pPr>
              <w:widowControl w:val="0"/>
              <w:numPr>
                <w:numId w:val="0"/>
              </w:numPr>
              <w:jc w:val="both"/>
              <w:rPr>
                <w:rFonts w:hint="default" w:ascii="宋体" w:hAnsi="宋体" w:eastAsia="宋体" w:cs="宋体"/>
                <w:b w:val="0"/>
                <w:bCs w:val="0"/>
                <w:sz w:val="24"/>
                <w:szCs w:val="24"/>
                <w:vertAlign w:val="baseline"/>
                <w:lang w:val="en-US" w:eastAsia="zh-CN"/>
              </w:rPr>
            </w:pPr>
          </w:p>
          <w:p>
            <w:pPr>
              <w:widowControl w:val="0"/>
              <w:numPr>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public class JavaDemo4{</w:t>
            </w:r>
          </w:p>
          <w:p>
            <w:pPr>
              <w:widowControl w:val="0"/>
              <w:numPr>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public static void main(String[] args) {</w:t>
            </w:r>
          </w:p>
          <w:p>
            <w:pPr>
              <w:widowControl w:val="0"/>
              <w:numPr>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for (Color c : Color.values() ) {</w:t>
            </w:r>
          </w:p>
          <w:p>
            <w:pPr>
              <w:widowControl w:val="0"/>
              <w:numPr>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System.out.println(c.ordinal()+"--"+c.name());</w:t>
            </w:r>
          </w:p>
          <w:p>
            <w:pPr>
              <w:widowControl w:val="0"/>
              <w:numPr>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ab/>
            </w:r>
            <w:r>
              <w:rPr>
                <w:rFonts w:hint="eastAsia" w:ascii="宋体" w:hAnsi="宋体" w:eastAsia="宋体" w:cs="宋体"/>
                <w:b w:val="0"/>
                <w:bCs w:val="0"/>
                <w:sz w:val="24"/>
                <w:szCs w:val="24"/>
                <w:vertAlign w:val="baseline"/>
                <w:lang w:val="en-US" w:eastAsia="zh-CN"/>
              </w:rPr>
              <w:t xml:space="preserve">   //0--Red 1--Green  2--Blue</w:t>
            </w:r>
          </w:p>
          <w:p>
            <w:pPr>
              <w:widowControl w:val="0"/>
              <w:numPr>
                <w:numId w:val="0"/>
              </w:numPr>
              <w:ind w:firstLine="960" w:firstLineChars="400"/>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w:t>
            </w:r>
          </w:p>
          <w:p>
            <w:pPr>
              <w:widowControl w:val="0"/>
              <w:numPr>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ab/>
            </w:r>
            <w:r>
              <w:rPr>
                <w:rFonts w:hint="default" w:ascii="宋体" w:hAnsi="宋体" w:eastAsia="宋体" w:cs="宋体"/>
                <w:b w:val="0"/>
                <w:bCs w:val="0"/>
                <w:sz w:val="24"/>
                <w:szCs w:val="24"/>
                <w:vertAlign w:val="baseline"/>
                <w:lang w:val="en-US" w:eastAsia="zh-CN"/>
              </w:rPr>
              <w:t>}</w:t>
            </w:r>
          </w:p>
          <w:p>
            <w:pPr>
              <w:widowControl w:val="0"/>
              <w:numPr>
                <w:numId w:val="0"/>
              </w:numPr>
              <w:jc w:val="both"/>
              <w:rPr>
                <w:rFonts w:hint="default" w:ascii="宋体" w:hAnsi="宋体" w:eastAsia="宋体" w:cs="宋体"/>
                <w:b w:val="0"/>
                <w:bCs w:val="0"/>
                <w:sz w:val="24"/>
                <w:szCs w:val="24"/>
                <w:vertAlign w:val="baseline"/>
                <w:lang w:val="en-US" w:eastAsia="zh-CN"/>
              </w:rPr>
            </w:pPr>
            <w:r>
              <w:rPr>
                <w:rFonts w:hint="default" w:ascii="宋体" w:hAnsi="宋体" w:eastAsia="宋体" w:cs="宋体"/>
                <w:b w:val="0"/>
                <w:bCs w:val="0"/>
                <w:sz w:val="24"/>
                <w:szCs w:val="24"/>
                <w:vertAlign w:val="baseline"/>
                <w:lang w:val="en-US" w:eastAsia="zh-CN"/>
              </w:rPr>
              <w:t>}</w:t>
            </w:r>
          </w:p>
        </w:tc>
      </w:tr>
    </w:tbl>
    <w:p>
      <w:pPr>
        <w:widowControl w:val="0"/>
        <w:numPr>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在枚举之中每一个对象的序号都是根据对象的定义顺序来决定的。</w:t>
      </w:r>
    </w:p>
    <w:p>
      <w:pPr>
        <w:widowControl w:val="0"/>
        <w:numPr>
          <w:numId w:val="0"/>
        </w:numPr>
        <w:jc w:val="both"/>
        <w:rPr>
          <w:rFonts w:hint="default" w:ascii="宋体" w:hAnsi="宋体" w:eastAsia="宋体" w:cs="宋体"/>
          <w:b w:val="0"/>
          <w:bCs w:val="0"/>
          <w:sz w:val="28"/>
          <w:szCs w:val="28"/>
          <w:lang w:val="en-US" w:eastAsia="zh-CN"/>
        </w:rPr>
      </w:pPr>
    </w:p>
    <w:p>
      <w:pPr>
        <w:widowControl w:val="0"/>
        <w:numPr>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面试题：请解释enum 与 Enum 的区别？</w:t>
      </w:r>
    </w:p>
    <w:p>
      <w:pPr>
        <w:widowControl w:val="0"/>
        <w:numPr>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·enum 是JDK1.5之后提供的一个关键字，用来定义枚举类</w:t>
      </w:r>
    </w:p>
    <w:p>
      <w:pPr>
        <w:widowControl w:val="0"/>
        <w:numPr>
          <w:numId w:val="0"/>
        </w:numPr>
        <w:ind w:firstLine="420" w:firstLine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·Enum 是一个抽象类。所有使用enum 关键字定义的类都默认继承了此类。</w:t>
      </w:r>
    </w:p>
    <w:p>
      <w:pPr>
        <w:widowControl w:val="0"/>
        <w:numPr>
          <w:numId w:val="0"/>
        </w:numPr>
        <w:jc w:val="both"/>
        <w:rPr>
          <w:rFonts w:hint="default" w:ascii="宋体" w:hAnsi="宋体" w:eastAsia="宋体" w:cs="宋体"/>
          <w:b w:val="0"/>
          <w:bCs w:val="0"/>
          <w:sz w:val="28"/>
          <w:szCs w:val="28"/>
          <w:lang w:val="en-US" w:eastAsia="zh-CN"/>
        </w:rPr>
      </w:pPr>
    </w:p>
    <w:p>
      <w:pPr>
        <w:widowControl w:val="0"/>
        <w:numPr>
          <w:ilvl w:val="0"/>
          <w:numId w:val="2"/>
        </w:numPr>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定义枚举结构</w:t>
      </w:r>
    </w:p>
    <w:p>
      <w:pPr>
        <w:widowControl w:val="0"/>
        <w:numPr>
          <w:ilvl w:val="0"/>
          <w:numId w:val="3"/>
        </w:numPr>
        <w:jc w:val="both"/>
        <w:rPr>
          <w:rFonts w:hint="default" w:ascii="宋体" w:hAnsi="宋体" w:eastAsia="宋体" w:cs="宋体"/>
          <w:b/>
          <w:bCs/>
          <w:color w:val="FF0000"/>
          <w:sz w:val="28"/>
          <w:szCs w:val="28"/>
          <w:lang w:val="en-US" w:eastAsia="zh-CN"/>
        </w:rPr>
      </w:pPr>
      <w:r>
        <w:rPr>
          <w:rFonts w:hint="eastAsia" w:ascii="宋体" w:hAnsi="宋体" w:eastAsia="宋体" w:cs="宋体"/>
          <w:b w:val="0"/>
          <w:bCs w:val="0"/>
          <w:sz w:val="28"/>
          <w:szCs w:val="28"/>
          <w:lang w:val="en-US" w:eastAsia="zh-CN"/>
        </w:rPr>
        <w:t xml:space="preserve">我们一致在强调枚举枚举本身是一种多例设计模式，那么既然是一种多例设计模式，那么在一个类之中可以定义的结构是非常多的，例如：构造方法、普通方法，属性等，那么这些内容在枚举类中依然可以直接定义，但是需要注意的是多例设计中构造方法私有化了，但是枚举类中的构造方法不能采用非私有化方法定义（public 不能使用） </w:t>
      </w:r>
      <w:r>
        <w:rPr>
          <w:rFonts w:hint="eastAsia" w:ascii="宋体" w:hAnsi="宋体" w:eastAsia="宋体" w:cs="宋体"/>
          <w:b/>
          <w:bCs/>
          <w:color w:val="FF0000"/>
          <w:sz w:val="28"/>
          <w:szCs w:val="28"/>
          <w:lang w:val="en-US" w:eastAsia="zh-CN"/>
        </w:rPr>
        <w:t>我们一定要注意枚举对象一定要写在首行！</w:t>
      </w:r>
    </w:p>
    <w:p>
      <w:pPr>
        <w:widowControl w:val="0"/>
        <w:numPr>
          <w:numId w:val="0"/>
        </w:numPr>
        <w:ind w:leftChars="0"/>
        <w:jc w:val="both"/>
        <w:rPr>
          <w:rFonts w:hint="default" w:ascii="宋体" w:hAnsi="宋体" w:eastAsia="宋体" w:cs="宋体"/>
          <w:b w:val="0"/>
          <w:bCs w:val="0"/>
          <w:color w:val="auto"/>
          <w:sz w:val="28"/>
          <w:szCs w:val="2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F4DC42"/>
    <w:multiLevelType w:val="multilevel"/>
    <w:tmpl w:val="D5F4DC42"/>
    <w:lvl w:ilvl="0" w:tentative="0">
      <w:start w:val="1"/>
      <w:numFmt w:val="chineseCount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FF4BDACF"/>
    <w:multiLevelType w:val="multilevel"/>
    <w:tmpl w:val="FF4BDACF"/>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2">
    <w:nsid w:val="674E7808"/>
    <w:multiLevelType w:val="singleLevel"/>
    <w:tmpl w:val="674E7808"/>
    <w:lvl w:ilvl="0" w:tentative="0">
      <w:start w:val="1"/>
      <w:numFmt w:val="decimal"/>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FB6129"/>
    <w:rsid w:val="42A30286"/>
    <w:rsid w:val="4BEF578A"/>
    <w:rsid w:val="54187C93"/>
    <w:rsid w:val="65CD7AC0"/>
    <w:rsid w:val="66975FA1"/>
    <w:rsid w:val="7FE86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324</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2020-12-07T06:39:45Z</dcterms:created>
  <dc:creator>john</dc:creator>
  <cp:lastModifiedBy>Vermouer</cp:lastModifiedBy>
  <dcterms:modified xsi:type="dcterms:W3CDTF">2020-12-07T12:13:04Z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