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1AF5" w14:textId="503098C8" w:rsidR="005D0ED2" w:rsidRPr="004310AC" w:rsidRDefault="004310AC" w:rsidP="004310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310AC">
        <w:rPr>
          <w:rFonts w:ascii="宋体" w:eastAsia="宋体" w:hAnsi="宋体" w:hint="eastAsia"/>
          <w:sz w:val="28"/>
          <w:szCs w:val="28"/>
        </w:rPr>
        <w:t>Unsafe工具类</w:t>
      </w:r>
    </w:p>
    <w:p w14:paraId="3DF08BD1" w14:textId="04324138" w:rsidR="004310AC" w:rsidRPr="004310AC" w:rsidRDefault="004310AC" w:rsidP="004310A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4310AC">
        <w:rPr>
          <w:rFonts w:ascii="宋体" w:eastAsia="宋体" w:hAnsi="宋体" w:hint="eastAsia"/>
          <w:sz w:val="24"/>
          <w:szCs w:val="24"/>
        </w:rPr>
        <w:t>反射是Java的第一大特点，一旦打开了反射的大门就可以有更加丰富的类的设计形式。除了JVM支持反射之外在Java里面也提供了一个Unsafe类，这个类主要的特点就是可以利用反射来获取对象，并且直接使用底层C++来代替JVM来执行，即：可以绕过JVM的相关的对象的管理机制</w:t>
      </w:r>
    </w:p>
    <w:sectPr w:rsidR="004310AC" w:rsidRPr="0043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9107D"/>
    <w:multiLevelType w:val="hybridMultilevel"/>
    <w:tmpl w:val="4B6CFBF8"/>
    <w:lvl w:ilvl="0" w:tplc="C11CF0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0"/>
    <w:rsid w:val="001069ED"/>
    <w:rsid w:val="004310AC"/>
    <w:rsid w:val="005D0ED2"/>
    <w:rsid w:val="00887C8A"/>
    <w:rsid w:val="00F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713E"/>
  <w15:chartTrackingRefBased/>
  <w15:docId w15:val="{27FAA95F-206F-46F0-BF11-0DEE62A6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left="72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0A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2021-02-09T06:18:00Z</dcterms:created>
  <dcterms:modified xsi:type="dcterms:W3CDTF">2021-02-09T07:38:00Z</dcterms:modified>
</cp:coreProperties>
</file>