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 w:eastAsiaTheme="minor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日期操作类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 xml:space="preserve">  </w:t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tab/>
        <w:t/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tab/>
        <w:t>Date类只是对long数据的一种包装。所以Date类中提供有数据类型之间转换的方法: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·将long转为Date：public Date(long date);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·将Date 转为long:：public long getTime() ;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范例:观察Date与long之间的转换。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270500" cy="2044700"/>
                  <wp:effectExtent l="0" t="0" r="6350" b="1270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0500" cy="2044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 xml:space="preserve"> Long之中可以保存毫秒的数据级，这样方便程序处理。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日期格式化处理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为了可以使我们更好的浏览日期，在java.text包中提供有SimpleDateFormat程序类。该类是DateFormat的一个子类，在该类中提供有如下的方法: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·【DateFromat】将日期格式化:public final String format(Date date);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·【DateFormat】将字符串转为日期:public Date parse​(String source);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·【构造方法】:public SimpleDateFormat​(String pattern)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--年(yyyy)、月(MM)、日(dd)、时(HH)、分(mm)、秒(ss)、毫秒(SSS);其它格式可以查看官方文档。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范例:格式化日期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265420" cy="1762125"/>
                  <wp:effectExtent l="0" t="0" r="11430" b="952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5420" cy="1762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格式化后的结果:2021-01-27 14:26:45.763;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范例:字符串转日期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272405" cy="1555115"/>
                  <wp:effectExtent l="0" t="0" r="4445" b="698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2405" cy="1555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如果在字符串定义的时候，所指定的日期超过合理范围会自动进位，如:写20个月会自动加一年。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范例:数字格式化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273040" cy="1610995"/>
                  <wp:effectExtent l="0" t="0" r="3810" b="825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3040" cy="1610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通过到现在的学习，String字符串可以向所有类型转换，基本类型，日期类型等；所以String是一个万能的类型；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5C210AA"/>
    <w:multiLevelType w:val="multilevel"/>
    <w:tmpl w:val="D5C210AA"/>
    <w:lvl w:ilvl="0" w:tentative="0">
      <w:start w:val="1"/>
      <w:numFmt w:val="chineseCount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8B97518"/>
    <w:rsid w:val="378108D5"/>
    <w:rsid w:val="38740341"/>
    <w:rsid w:val="71B13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42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2021-01-27T05:44:09Z</dcterms:created>
  <dc:creator>john</dc:creator>
  <cp:lastModifiedBy>Vermouer</cp:lastModifiedBy>
  <dcterms:modified xsi:type="dcterms:W3CDTF">2021-01-27T11:33:42Z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