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EFEFE"/>
        <w:spacing w:before="0" w:beforeAutospacing="0" w:after="360" w:afterAutospacing="0" w:line="360" w:lineRule="atLeast"/>
        <w:ind w:left="0" w:firstLine="0"/>
        <w:rPr>
          <w:rFonts w:ascii="Segoe UI" w:hAnsi="Segoe UI" w:eastAsia="Segoe UI" w:cs="Segoe UI"/>
          <w:i w:val="0"/>
          <w:caps w:val="0"/>
          <w:color w:val="4D4D4D"/>
          <w:spacing w:val="0"/>
        </w:rPr>
      </w:pPr>
      <w:r>
        <w:rPr>
          <w:rFonts w:hint="default" w:ascii="Segoe UI" w:hAnsi="Segoe UI" w:eastAsia="Segoe UI" w:cs="Segoe UI"/>
          <w:i w:val="0"/>
          <w:caps w:val="0"/>
          <w:color w:val="4D4D4D"/>
          <w:spacing w:val="0"/>
          <w:shd w:val="clear" w:fill="FEFEFE"/>
        </w:rPr>
        <w:t>激光雷达（激光探测及测距）是一项光学遥感技术，它利用激光对地球表面进行密集采样，以产生高精度的 x,y,z 测量值。激光雷达主要用于机载激光制图应用程序中，正日益成为替代传统测量技术（如摄影测量）的具有成本效益的新技术。激光雷达能生成可通过 ArcGIS 进行管理、显示、分析以及共享的离散多点云数据集。</w:t>
      </w:r>
    </w:p>
    <w:p>
      <w:pPr>
        <w:pStyle w:val="3"/>
        <w:keepNext w:val="0"/>
        <w:keepLines w:val="0"/>
        <w:widowControl/>
        <w:suppressLineNumbers w:val="0"/>
        <w:shd w:val="clear" w:fill="FEFEFE"/>
        <w:spacing w:before="0" w:beforeAutospacing="0" w:after="360" w:afterAutospacing="0" w:line="360" w:lineRule="atLeast"/>
        <w:ind w:left="0" w:firstLine="0"/>
        <w:rPr>
          <w:rFonts w:hint="default" w:ascii="Segoe UI" w:hAnsi="Segoe UI" w:eastAsia="Segoe UI" w:cs="Segoe UI"/>
          <w:i w:val="0"/>
          <w:caps w:val="0"/>
          <w:color w:val="4D4D4D"/>
          <w:spacing w:val="0"/>
        </w:rPr>
      </w:pPr>
      <w:r>
        <w:rPr>
          <w:rFonts w:hint="default" w:ascii="Segoe UI" w:hAnsi="Segoe UI" w:eastAsia="Segoe UI" w:cs="Segoe UI"/>
          <w:i w:val="0"/>
          <w:caps w:val="0"/>
          <w:color w:val="4D4D4D"/>
          <w:spacing w:val="0"/>
          <w:shd w:val="clear" w:fill="FEFEFE"/>
        </w:rPr>
        <w:t>激光雷达系统的主要硬件组成部分包括一组车辆（飞机、直升机、车辆以及三脚架）、激光扫描系统、GPS（全球定位系统）和 INS（惯性导航系统）。INS 系统测量激光雷达系统的滚动角、俯仰角与前进方向。</w:t>
      </w:r>
    </w:p>
    <w:p>
      <w:pPr>
        <w:pStyle w:val="3"/>
        <w:keepNext w:val="0"/>
        <w:keepLines w:val="0"/>
        <w:widowControl/>
        <w:suppressLineNumbers w:val="0"/>
        <w:shd w:val="clear" w:fill="FEFEFE"/>
        <w:spacing w:before="0" w:beforeAutospacing="0" w:after="360" w:afterAutospacing="0" w:line="360" w:lineRule="atLeast"/>
        <w:ind w:left="0" w:firstLine="0"/>
        <w:rPr>
          <w:rFonts w:hint="default" w:ascii="Segoe UI" w:hAnsi="Segoe UI" w:eastAsia="Segoe UI" w:cs="Segoe UI"/>
          <w:i w:val="0"/>
          <w:caps w:val="0"/>
          <w:color w:val="4D4D4D"/>
          <w:spacing w:val="0"/>
        </w:rPr>
      </w:pPr>
      <w:r>
        <w:rPr>
          <w:rFonts w:hint="default" w:ascii="Segoe UI" w:hAnsi="Segoe UI" w:eastAsia="Segoe UI" w:cs="Segoe UI"/>
          <w:i w:val="0"/>
          <w:caps w:val="0"/>
          <w:color w:val="4D4D4D"/>
          <w:spacing w:val="0"/>
          <w:shd w:val="clear" w:fill="FEFEFE"/>
        </w:rPr>
        <w:t>激光雷达是一个主动光学传感器，它在沿着特定的测量路径移动时向一个目标发射激光束。激光雷达传感器中的接收器会对从目标反射回来的激光进行检测和分析。这些接收器会记录激光脉冲从离开系统到返回系统的精确时间，以此计算传感器与目标之间的范围距离。这些距离测量值会与位置信息（GPS 和 INS）一起转换为对象空间中反射目标实际三维点的测量值。</w:t>
      </w:r>
    </w:p>
    <w:p>
      <w:pPr>
        <w:pStyle w:val="3"/>
        <w:keepNext w:val="0"/>
        <w:keepLines w:val="0"/>
        <w:widowControl/>
        <w:suppressLineNumbers w:val="0"/>
        <w:shd w:val="clear" w:fill="FEFEFE"/>
        <w:spacing w:before="0" w:beforeAutospacing="0" w:after="360" w:afterAutospacing="0" w:line="360" w:lineRule="atLeast"/>
        <w:ind w:left="0" w:firstLine="0"/>
        <w:rPr>
          <w:rFonts w:hint="default" w:ascii="Segoe UI" w:hAnsi="Segoe UI" w:eastAsia="Segoe UI" w:cs="Segoe UI"/>
          <w:i w:val="0"/>
          <w:caps w:val="0"/>
          <w:color w:val="4D4D4D"/>
          <w:spacing w:val="0"/>
        </w:rPr>
      </w:pPr>
      <w:r>
        <w:rPr>
          <w:rFonts w:hint="default" w:ascii="Segoe UI" w:hAnsi="Segoe UI" w:eastAsia="Segoe UI" w:cs="Segoe UI"/>
          <w:i w:val="0"/>
          <w:caps w:val="0"/>
          <w:color w:val="4D4D4D"/>
          <w:spacing w:val="0"/>
          <w:shd w:val="clear" w:fill="FEFEFE"/>
        </w:rPr>
        <w:t>完成激光雷达数据采集测量之后，将通过分析激光的时间范围、激光的扫描角度、GPS 位置和 INS 信息将点数据后处理成高度精确的地理配准 x,y,z 坐标。</w:t>
      </w:r>
    </w:p>
    <w:p>
      <w:pPr>
        <w:pStyle w:val="2"/>
        <w:keepNext w:val="0"/>
        <w:keepLines w:val="0"/>
        <w:widowControl/>
        <w:suppressLineNumbers w:val="0"/>
        <w:shd w:val="clear" w:fill="FEFEFE"/>
        <w:spacing w:before="265" w:beforeAutospacing="0" w:after="133" w:afterAutospacing="0" w:line="252" w:lineRule="atLeast"/>
        <w:ind w:left="0" w:right="0" w:firstLine="0"/>
        <w:rPr>
          <w:rFonts w:hint="default" w:ascii="Arial" w:hAnsi="Arial" w:eastAsia="Arial" w:cs="Arial"/>
          <w:i w:val="0"/>
          <w:caps w:val="0"/>
          <w:color w:val="4D4D4D"/>
          <w:spacing w:val="4"/>
          <w:shd w:val="clear" w:fill="FEFEFE"/>
        </w:rPr>
      </w:pPr>
    </w:p>
    <w:p>
      <w:pPr>
        <w:pStyle w:val="2"/>
        <w:keepNext w:val="0"/>
        <w:keepLines w:val="0"/>
        <w:widowControl/>
        <w:suppressLineNumbers w:val="0"/>
        <w:shd w:val="clear" w:fill="FEFEFE"/>
        <w:spacing w:before="265" w:beforeAutospacing="0" w:after="133" w:afterAutospacing="0" w:line="252" w:lineRule="atLeast"/>
        <w:ind w:left="0" w:right="0" w:firstLine="0"/>
        <w:rPr>
          <w:rFonts w:hint="default" w:ascii="Arial" w:hAnsi="Arial" w:eastAsia="Arial" w:cs="Arial"/>
          <w:i w:val="0"/>
          <w:caps w:val="0"/>
          <w:color w:val="4D4D4D"/>
          <w:spacing w:val="4"/>
          <w:shd w:val="clear" w:fill="FEFEFE"/>
        </w:rPr>
      </w:pPr>
    </w:p>
    <w:p>
      <w:pPr>
        <w:pStyle w:val="2"/>
        <w:keepNext w:val="0"/>
        <w:keepLines w:val="0"/>
        <w:widowControl/>
        <w:suppressLineNumbers w:val="0"/>
        <w:shd w:val="clear" w:fill="FEFEFE"/>
        <w:spacing w:before="265" w:beforeAutospacing="0" w:after="133" w:afterAutospacing="0" w:line="252" w:lineRule="atLeast"/>
        <w:ind w:left="0" w:right="0" w:firstLine="0"/>
        <w:rPr>
          <w:rFonts w:hint="default" w:ascii="Arial" w:hAnsi="Arial" w:eastAsia="Arial" w:cs="Arial"/>
          <w:i w:val="0"/>
          <w:caps w:val="0"/>
          <w:color w:val="4D4D4D"/>
          <w:spacing w:val="4"/>
          <w:shd w:val="clear" w:fill="FEFEFE"/>
        </w:rPr>
      </w:pPr>
    </w:p>
    <w:p>
      <w:pPr>
        <w:pStyle w:val="2"/>
        <w:keepNext w:val="0"/>
        <w:keepLines w:val="0"/>
        <w:widowControl/>
        <w:suppressLineNumbers w:val="0"/>
        <w:shd w:val="clear" w:fill="FEFEFE"/>
        <w:spacing w:before="265" w:beforeAutospacing="0" w:after="133" w:afterAutospacing="0" w:line="252" w:lineRule="atLeast"/>
        <w:ind w:left="0" w:right="0" w:firstLine="0"/>
        <w:rPr>
          <w:rFonts w:ascii="Arial" w:hAnsi="Arial" w:eastAsia="Arial" w:cs="Arial"/>
          <w:i w:val="0"/>
          <w:caps w:val="0"/>
          <w:color w:val="4D4D4D"/>
          <w:spacing w:val="4"/>
        </w:rPr>
      </w:pPr>
      <w:r>
        <w:rPr>
          <w:rFonts w:hint="default" w:ascii="Arial" w:hAnsi="Arial" w:eastAsia="Arial" w:cs="Arial"/>
          <w:i w:val="0"/>
          <w:caps w:val="0"/>
          <w:color w:val="4D4D4D"/>
          <w:spacing w:val="4"/>
          <w:shd w:val="clear" w:fill="FEFEFE"/>
        </w:rPr>
        <w:t>激光雷达回波</w:t>
      </w:r>
    </w:p>
    <w:p>
      <w:pPr>
        <w:pStyle w:val="3"/>
        <w:keepNext w:val="0"/>
        <w:keepLines w:val="0"/>
        <w:widowControl/>
        <w:suppressLineNumbers w:val="0"/>
        <w:shd w:val="clear" w:fill="FEFEFE"/>
        <w:spacing w:before="0" w:beforeAutospacing="0" w:after="360" w:afterAutospacing="0" w:line="360" w:lineRule="atLeast"/>
        <w:ind w:left="0" w:firstLine="0"/>
        <w:rPr>
          <w:rFonts w:hint="default" w:ascii="Segoe UI" w:hAnsi="Segoe UI" w:eastAsia="Segoe UI" w:cs="Segoe UI"/>
          <w:i w:val="0"/>
          <w:caps w:val="0"/>
          <w:color w:val="4D4D4D"/>
          <w:spacing w:val="0"/>
        </w:rPr>
      </w:pPr>
      <w:r>
        <w:rPr>
          <w:rFonts w:hint="default" w:ascii="Segoe UI" w:hAnsi="Segoe UI" w:eastAsia="Segoe UI" w:cs="Segoe UI"/>
          <w:i w:val="0"/>
          <w:caps w:val="0"/>
          <w:color w:val="4D4D4D"/>
          <w:spacing w:val="0"/>
          <w:shd w:val="clear" w:fill="FEFEFE"/>
        </w:rPr>
        <w:t>从激光雷达系统发射的激光脉冲会从地表面和地表上的物体反射：植被、建筑物以及桥梁等等。发射出的一个激光脉冲可能会以一个或多个回波的形式返回到激光雷达传感器。任何发射出的激光脉冲在向地面传播时，如果遇到多个反射表面则会被分割成与反射表面一样多的回波。</w:t>
      </w:r>
    </w:p>
    <w:p>
      <w:pPr>
        <w:pStyle w:val="3"/>
        <w:keepNext w:val="0"/>
        <w:keepLines w:val="0"/>
        <w:widowControl/>
        <w:suppressLineNumbers w:val="0"/>
        <w:shd w:val="clear" w:fill="FEFEFE"/>
        <w:spacing w:before="0" w:beforeAutospacing="0" w:after="360" w:afterAutospacing="0" w:line="360" w:lineRule="atLeast"/>
        <w:ind w:left="0" w:firstLine="0"/>
        <w:rPr>
          <w:rFonts w:hint="default" w:ascii="Segoe UI" w:hAnsi="Segoe UI" w:eastAsia="Segoe UI" w:cs="Segoe UI"/>
          <w:i w:val="0"/>
          <w:caps w:val="0"/>
          <w:color w:val="4D4D4D"/>
          <w:spacing w:val="0"/>
        </w:rPr>
      </w:pPr>
      <w:r>
        <w:rPr>
          <w:rFonts w:hint="default" w:ascii="Segoe UI" w:hAnsi="Segoe UI" w:eastAsia="Segoe UI" w:cs="Segoe UI"/>
          <w:i w:val="0"/>
          <w:caps w:val="0"/>
          <w:color w:val="4D4D4D"/>
          <w:spacing w:val="0"/>
          <w:shd w:val="clear" w:fill="FEFEFE"/>
        </w:rPr>
        <w:t>最先返回的激光脉冲是最重要的回波，它将与地表最高的要素相关联，比如树顶或建筑物顶部。第一个回波也可能表示地面，在这种情况下激光雷达系统只会检测到一个回波。</w:t>
      </w:r>
    </w:p>
    <w:p>
      <w:pPr>
        <w:pStyle w:val="3"/>
        <w:keepNext w:val="0"/>
        <w:keepLines w:val="0"/>
        <w:widowControl/>
        <w:suppressLineNumbers w:val="0"/>
        <w:shd w:val="clear" w:fill="FEFEFE"/>
        <w:spacing w:before="0" w:beforeAutospacing="0" w:after="360" w:afterAutospacing="0" w:line="360" w:lineRule="atLeast"/>
        <w:ind w:left="0" w:firstLine="0"/>
        <w:rPr>
          <w:rFonts w:hint="default" w:ascii="Segoe UI" w:hAnsi="Segoe UI" w:eastAsia="Segoe UI" w:cs="Segoe UI"/>
          <w:i w:val="0"/>
          <w:caps w:val="0"/>
          <w:color w:val="4D4D4D"/>
          <w:spacing w:val="0"/>
        </w:rPr>
      </w:pPr>
      <w:r>
        <w:rPr>
          <w:rFonts w:hint="default" w:ascii="Segoe UI" w:hAnsi="Segoe UI" w:eastAsia="Segoe UI" w:cs="Segoe UI"/>
          <w:i w:val="0"/>
          <w:caps w:val="0"/>
          <w:color w:val="4D4D4D"/>
          <w:spacing w:val="0"/>
          <w:shd w:val="clear" w:fill="FEFEFE"/>
        </w:rPr>
        <w:t>多个回波可以检测在向外发射的激光脉冲的激光脚点内的多个对象的高程。中间的回波通常对应于植被结构，而最后的回波对应于裸露地表 terrain 模型。</w:t>
      </w:r>
    </w:p>
    <w:tbl>
      <w:tblPr>
        <w:tblStyle w:val="4"/>
        <w:tblpPr w:leftFromText="180" w:rightFromText="180" w:vertAnchor="text" w:horzAnchor="page" w:tblpX="428" w:tblpY="1541"/>
        <w:tblOverlap w:val="never"/>
        <w:tblW w:w="115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180"/>
        <w:gridCol w:w="103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180" w:type="dxa"/>
            <w:tcBorders>
              <w:left w:val="single" w:color="DDDDDD" w:sz="6" w:space="0"/>
              <w:right w:val="single" w:color="DDDDDD" w:sz="6" w:space="0"/>
            </w:tcBorders>
            <w:shd w:val="clear" w:color="auto" w:fill="FFFFFF"/>
            <w:tcMar>
              <w:top w:w="180" w:type="dxa"/>
              <w:left w:w="180" w:type="dxa"/>
              <w:bottom w:w="180" w:type="dxa"/>
              <w:right w:w="180" w:type="dxa"/>
            </w:tcMar>
            <w:vAlign w:val="center"/>
          </w:tcPr>
          <w:p>
            <w:pPr>
              <w:keepNext w:val="0"/>
              <w:keepLines w:val="0"/>
              <w:widowControl/>
              <w:suppressLineNumbers w:val="0"/>
              <w:spacing w:line="336" w:lineRule="atLeast"/>
              <w:ind w:left="0" w:firstLine="0"/>
              <w:jc w:val="center"/>
              <w:rPr>
                <w:rFonts w:ascii="Segoe UI" w:hAnsi="Segoe UI" w:eastAsia="Segoe UI" w:cs="Segoe UI"/>
                <w:b/>
                <w:i w:val="0"/>
                <w:caps w:val="0"/>
                <w:color w:val="4D4D4D"/>
                <w:spacing w:val="0"/>
                <w:sz w:val="19"/>
                <w:szCs w:val="19"/>
              </w:rPr>
            </w:pPr>
            <w:r>
              <w:rPr>
                <w:rFonts w:hint="default" w:ascii="Segoe UI" w:hAnsi="Segoe UI" w:eastAsia="Segoe UI" w:cs="Segoe UI"/>
                <w:b/>
                <w:i w:val="0"/>
                <w:caps w:val="0"/>
                <w:color w:val="4D4D4D"/>
                <w:spacing w:val="0"/>
                <w:kern w:val="0"/>
                <w:sz w:val="19"/>
                <w:szCs w:val="19"/>
                <w:lang w:val="en-US" w:eastAsia="zh-CN" w:bidi="ar"/>
              </w:rPr>
              <w:t>激光雷达属性</w:t>
            </w:r>
          </w:p>
        </w:tc>
        <w:tc>
          <w:tcPr>
            <w:tcW w:w="10325" w:type="dxa"/>
            <w:tcBorders>
              <w:left w:val="single" w:color="DDDDDD" w:sz="6" w:space="0"/>
              <w:right w:val="single" w:color="DDDDDD" w:sz="6" w:space="0"/>
            </w:tcBorders>
            <w:shd w:val="clear" w:color="auto" w:fill="FFFFFF"/>
            <w:tcMar>
              <w:top w:w="180" w:type="dxa"/>
              <w:left w:w="180" w:type="dxa"/>
              <w:bottom w:w="180" w:type="dxa"/>
              <w:right w:w="180" w:type="dxa"/>
            </w:tcMar>
            <w:vAlign w:val="center"/>
          </w:tcPr>
          <w:p>
            <w:pPr>
              <w:keepNext w:val="0"/>
              <w:keepLines w:val="0"/>
              <w:widowControl/>
              <w:suppressLineNumbers w:val="0"/>
              <w:spacing w:line="336" w:lineRule="atLeast"/>
              <w:ind w:left="0" w:firstLine="0"/>
              <w:jc w:val="center"/>
              <w:rPr>
                <w:rFonts w:hint="default" w:ascii="Segoe UI" w:hAnsi="Segoe UI" w:eastAsia="Segoe UI" w:cs="Segoe UI"/>
                <w:b/>
                <w:i w:val="0"/>
                <w:caps w:val="0"/>
                <w:color w:val="4D4D4D"/>
                <w:spacing w:val="0"/>
                <w:sz w:val="19"/>
                <w:szCs w:val="19"/>
              </w:rPr>
            </w:pPr>
            <w:r>
              <w:rPr>
                <w:rFonts w:hint="default" w:ascii="Segoe UI" w:hAnsi="Segoe UI" w:eastAsia="Segoe UI" w:cs="Segoe UI"/>
                <w:b/>
                <w:i w:val="0"/>
                <w:caps w:val="0"/>
                <w:color w:val="4D4D4D"/>
                <w:spacing w:val="0"/>
                <w:kern w:val="0"/>
                <w:sz w:val="19"/>
                <w:szCs w:val="19"/>
                <w:lang w:val="en-US" w:eastAsia="zh-CN" w:bidi="ar"/>
              </w:rPr>
              <w:t>描述</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80" w:type="dxa"/>
            <w:tcBorders>
              <w:left w:val="single" w:color="DDDDDD" w:sz="6" w:space="0"/>
              <w:right w:val="single" w:color="DDDDDD" w:sz="6" w:space="0"/>
            </w:tcBorders>
            <w:shd w:val="clear" w:color="auto" w:fill="FFFFFF"/>
            <w:tcMar>
              <w:top w:w="180" w:type="dxa"/>
              <w:left w:w="180" w:type="dxa"/>
              <w:bottom w:w="180" w:type="dxa"/>
              <w:right w:w="180" w:type="dxa"/>
            </w:tcMar>
            <w:vAlign w:val="center"/>
          </w:tcPr>
          <w:p>
            <w:pPr>
              <w:pStyle w:val="3"/>
              <w:keepNext w:val="0"/>
              <w:keepLines w:val="0"/>
              <w:widowControl/>
              <w:suppressLineNumbers w:val="0"/>
              <w:spacing w:before="0" w:beforeAutospacing="0" w:after="0" w:afterAutospacing="0" w:line="360" w:lineRule="atLeast"/>
              <w:jc w:val="left"/>
            </w:pPr>
            <w:r>
              <w:rPr>
                <w:rFonts w:hint="default" w:ascii="Segoe UI" w:hAnsi="Segoe UI" w:eastAsia="Segoe UI" w:cs="Segoe UI"/>
                <w:i w:val="0"/>
                <w:caps w:val="0"/>
                <w:color w:val="007AC2"/>
                <w:spacing w:val="0"/>
                <w:sz w:val="18"/>
                <w:szCs w:val="18"/>
                <w:u w:val="none"/>
              </w:rPr>
              <w:fldChar w:fldCharType="begin"/>
            </w:r>
            <w:r>
              <w:rPr>
                <w:rFonts w:hint="default" w:ascii="Segoe UI" w:hAnsi="Segoe UI" w:eastAsia="Segoe UI" w:cs="Segoe UI"/>
                <w:i w:val="0"/>
                <w:caps w:val="0"/>
                <w:color w:val="007AC2"/>
                <w:spacing w:val="0"/>
                <w:sz w:val="18"/>
                <w:szCs w:val="18"/>
                <w:u w:val="none"/>
              </w:rPr>
              <w:instrText xml:space="preserve"> HYPERLINK "http://desktop.arcgis.com/zh-cn/arcmap/10.6/manage-data/las-dataset/what-is-intensity-data-.htm" </w:instrText>
            </w:r>
            <w:r>
              <w:rPr>
                <w:rFonts w:hint="default" w:ascii="Segoe UI" w:hAnsi="Segoe UI" w:eastAsia="Segoe UI" w:cs="Segoe UI"/>
                <w:i w:val="0"/>
                <w:caps w:val="0"/>
                <w:color w:val="007AC2"/>
                <w:spacing w:val="0"/>
                <w:sz w:val="18"/>
                <w:szCs w:val="18"/>
                <w:u w:val="none"/>
              </w:rPr>
              <w:fldChar w:fldCharType="separate"/>
            </w:r>
            <w:r>
              <w:rPr>
                <w:rStyle w:val="6"/>
                <w:rFonts w:hint="default" w:ascii="Segoe UI" w:hAnsi="Segoe UI" w:eastAsia="Segoe UI" w:cs="Segoe UI"/>
                <w:i w:val="0"/>
                <w:caps w:val="0"/>
                <w:color w:val="007AC2"/>
                <w:spacing w:val="0"/>
                <w:sz w:val="18"/>
                <w:szCs w:val="18"/>
                <w:u w:val="none"/>
              </w:rPr>
              <w:t>强度</w:t>
            </w:r>
            <w:r>
              <w:rPr>
                <w:rFonts w:hint="default" w:ascii="Segoe UI" w:hAnsi="Segoe UI" w:eastAsia="Segoe UI" w:cs="Segoe UI"/>
                <w:i w:val="0"/>
                <w:caps w:val="0"/>
                <w:color w:val="007AC2"/>
                <w:spacing w:val="0"/>
                <w:sz w:val="18"/>
                <w:szCs w:val="18"/>
                <w:u w:val="none"/>
              </w:rPr>
              <w:fldChar w:fldCharType="end"/>
            </w:r>
          </w:p>
        </w:tc>
        <w:tc>
          <w:tcPr>
            <w:tcW w:w="10325" w:type="dxa"/>
            <w:tcBorders>
              <w:left w:val="single" w:color="DDDDDD" w:sz="6" w:space="0"/>
              <w:right w:val="single" w:color="DDDDDD" w:sz="6" w:space="0"/>
            </w:tcBorders>
            <w:shd w:val="clear" w:color="auto" w:fill="FFFFFF"/>
            <w:tcMar>
              <w:top w:w="180" w:type="dxa"/>
              <w:left w:w="180" w:type="dxa"/>
              <w:bottom w:w="180" w:type="dxa"/>
              <w:right w:w="180" w:type="dxa"/>
            </w:tcMar>
            <w:vAlign w:val="center"/>
          </w:tcPr>
          <w:p>
            <w:pPr>
              <w:pStyle w:val="3"/>
              <w:keepNext w:val="0"/>
              <w:keepLines w:val="0"/>
              <w:widowControl/>
              <w:suppressLineNumbers w:val="0"/>
              <w:spacing w:before="0" w:beforeAutospacing="0" w:after="0" w:afterAutospacing="0" w:line="360" w:lineRule="atLeast"/>
              <w:jc w:val="left"/>
            </w:pPr>
            <w:r>
              <w:rPr>
                <w:rFonts w:hint="default" w:ascii="Segoe UI" w:hAnsi="Segoe UI" w:eastAsia="Segoe UI" w:cs="Segoe UI"/>
                <w:i w:val="0"/>
                <w:caps w:val="0"/>
                <w:color w:val="4D4D4D"/>
                <w:spacing w:val="0"/>
                <w:sz w:val="18"/>
                <w:szCs w:val="18"/>
              </w:rPr>
              <w:t>生成激光雷达点的激光脉冲的回波强度。</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80" w:type="dxa"/>
            <w:tcBorders>
              <w:left w:val="single" w:color="DDDDDD" w:sz="6" w:space="0"/>
              <w:right w:val="single" w:color="DDDDDD" w:sz="6" w:space="0"/>
            </w:tcBorders>
            <w:shd w:val="clear" w:color="auto" w:fill="FFFFFF"/>
            <w:tcMar>
              <w:top w:w="180" w:type="dxa"/>
              <w:left w:w="180" w:type="dxa"/>
              <w:bottom w:w="180" w:type="dxa"/>
              <w:right w:w="180" w:type="dxa"/>
            </w:tcMar>
            <w:vAlign w:val="center"/>
          </w:tcPr>
          <w:p>
            <w:pPr>
              <w:pStyle w:val="3"/>
              <w:keepNext w:val="0"/>
              <w:keepLines w:val="0"/>
              <w:widowControl/>
              <w:suppressLineNumbers w:val="0"/>
              <w:spacing w:before="0" w:beforeAutospacing="0" w:after="0" w:afterAutospacing="0" w:line="360" w:lineRule="atLeast"/>
              <w:jc w:val="left"/>
            </w:pPr>
            <w:r>
              <w:rPr>
                <w:rFonts w:hint="default" w:ascii="Segoe UI" w:hAnsi="Segoe UI" w:eastAsia="Segoe UI" w:cs="Segoe UI"/>
                <w:i w:val="0"/>
                <w:caps w:val="0"/>
                <w:color w:val="4D4D4D"/>
                <w:spacing w:val="0"/>
                <w:sz w:val="18"/>
                <w:szCs w:val="18"/>
              </w:rPr>
              <w:t>扫描角度等级</w:t>
            </w:r>
          </w:p>
        </w:tc>
        <w:tc>
          <w:tcPr>
            <w:tcW w:w="10325" w:type="dxa"/>
            <w:tcBorders>
              <w:left w:val="single" w:color="DDDDDD" w:sz="6" w:space="0"/>
              <w:right w:val="single" w:color="DDDDDD" w:sz="6" w:space="0"/>
            </w:tcBorders>
            <w:shd w:val="clear" w:color="auto" w:fill="FFFFFF"/>
            <w:tcMar>
              <w:top w:w="180" w:type="dxa"/>
              <w:left w:w="180" w:type="dxa"/>
              <w:bottom w:w="180" w:type="dxa"/>
              <w:right w:w="180" w:type="dxa"/>
            </w:tcMar>
            <w:vAlign w:val="center"/>
          </w:tcPr>
          <w:p>
            <w:pPr>
              <w:pStyle w:val="3"/>
              <w:keepNext w:val="0"/>
              <w:keepLines w:val="0"/>
              <w:widowControl/>
              <w:suppressLineNumbers w:val="0"/>
              <w:spacing w:before="0" w:beforeAutospacing="0" w:after="0" w:afterAutospacing="0" w:line="360" w:lineRule="atLeast"/>
              <w:jc w:val="left"/>
            </w:pPr>
            <w:r>
              <w:rPr>
                <w:rFonts w:hint="default" w:ascii="Segoe UI" w:hAnsi="Segoe UI" w:eastAsia="Segoe UI" w:cs="Segoe UI"/>
                <w:i w:val="0"/>
                <w:caps w:val="0"/>
                <w:color w:val="4D4D4D"/>
                <w:spacing w:val="0"/>
                <w:sz w:val="18"/>
                <w:szCs w:val="18"/>
              </w:rPr>
              <w:t>发射的一个激光脉冲最多可以有五个回波，这取决于反射激光脉冲的要素以及用来采集数据的激光扫描仪的功能。第一个回波将标记为一号回波，第二个回波将标记为二号回波，以此类推。</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180" w:type="dxa"/>
            <w:tcBorders>
              <w:left w:val="single" w:color="DDDDDD" w:sz="6" w:space="0"/>
              <w:right w:val="single" w:color="DDDDDD" w:sz="6" w:space="0"/>
            </w:tcBorders>
            <w:shd w:val="clear" w:color="auto" w:fill="FFFFFF"/>
            <w:tcMar>
              <w:top w:w="180" w:type="dxa"/>
              <w:left w:w="180" w:type="dxa"/>
              <w:bottom w:w="180" w:type="dxa"/>
              <w:right w:w="180" w:type="dxa"/>
            </w:tcMar>
            <w:vAlign w:val="center"/>
          </w:tcPr>
          <w:p>
            <w:pPr>
              <w:pStyle w:val="3"/>
              <w:keepNext w:val="0"/>
              <w:keepLines w:val="0"/>
              <w:widowControl/>
              <w:suppressLineNumbers w:val="0"/>
              <w:spacing w:before="0" w:beforeAutospacing="0" w:after="0" w:afterAutospacing="0" w:line="360" w:lineRule="atLeast"/>
              <w:jc w:val="left"/>
            </w:pPr>
            <w:r>
              <w:rPr>
                <w:rFonts w:hint="default" w:ascii="Segoe UI" w:hAnsi="Segoe UI" w:eastAsia="Segoe UI" w:cs="Segoe UI"/>
                <w:i w:val="0"/>
                <w:caps w:val="0"/>
                <w:color w:val="4D4D4D"/>
                <w:spacing w:val="0"/>
                <w:sz w:val="18"/>
                <w:szCs w:val="18"/>
              </w:rPr>
              <w:t>回波数</w:t>
            </w:r>
          </w:p>
        </w:tc>
        <w:tc>
          <w:tcPr>
            <w:tcW w:w="10325" w:type="dxa"/>
            <w:tcBorders>
              <w:left w:val="single" w:color="DDDDDD" w:sz="6" w:space="0"/>
              <w:right w:val="single" w:color="DDDDDD" w:sz="6" w:space="0"/>
            </w:tcBorders>
            <w:shd w:val="clear" w:color="auto" w:fill="FFFFFF"/>
            <w:tcMar>
              <w:top w:w="180" w:type="dxa"/>
              <w:left w:w="180" w:type="dxa"/>
              <w:bottom w:w="180" w:type="dxa"/>
              <w:right w:w="180" w:type="dxa"/>
            </w:tcMar>
            <w:vAlign w:val="center"/>
          </w:tcPr>
          <w:p>
            <w:pPr>
              <w:pStyle w:val="3"/>
              <w:keepNext w:val="0"/>
              <w:keepLines w:val="0"/>
              <w:widowControl/>
              <w:suppressLineNumbers w:val="0"/>
              <w:spacing w:before="0" w:beforeAutospacing="0" w:after="0" w:afterAutospacing="0" w:line="360" w:lineRule="atLeast"/>
              <w:jc w:val="left"/>
            </w:pPr>
            <w:r>
              <w:rPr>
                <w:rFonts w:hint="default" w:ascii="Segoe UI" w:hAnsi="Segoe UI" w:eastAsia="Segoe UI" w:cs="Segoe UI"/>
                <w:i w:val="0"/>
                <w:caps w:val="0"/>
                <w:color w:val="4D4D4D"/>
                <w:spacing w:val="0"/>
                <w:sz w:val="18"/>
                <w:szCs w:val="18"/>
              </w:rPr>
              <w:t>回波数是某个给定脉冲的回波总数。例如，某个激光数据点可能是总共五个回波中的二号回波（回波编号）。</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180" w:type="dxa"/>
            <w:tcBorders>
              <w:left w:val="single" w:color="DDDDDD" w:sz="6" w:space="0"/>
              <w:right w:val="single" w:color="DDDDDD" w:sz="6" w:space="0"/>
            </w:tcBorders>
            <w:shd w:val="clear" w:color="auto" w:fill="FFFFFF"/>
            <w:tcMar>
              <w:top w:w="180" w:type="dxa"/>
              <w:left w:w="180" w:type="dxa"/>
              <w:bottom w:w="180" w:type="dxa"/>
              <w:right w:w="180" w:type="dxa"/>
            </w:tcMar>
            <w:vAlign w:val="center"/>
          </w:tcPr>
          <w:p>
            <w:pPr>
              <w:pStyle w:val="3"/>
              <w:keepNext w:val="0"/>
              <w:keepLines w:val="0"/>
              <w:widowControl/>
              <w:suppressLineNumbers w:val="0"/>
              <w:spacing w:before="0" w:beforeAutospacing="0" w:after="0" w:afterAutospacing="0" w:line="360" w:lineRule="atLeast"/>
              <w:jc w:val="left"/>
            </w:pPr>
            <w:r>
              <w:rPr>
                <w:rFonts w:hint="default" w:ascii="Segoe UI" w:hAnsi="Segoe UI" w:eastAsia="Segoe UI" w:cs="Segoe UI"/>
                <w:i w:val="0"/>
                <w:caps w:val="0"/>
                <w:color w:val="007AC2"/>
                <w:spacing w:val="0"/>
                <w:sz w:val="18"/>
                <w:szCs w:val="18"/>
                <w:u w:val="none"/>
              </w:rPr>
              <w:fldChar w:fldCharType="begin"/>
            </w:r>
            <w:r>
              <w:rPr>
                <w:rFonts w:hint="default" w:ascii="Segoe UI" w:hAnsi="Segoe UI" w:eastAsia="Segoe UI" w:cs="Segoe UI"/>
                <w:i w:val="0"/>
                <w:caps w:val="0"/>
                <w:color w:val="007AC2"/>
                <w:spacing w:val="0"/>
                <w:sz w:val="18"/>
                <w:szCs w:val="18"/>
                <w:u w:val="none"/>
              </w:rPr>
              <w:instrText xml:space="preserve"> HYPERLINK "http://desktop.arcgis.com/zh-cn/arcmap/10.6/manage-data/las-dataset/lidar-point-classification.htm" </w:instrText>
            </w:r>
            <w:r>
              <w:rPr>
                <w:rFonts w:hint="default" w:ascii="Segoe UI" w:hAnsi="Segoe UI" w:eastAsia="Segoe UI" w:cs="Segoe UI"/>
                <w:i w:val="0"/>
                <w:caps w:val="0"/>
                <w:color w:val="007AC2"/>
                <w:spacing w:val="0"/>
                <w:sz w:val="18"/>
                <w:szCs w:val="18"/>
                <w:u w:val="none"/>
              </w:rPr>
              <w:fldChar w:fldCharType="separate"/>
            </w:r>
            <w:r>
              <w:rPr>
                <w:rStyle w:val="6"/>
                <w:rFonts w:hint="default" w:ascii="Segoe UI" w:hAnsi="Segoe UI" w:eastAsia="Segoe UI" w:cs="Segoe UI"/>
                <w:i w:val="0"/>
                <w:caps w:val="0"/>
                <w:color w:val="007AC2"/>
                <w:spacing w:val="0"/>
                <w:sz w:val="18"/>
                <w:szCs w:val="18"/>
                <w:u w:val="none"/>
              </w:rPr>
              <w:t>点分类</w:t>
            </w:r>
            <w:r>
              <w:rPr>
                <w:rFonts w:hint="default" w:ascii="Segoe UI" w:hAnsi="Segoe UI" w:eastAsia="Segoe UI" w:cs="Segoe UI"/>
                <w:i w:val="0"/>
                <w:caps w:val="0"/>
                <w:color w:val="007AC2"/>
                <w:spacing w:val="0"/>
                <w:sz w:val="18"/>
                <w:szCs w:val="18"/>
                <w:u w:val="none"/>
              </w:rPr>
              <w:fldChar w:fldCharType="end"/>
            </w:r>
          </w:p>
        </w:tc>
        <w:tc>
          <w:tcPr>
            <w:tcW w:w="10325" w:type="dxa"/>
            <w:tcBorders>
              <w:left w:val="single" w:color="DDDDDD" w:sz="6" w:space="0"/>
              <w:right w:val="single" w:color="DDDDDD" w:sz="6" w:space="0"/>
            </w:tcBorders>
            <w:shd w:val="clear" w:color="auto" w:fill="FFFFFF"/>
            <w:tcMar>
              <w:top w:w="180" w:type="dxa"/>
              <w:left w:w="180" w:type="dxa"/>
              <w:bottom w:w="180" w:type="dxa"/>
              <w:right w:w="180" w:type="dxa"/>
            </w:tcMar>
            <w:vAlign w:val="center"/>
          </w:tcPr>
          <w:p>
            <w:pPr>
              <w:pStyle w:val="3"/>
              <w:keepNext w:val="0"/>
              <w:keepLines w:val="0"/>
              <w:widowControl/>
              <w:suppressLineNumbers w:val="0"/>
              <w:spacing w:before="0" w:beforeAutospacing="0" w:after="0" w:afterAutospacing="0" w:line="360" w:lineRule="atLeast"/>
              <w:jc w:val="left"/>
            </w:pPr>
            <w:r>
              <w:rPr>
                <w:rFonts w:hint="default" w:ascii="Segoe UI" w:hAnsi="Segoe UI" w:eastAsia="Segoe UI" w:cs="Segoe UI"/>
                <w:i w:val="0"/>
                <w:caps w:val="0"/>
                <w:color w:val="4D4D4D"/>
                <w:spacing w:val="0"/>
                <w:sz w:val="18"/>
                <w:szCs w:val="18"/>
              </w:rPr>
              <w:t>每个经过后处理的激光雷达点可拥有定义反射激光雷达脉冲的对象的类型的分类。可将激光雷达点分成很多个类别，包括地面、裸露地表、冠层顶部和水域。使用 LAS 文件中数字整数代码可定义不同的类。</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80" w:type="dxa"/>
            <w:tcBorders>
              <w:left w:val="single" w:color="DDDDDD" w:sz="6" w:space="0"/>
              <w:right w:val="single" w:color="DDDDDD" w:sz="6" w:space="0"/>
            </w:tcBorders>
            <w:shd w:val="clear" w:color="auto" w:fill="FFFFFF"/>
            <w:tcMar>
              <w:top w:w="180" w:type="dxa"/>
              <w:left w:w="180" w:type="dxa"/>
              <w:bottom w:w="180" w:type="dxa"/>
              <w:right w:w="180" w:type="dxa"/>
            </w:tcMar>
            <w:vAlign w:val="center"/>
          </w:tcPr>
          <w:p>
            <w:pPr>
              <w:pStyle w:val="3"/>
              <w:keepNext w:val="0"/>
              <w:keepLines w:val="0"/>
              <w:widowControl/>
              <w:suppressLineNumbers w:val="0"/>
              <w:spacing w:before="0" w:beforeAutospacing="0" w:after="0" w:afterAutospacing="0" w:line="360" w:lineRule="atLeast"/>
              <w:jc w:val="left"/>
            </w:pPr>
            <w:r>
              <w:rPr>
                <w:rFonts w:hint="default" w:ascii="Segoe UI" w:hAnsi="Segoe UI" w:eastAsia="Segoe UI" w:cs="Segoe UI"/>
                <w:i w:val="0"/>
                <w:caps w:val="0"/>
                <w:color w:val="4D4D4D"/>
                <w:spacing w:val="0"/>
                <w:sz w:val="18"/>
                <w:szCs w:val="18"/>
              </w:rPr>
              <w:t>飞行航线的边缘</w:t>
            </w:r>
          </w:p>
        </w:tc>
        <w:tc>
          <w:tcPr>
            <w:tcW w:w="10325" w:type="dxa"/>
            <w:tcBorders>
              <w:left w:val="single" w:color="DDDDDD" w:sz="6" w:space="0"/>
              <w:right w:val="single" w:color="DDDDDD" w:sz="6" w:space="0"/>
            </w:tcBorders>
            <w:shd w:val="clear" w:color="auto" w:fill="FFFFFF"/>
            <w:tcMar>
              <w:top w:w="180" w:type="dxa"/>
              <w:left w:w="180" w:type="dxa"/>
              <w:bottom w:w="180" w:type="dxa"/>
              <w:right w:w="180" w:type="dxa"/>
            </w:tcMar>
            <w:vAlign w:val="center"/>
          </w:tcPr>
          <w:p>
            <w:pPr>
              <w:pStyle w:val="3"/>
              <w:keepNext w:val="0"/>
              <w:keepLines w:val="0"/>
              <w:widowControl/>
              <w:suppressLineNumbers w:val="0"/>
              <w:spacing w:before="0" w:beforeAutospacing="0" w:after="0" w:afterAutospacing="0" w:line="360" w:lineRule="atLeast"/>
              <w:jc w:val="left"/>
            </w:pPr>
            <w:r>
              <w:rPr>
                <w:rFonts w:hint="default" w:ascii="Segoe UI" w:hAnsi="Segoe UI" w:eastAsia="Segoe UI" w:cs="Segoe UI"/>
                <w:i w:val="0"/>
                <w:caps w:val="0"/>
                <w:color w:val="4D4D4D"/>
                <w:spacing w:val="0"/>
                <w:sz w:val="18"/>
                <w:szCs w:val="18"/>
              </w:rPr>
              <w:t>将基于值 0 或 1 对点进行符号化。在飞行航线边缘标记的点将赋值 1，所有其他点将赋值 0。</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180" w:type="dxa"/>
            <w:tcBorders>
              <w:left w:val="single" w:color="DDDDDD" w:sz="6" w:space="0"/>
              <w:right w:val="single" w:color="DDDDDD" w:sz="6" w:space="0"/>
            </w:tcBorders>
            <w:shd w:val="clear" w:color="auto" w:fill="FFFFFF"/>
            <w:tcMar>
              <w:top w:w="180" w:type="dxa"/>
              <w:left w:w="180" w:type="dxa"/>
              <w:bottom w:w="180" w:type="dxa"/>
              <w:right w:w="180" w:type="dxa"/>
            </w:tcMar>
            <w:vAlign w:val="center"/>
          </w:tcPr>
          <w:p>
            <w:pPr>
              <w:pStyle w:val="3"/>
              <w:keepNext w:val="0"/>
              <w:keepLines w:val="0"/>
              <w:widowControl/>
              <w:suppressLineNumbers w:val="0"/>
              <w:spacing w:before="0" w:beforeAutospacing="0" w:after="0" w:afterAutospacing="0" w:line="360" w:lineRule="atLeast"/>
              <w:jc w:val="left"/>
            </w:pPr>
            <w:r>
              <w:rPr>
                <w:rFonts w:hint="default" w:ascii="Segoe UI" w:hAnsi="Segoe UI" w:eastAsia="Segoe UI" w:cs="Segoe UI"/>
                <w:i w:val="0"/>
                <w:caps w:val="0"/>
                <w:color w:val="4D4D4D"/>
                <w:spacing w:val="0"/>
                <w:sz w:val="18"/>
                <w:szCs w:val="18"/>
              </w:rPr>
              <w:t>RGB</w:t>
            </w:r>
          </w:p>
        </w:tc>
        <w:tc>
          <w:tcPr>
            <w:tcW w:w="10325" w:type="dxa"/>
            <w:tcBorders>
              <w:left w:val="single" w:color="DDDDDD" w:sz="6" w:space="0"/>
              <w:right w:val="single" w:color="DDDDDD" w:sz="6" w:space="0"/>
            </w:tcBorders>
            <w:shd w:val="clear" w:color="auto" w:fill="FFFFFF"/>
            <w:tcMar>
              <w:top w:w="180" w:type="dxa"/>
              <w:left w:w="180" w:type="dxa"/>
              <w:bottom w:w="180" w:type="dxa"/>
              <w:right w:w="180" w:type="dxa"/>
            </w:tcMar>
            <w:vAlign w:val="center"/>
          </w:tcPr>
          <w:p>
            <w:pPr>
              <w:pStyle w:val="3"/>
              <w:keepNext w:val="0"/>
              <w:keepLines w:val="0"/>
              <w:widowControl/>
              <w:suppressLineNumbers w:val="0"/>
              <w:spacing w:before="0" w:beforeAutospacing="0" w:after="0" w:afterAutospacing="0" w:line="360" w:lineRule="atLeast"/>
              <w:jc w:val="left"/>
            </w:pPr>
            <w:r>
              <w:rPr>
                <w:rFonts w:hint="default" w:ascii="Segoe UI" w:hAnsi="Segoe UI" w:eastAsia="Segoe UI" w:cs="Segoe UI"/>
                <w:i w:val="0"/>
                <w:caps w:val="0"/>
                <w:color w:val="4D4D4D"/>
                <w:spacing w:val="0"/>
                <w:sz w:val="18"/>
                <w:szCs w:val="18"/>
              </w:rPr>
              <w:t>可以将 RGB（红、绿和蓝）波段作为激光雷达数据的属性。此属性通常来自在激光雷达测量时采集的影像。</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80" w:type="dxa"/>
            <w:tcBorders>
              <w:left w:val="single" w:color="DDDDDD" w:sz="6" w:space="0"/>
              <w:right w:val="single" w:color="DDDDDD" w:sz="6" w:space="0"/>
            </w:tcBorders>
            <w:shd w:val="clear" w:color="auto" w:fill="FFFFFF"/>
            <w:tcMar>
              <w:top w:w="180" w:type="dxa"/>
              <w:left w:w="180" w:type="dxa"/>
              <w:bottom w:w="180" w:type="dxa"/>
              <w:right w:w="180" w:type="dxa"/>
            </w:tcMar>
            <w:vAlign w:val="center"/>
          </w:tcPr>
          <w:p>
            <w:pPr>
              <w:pStyle w:val="3"/>
              <w:keepNext w:val="0"/>
              <w:keepLines w:val="0"/>
              <w:widowControl/>
              <w:suppressLineNumbers w:val="0"/>
              <w:spacing w:before="0" w:beforeAutospacing="0" w:after="0" w:afterAutospacing="0" w:line="360" w:lineRule="atLeast"/>
              <w:jc w:val="left"/>
            </w:pPr>
            <w:r>
              <w:rPr>
                <w:rFonts w:hint="default" w:ascii="Segoe UI" w:hAnsi="Segoe UI" w:eastAsia="Segoe UI" w:cs="Segoe UI"/>
                <w:i w:val="0"/>
                <w:caps w:val="0"/>
                <w:color w:val="4D4D4D"/>
                <w:spacing w:val="0"/>
                <w:sz w:val="18"/>
                <w:szCs w:val="18"/>
              </w:rPr>
              <w:t>GPS 时间</w:t>
            </w:r>
          </w:p>
        </w:tc>
        <w:tc>
          <w:tcPr>
            <w:tcW w:w="10325" w:type="dxa"/>
            <w:tcBorders>
              <w:left w:val="single" w:color="DDDDDD" w:sz="6" w:space="0"/>
              <w:right w:val="single" w:color="DDDDDD" w:sz="6" w:space="0"/>
            </w:tcBorders>
            <w:shd w:val="clear" w:color="auto" w:fill="FFFFFF"/>
            <w:tcMar>
              <w:top w:w="180" w:type="dxa"/>
              <w:left w:w="180" w:type="dxa"/>
              <w:bottom w:w="180" w:type="dxa"/>
              <w:right w:w="180" w:type="dxa"/>
            </w:tcMar>
            <w:vAlign w:val="center"/>
          </w:tcPr>
          <w:p>
            <w:pPr>
              <w:pStyle w:val="3"/>
              <w:keepNext w:val="0"/>
              <w:keepLines w:val="0"/>
              <w:widowControl/>
              <w:suppressLineNumbers w:val="0"/>
              <w:spacing w:before="0" w:beforeAutospacing="0" w:after="0" w:afterAutospacing="0" w:line="360" w:lineRule="atLeast"/>
              <w:jc w:val="left"/>
            </w:pPr>
            <w:r>
              <w:rPr>
                <w:rFonts w:hint="default" w:ascii="Segoe UI" w:hAnsi="Segoe UI" w:eastAsia="Segoe UI" w:cs="Segoe UI"/>
                <w:i w:val="0"/>
                <w:caps w:val="0"/>
                <w:color w:val="4D4D4D"/>
                <w:spacing w:val="0"/>
                <w:sz w:val="18"/>
                <w:szCs w:val="18"/>
              </w:rPr>
              <w:t>从飞机发射激光点的 GPS 时间戳。此时间以 GPS 一周的秒数表示。</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180" w:type="dxa"/>
            <w:tcBorders>
              <w:left w:val="single" w:color="DDDDDD" w:sz="6" w:space="0"/>
              <w:right w:val="single" w:color="DDDDDD" w:sz="6" w:space="0"/>
            </w:tcBorders>
            <w:shd w:val="clear" w:color="auto" w:fill="FFFFFF"/>
            <w:tcMar>
              <w:top w:w="180" w:type="dxa"/>
              <w:left w:w="180" w:type="dxa"/>
              <w:bottom w:w="180" w:type="dxa"/>
              <w:right w:w="180" w:type="dxa"/>
            </w:tcMar>
            <w:vAlign w:val="center"/>
          </w:tcPr>
          <w:p>
            <w:pPr>
              <w:pStyle w:val="3"/>
              <w:keepNext w:val="0"/>
              <w:keepLines w:val="0"/>
              <w:widowControl/>
              <w:suppressLineNumbers w:val="0"/>
              <w:spacing w:before="0" w:beforeAutospacing="0" w:after="0" w:afterAutospacing="0" w:line="360" w:lineRule="atLeast"/>
              <w:jc w:val="left"/>
            </w:pPr>
            <w:r>
              <w:rPr>
                <w:rFonts w:hint="default" w:ascii="Segoe UI" w:hAnsi="Segoe UI" w:eastAsia="Segoe UI" w:cs="Segoe UI"/>
                <w:i w:val="0"/>
                <w:caps w:val="0"/>
                <w:color w:val="4D4D4D"/>
                <w:spacing w:val="0"/>
                <w:sz w:val="18"/>
                <w:szCs w:val="18"/>
              </w:rPr>
              <w:t>扫描角度</w:t>
            </w:r>
          </w:p>
        </w:tc>
        <w:tc>
          <w:tcPr>
            <w:tcW w:w="10325" w:type="dxa"/>
            <w:tcBorders>
              <w:left w:val="single" w:color="DDDDDD" w:sz="6" w:space="0"/>
              <w:right w:val="single" w:color="DDDDDD" w:sz="6" w:space="0"/>
            </w:tcBorders>
            <w:shd w:val="clear" w:color="auto" w:fill="FFFFFF"/>
            <w:tcMar>
              <w:top w:w="180" w:type="dxa"/>
              <w:left w:w="180" w:type="dxa"/>
              <w:bottom w:w="180" w:type="dxa"/>
              <w:right w:w="180" w:type="dxa"/>
            </w:tcMar>
            <w:vAlign w:val="center"/>
          </w:tcPr>
          <w:p>
            <w:pPr>
              <w:pStyle w:val="3"/>
              <w:keepNext w:val="0"/>
              <w:keepLines w:val="0"/>
              <w:widowControl/>
              <w:suppressLineNumbers w:val="0"/>
              <w:spacing w:before="0" w:beforeAutospacing="0" w:after="0" w:afterAutospacing="0" w:line="360" w:lineRule="atLeast"/>
              <w:jc w:val="left"/>
            </w:pPr>
            <w:r>
              <w:rPr>
                <w:rFonts w:hint="default" w:ascii="Segoe UI" w:hAnsi="Segoe UI" w:eastAsia="Segoe UI" w:cs="Segoe UI"/>
                <w:i w:val="0"/>
                <w:caps w:val="0"/>
                <w:color w:val="4D4D4D"/>
                <w:spacing w:val="0"/>
                <w:sz w:val="18"/>
                <w:szCs w:val="18"/>
              </w:rPr>
              <w:t>扫描角度是 -90 度到 +90 度之间的值。在 0 度时，激光脉冲位于飞机正下方的最低点。在 -90 度时，激光脉冲在飞机的左侧；而在 +90 度时，激光脉冲在飞机的右侧，且与飞行方向相同。当前多数激光雷达系统都小于 ±30 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180" w:type="dxa"/>
            <w:tcBorders>
              <w:left w:val="single" w:color="DDDDDD" w:sz="6" w:space="0"/>
              <w:right w:val="single" w:color="DDDDDD" w:sz="6" w:space="0"/>
            </w:tcBorders>
            <w:shd w:val="clear" w:color="auto" w:fill="FFFFFF"/>
            <w:tcMar>
              <w:top w:w="180" w:type="dxa"/>
              <w:left w:w="180" w:type="dxa"/>
              <w:bottom w:w="180" w:type="dxa"/>
              <w:right w:w="180" w:type="dxa"/>
            </w:tcMar>
            <w:vAlign w:val="center"/>
          </w:tcPr>
          <w:p>
            <w:pPr>
              <w:pStyle w:val="3"/>
              <w:keepNext w:val="0"/>
              <w:keepLines w:val="0"/>
              <w:widowControl/>
              <w:suppressLineNumbers w:val="0"/>
              <w:spacing w:before="0" w:beforeAutospacing="0" w:after="0" w:afterAutospacing="0" w:line="360" w:lineRule="atLeast"/>
              <w:jc w:val="left"/>
            </w:pPr>
            <w:r>
              <w:rPr>
                <w:rFonts w:hint="default" w:ascii="Segoe UI" w:hAnsi="Segoe UI" w:eastAsia="Segoe UI" w:cs="Segoe UI"/>
                <w:i w:val="0"/>
                <w:caps w:val="0"/>
                <w:color w:val="4D4D4D"/>
                <w:spacing w:val="0"/>
                <w:sz w:val="18"/>
                <w:szCs w:val="18"/>
              </w:rPr>
              <w:t>扫描方向</w:t>
            </w:r>
          </w:p>
        </w:tc>
        <w:tc>
          <w:tcPr>
            <w:tcW w:w="10325" w:type="dxa"/>
            <w:tcBorders>
              <w:left w:val="single" w:color="DDDDDD" w:sz="6" w:space="0"/>
              <w:right w:val="single" w:color="DDDDDD" w:sz="6" w:space="0"/>
            </w:tcBorders>
            <w:shd w:val="clear" w:color="auto" w:fill="FFFFFF"/>
            <w:tcMar>
              <w:top w:w="180" w:type="dxa"/>
              <w:left w:w="180" w:type="dxa"/>
              <w:bottom w:w="180" w:type="dxa"/>
              <w:right w:w="180" w:type="dxa"/>
            </w:tcMar>
            <w:vAlign w:val="center"/>
          </w:tcPr>
          <w:p>
            <w:pPr>
              <w:pStyle w:val="3"/>
              <w:keepNext w:val="0"/>
              <w:keepLines w:val="0"/>
              <w:widowControl/>
              <w:suppressLineNumbers w:val="0"/>
              <w:spacing w:before="0" w:beforeAutospacing="0" w:after="0" w:afterAutospacing="0" w:line="360" w:lineRule="atLeast"/>
              <w:jc w:val="left"/>
            </w:pPr>
            <w:r>
              <w:rPr>
                <w:rFonts w:hint="default" w:ascii="Segoe UI" w:hAnsi="Segoe UI" w:eastAsia="Segoe UI" w:cs="Segoe UI"/>
                <w:i w:val="0"/>
                <w:caps w:val="0"/>
                <w:color w:val="4D4D4D"/>
                <w:spacing w:val="0"/>
                <w:sz w:val="18"/>
                <w:szCs w:val="18"/>
              </w:rPr>
              <w:t>扫描方向是激光脉冲向外发射时激光扫描镜的行进方向。值 1 代表正扫描方向，而值 0 代表负扫描方向。正值表示扫描仪正从轨迹飞行方向的左侧移动到右侧，而负值正相反。</w:t>
            </w:r>
          </w:p>
        </w:tc>
      </w:tr>
    </w:tbl>
    <w:p>
      <w:pPr>
        <w:pStyle w:val="3"/>
        <w:keepNext w:val="0"/>
        <w:keepLines w:val="0"/>
        <w:widowControl/>
        <w:suppressLineNumbers w:val="0"/>
        <w:shd w:val="clear" w:fill="FEFEFE"/>
        <w:spacing w:before="0" w:beforeAutospacing="0" w:after="360" w:afterAutospacing="0" w:line="360" w:lineRule="atLeast"/>
        <w:ind w:left="0" w:firstLine="0"/>
        <w:rPr>
          <w:rFonts w:hint="default" w:ascii="Segoe UI" w:hAnsi="Segoe UI" w:eastAsia="Segoe UI" w:cs="Segoe UI"/>
          <w:i w:val="0"/>
          <w:caps w:val="0"/>
          <w:color w:val="4D4D4D"/>
          <w:spacing w:val="0"/>
        </w:rPr>
      </w:pPr>
      <w:r>
        <w:rPr>
          <w:rFonts w:hint="default" w:ascii="Segoe UI" w:hAnsi="Segoe UI" w:eastAsia="Segoe UI" w:cs="Segoe UI"/>
          <w:i w:val="0"/>
          <w:caps w:val="0"/>
          <w:color w:val="4D4D4D"/>
          <w:spacing w:val="0"/>
          <w:shd w:val="clear" w:fill="FEFEFE"/>
        </w:rPr>
        <w:t>最后的回波并非始终从地面返回。比如，考虑这样一种情况，一个脉冲在向地面发射的过程时撞到粗壮的树枝，根本没有达到地面。在这种情况下，最后的回波不是从地面返回，而是从反射了整个激光脉冲的树枝返回。</w:t>
      </w:r>
    </w:p>
    <w:p/>
    <w:p/>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A34D0E"/>
    <w:rsid w:val="5B345C3C"/>
    <w:rsid w:val="64A34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Office_11.1.0.8888_F1E327BC-269C-435d-A152-05C5408002CA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2019-07-16T15:28:00Z</dcterms:created>
  <dc:creator>有一个地方</dc:creator>
  <cp:lastModifiedBy>有一个地方</cp:lastModifiedBy>
  <dcterms:modified xsi:type="dcterms:W3CDTF">2019-07-16T16:17:25Z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2052-11.1.0.8888</vt:lpwstr>
  </property>
</Properties>
</file>