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306"/>
      </w:tblGrid>
      <w:tr w:rsidR="00DE46B1" w:rsidRPr="005B5390" w14:paraId="139B2F8B" w14:textId="77777777" w:rsidTr="00683FA1">
        <w:trPr>
          <w:trHeight w:val="1560"/>
          <w:jc w:val="center"/>
        </w:trPr>
        <w:tc>
          <w:tcPr>
            <w:tcW w:w="5000" w:type="pct"/>
          </w:tcPr>
          <w:p w14:paraId="0FDC5AFC" w14:textId="1BC9DA70" w:rsidR="00DE46B1" w:rsidRPr="005B5390" w:rsidRDefault="00DE46B1" w:rsidP="00DE46B1">
            <w:pPr>
              <w:widowControl/>
              <w:spacing w:line="240" w:lineRule="auto"/>
              <w:ind w:firstLineChars="0" w:firstLine="0"/>
              <w:jc w:val="center"/>
              <w:rPr>
                <w:rFonts w:ascii="Times New Roman" w:hAnsi="Times New Roman" w:cs="Times New Roman"/>
                <w:caps/>
                <w:kern w:val="0"/>
                <w:sz w:val="22"/>
              </w:rPr>
            </w:pPr>
          </w:p>
        </w:tc>
      </w:tr>
      <w:tr w:rsidR="00DE46B1" w:rsidRPr="005B5390" w14:paraId="7B592D12" w14:textId="77777777" w:rsidTr="00FC4878">
        <w:trPr>
          <w:trHeight w:val="239"/>
          <w:jc w:val="center"/>
        </w:trPr>
        <w:tc>
          <w:tcPr>
            <w:tcW w:w="5000" w:type="pct"/>
            <w:tcBorders>
              <w:bottom w:val="single" w:sz="4" w:space="0" w:color="5B9BD5"/>
            </w:tcBorders>
            <w:vAlign w:val="center"/>
          </w:tcPr>
          <w:p w14:paraId="01D54031" w14:textId="77777777" w:rsidR="00DE46B1" w:rsidRPr="005B5390" w:rsidRDefault="00DE46B1" w:rsidP="00DE46B1">
            <w:pPr>
              <w:widowControl/>
              <w:spacing w:line="240" w:lineRule="auto"/>
              <w:ind w:firstLineChars="0" w:firstLine="0"/>
              <w:jc w:val="center"/>
              <w:rPr>
                <w:rFonts w:ascii="Times New Roman" w:hAnsi="Times New Roman" w:cs="Times New Roman"/>
                <w:kern w:val="0"/>
                <w:sz w:val="72"/>
                <w:szCs w:val="80"/>
              </w:rPr>
            </w:pPr>
            <w:r w:rsidRPr="005B5390">
              <w:rPr>
                <w:rFonts w:ascii="Times New Roman" w:hAnsi="Times New Roman" w:cs="Times New Roman"/>
                <w:kern w:val="0"/>
                <w:sz w:val="72"/>
                <w:szCs w:val="80"/>
              </w:rPr>
              <w:t>产品工程化设计实践</w:t>
            </w:r>
          </w:p>
          <w:p w14:paraId="437BB19A" w14:textId="59696C69" w:rsidR="00683FA1" w:rsidRPr="005B5390" w:rsidRDefault="00086C39" w:rsidP="00DE46B1">
            <w:pPr>
              <w:widowControl/>
              <w:spacing w:line="240" w:lineRule="auto"/>
              <w:ind w:firstLineChars="0" w:firstLine="0"/>
              <w:jc w:val="center"/>
              <w:rPr>
                <w:rFonts w:ascii="Times New Roman" w:hAnsi="Times New Roman" w:cs="Times New Roman"/>
                <w:kern w:val="0"/>
                <w:sz w:val="80"/>
                <w:szCs w:val="80"/>
              </w:rPr>
            </w:pPr>
            <w:r w:rsidRPr="005B5390">
              <w:rPr>
                <w:rFonts w:ascii="Times New Roman" w:hAnsi="Times New Roman" w:cs="Times New Roman"/>
                <w:kern w:val="0"/>
                <w:sz w:val="72"/>
                <w:szCs w:val="80"/>
              </w:rPr>
              <w:t>展品</w:t>
            </w:r>
            <w:r w:rsidR="00683FA1" w:rsidRPr="005B5390">
              <w:rPr>
                <w:rFonts w:ascii="Times New Roman" w:hAnsi="Times New Roman" w:cs="Times New Roman"/>
                <w:kern w:val="0"/>
                <w:sz w:val="72"/>
                <w:szCs w:val="80"/>
              </w:rPr>
              <w:t>设计说明书</w:t>
            </w:r>
          </w:p>
        </w:tc>
      </w:tr>
      <w:tr w:rsidR="00DE46B1" w:rsidRPr="005B5390" w14:paraId="03EB67C7" w14:textId="77777777" w:rsidTr="00FC4878">
        <w:trPr>
          <w:trHeight w:val="720"/>
          <w:jc w:val="center"/>
        </w:trPr>
        <w:tc>
          <w:tcPr>
            <w:tcW w:w="5000" w:type="pct"/>
            <w:tcBorders>
              <w:top w:val="single" w:sz="4" w:space="0" w:color="5B9BD5"/>
            </w:tcBorders>
            <w:vAlign w:val="center"/>
          </w:tcPr>
          <w:p w14:paraId="52DAB830" w14:textId="77777777" w:rsidR="00086C39" w:rsidRPr="005B5390" w:rsidRDefault="00086C39" w:rsidP="00DE46B1">
            <w:pPr>
              <w:widowControl/>
              <w:spacing w:line="240" w:lineRule="auto"/>
              <w:ind w:firstLineChars="500" w:firstLine="2200"/>
              <w:rPr>
                <w:rFonts w:ascii="Times New Roman" w:hAnsi="Times New Roman" w:cs="Times New Roman"/>
                <w:kern w:val="0"/>
                <w:sz w:val="44"/>
                <w:szCs w:val="44"/>
              </w:rPr>
            </w:pPr>
          </w:p>
          <w:p w14:paraId="2722FA5C" w14:textId="70717236" w:rsidR="00DE46B1" w:rsidRPr="005B5390" w:rsidRDefault="00A24D55" w:rsidP="00DE46B1">
            <w:pPr>
              <w:widowControl/>
              <w:spacing w:line="240" w:lineRule="auto"/>
              <w:ind w:firstLineChars="500" w:firstLine="2610"/>
              <w:rPr>
                <w:rFonts w:ascii="Times New Roman" w:hAnsi="Times New Roman" w:cs="Times New Roman"/>
                <w:i/>
                <w:iCs/>
                <w:kern w:val="0"/>
                <w:sz w:val="44"/>
                <w:szCs w:val="44"/>
              </w:rPr>
            </w:pPr>
            <w:r w:rsidRPr="00A24D55">
              <w:rPr>
                <w:rFonts w:ascii="Times New Roman" w:hAnsi="Times New Roman" w:cs="Times New Roman"/>
                <w:b/>
                <w:i/>
                <w:iCs/>
                <w:kern w:val="0"/>
                <w:sz w:val="52"/>
                <w:szCs w:val="44"/>
                <w:u w:val="single"/>
              </w:rPr>
              <w:t>Stellaris Rover</w:t>
            </w:r>
          </w:p>
        </w:tc>
      </w:tr>
      <w:tr w:rsidR="00DE46B1" w:rsidRPr="005B5390" w14:paraId="01C0A12A" w14:textId="77777777" w:rsidTr="00FC4878">
        <w:trPr>
          <w:trHeight w:val="360"/>
          <w:jc w:val="center"/>
        </w:trPr>
        <w:tc>
          <w:tcPr>
            <w:tcW w:w="5000" w:type="pct"/>
            <w:vAlign w:val="center"/>
          </w:tcPr>
          <w:p w14:paraId="78F8F44A" w14:textId="77777777" w:rsidR="00DE46B1" w:rsidRPr="00C71F9A" w:rsidRDefault="00DE46B1" w:rsidP="00DE46B1">
            <w:pPr>
              <w:widowControl/>
              <w:spacing w:line="240" w:lineRule="auto"/>
              <w:ind w:firstLineChars="0" w:firstLine="0"/>
              <w:jc w:val="center"/>
              <w:rPr>
                <w:rFonts w:ascii="Times New Roman" w:hAnsi="Times New Roman" w:cs="Times New Roman"/>
                <w:kern w:val="0"/>
                <w:sz w:val="22"/>
              </w:rPr>
            </w:pPr>
          </w:p>
        </w:tc>
      </w:tr>
      <w:tr w:rsidR="00DE46B1" w:rsidRPr="005B5390" w14:paraId="76BB3E12" w14:textId="77777777" w:rsidTr="00FC4878">
        <w:trPr>
          <w:trHeight w:val="8337"/>
          <w:jc w:val="center"/>
        </w:trPr>
        <w:tc>
          <w:tcPr>
            <w:tcW w:w="5000" w:type="pct"/>
            <w:vAlign w:val="center"/>
          </w:tcPr>
          <w:p w14:paraId="55F3797C"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bl>
            <w:tblPr>
              <w:tblStyle w:val="11"/>
              <w:tblW w:w="0" w:type="auto"/>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1417"/>
              <w:gridCol w:w="2391"/>
            </w:tblGrid>
            <w:tr w:rsidR="00DE46B1" w:rsidRPr="005B5390" w14:paraId="290E98A3" w14:textId="77777777" w:rsidTr="00FA5BC9">
              <w:tc>
                <w:tcPr>
                  <w:tcW w:w="1701" w:type="dxa"/>
                </w:tcPr>
                <w:p w14:paraId="788870D9"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系别：</w:t>
                  </w:r>
                </w:p>
              </w:tc>
              <w:tc>
                <w:tcPr>
                  <w:tcW w:w="5368" w:type="dxa"/>
                  <w:gridSpan w:val="3"/>
                </w:tcPr>
                <w:p w14:paraId="255E2DC5" w14:textId="554C461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机械工程系</w:t>
                  </w:r>
                </w:p>
              </w:tc>
            </w:tr>
            <w:tr w:rsidR="00DE46B1" w:rsidRPr="005B5390" w14:paraId="0ADB3FA9" w14:textId="77777777" w:rsidTr="00FA5BC9">
              <w:tc>
                <w:tcPr>
                  <w:tcW w:w="1701" w:type="dxa"/>
                </w:tcPr>
                <w:p w14:paraId="3002764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专业：</w:t>
                  </w:r>
                </w:p>
              </w:tc>
              <w:tc>
                <w:tcPr>
                  <w:tcW w:w="5368" w:type="dxa"/>
                  <w:gridSpan w:val="3"/>
                </w:tcPr>
                <w:p w14:paraId="6980BCE3" w14:textId="42A62E8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机械工程实验班</w:t>
                  </w:r>
                </w:p>
              </w:tc>
            </w:tr>
            <w:tr w:rsidR="00DE46B1" w:rsidRPr="005B5390" w14:paraId="77C148E9" w14:textId="77777777" w:rsidTr="00FA5BC9">
              <w:tc>
                <w:tcPr>
                  <w:tcW w:w="1701" w:type="dxa"/>
                </w:tcPr>
                <w:p w14:paraId="1825FF27"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班级：</w:t>
                  </w:r>
                </w:p>
              </w:tc>
              <w:tc>
                <w:tcPr>
                  <w:tcW w:w="5368" w:type="dxa"/>
                  <w:gridSpan w:val="3"/>
                </w:tcPr>
                <w:p w14:paraId="04BA3CF5" w14:textId="59110505"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0</w:t>
                  </w:r>
                </w:p>
              </w:tc>
            </w:tr>
            <w:tr w:rsidR="00DE46B1" w:rsidRPr="005B5390" w14:paraId="156C3AE4" w14:textId="77777777" w:rsidTr="00FA5BC9">
              <w:tc>
                <w:tcPr>
                  <w:tcW w:w="1701" w:type="dxa"/>
                </w:tcPr>
                <w:p w14:paraId="4D16FE8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姓名：</w:t>
                  </w:r>
                </w:p>
              </w:tc>
              <w:tc>
                <w:tcPr>
                  <w:tcW w:w="1560" w:type="dxa"/>
                </w:tcPr>
                <w:p w14:paraId="062FE38E" w14:textId="371BC1C8"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薛雨泉</w:t>
                  </w:r>
                </w:p>
              </w:tc>
              <w:tc>
                <w:tcPr>
                  <w:tcW w:w="3808" w:type="dxa"/>
                  <w:gridSpan w:val="2"/>
                </w:tcPr>
                <w:p w14:paraId="763975E1" w14:textId="2FFFB996"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06D9F254" w14:textId="77777777" w:rsidTr="00FA5BC9">
              <w:tc>
                <w:tcPr>
                  <w:tcW w:w="1701" w:type="dxa"/>
                </w:tcPr>
                <w:p w14:paraId="741C03E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71CFD01F" w14:textId="59C1D558"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闫济洲</w:t>
                  </w:r>
                </w:p>
              </w:tc>
              <w:tc>
                <w:tcPr>
                  <w:tcW w:w="3808" w:type="dxa"/>
                  <w:gridSpan w:val="2"/>
                </w:tcPr>
                <w:p w14:paraId="4C702F78" w14:textId="37C173AE"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7D11A6E5" w14:textId="77777777" w:rsidTr="00FA5BC9">
              <w:tc>
                <w:tcPr>
                  <w:tcW w:w="1701" w:type="dxa"/>
                </w:tcPr>
                <w:p w14:paraId="72322AE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09A59899" w14:textId="0DBCC38D"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马正华</w:t>
                  </w:r>
                </w:p>
              </w:tc>
              <w:tc>
                <w:tcPr>
                  <w:tcW w:w="3808" w:type="dxa"/>
                  <w:gridSpan w:val="2"/>
                </w:tcPr>
                <w:p w14:paraId="30DBD89C" w14:textId="25B80D86"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1F5DC458" w14:textId="77777777" w:rsidTr="00FA5BC9">
              <w:tc>
                <w:tcPr>
                  <w:tcW w:w="1701" w:type="dxa"/>
                </w:tcPr>
                <w:p w14:paraId="293C914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139F4FC1" w14:textId="6CD414E6"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张善斌</w:t>
                  </w:r>
                </w:p>
              </w:tc>
              <w:tc>
                <w:tcPr>
                  <w:tcW w:w="3808" w:type="dxa"/>
                  <w:gridSpan w:val="2"/>
                </w:tcPr>
                <w:p w14:paraId="61C36099" w14:textId="08BD8B11"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2C2E0E2D" w14:textId="77777777" w:rsidTr="00FA5BC9">
              <w:tc>
                <w:tcPr>
                  <w:tcW w:w="1701" w:type="dxa"/>
                </w:tcPr>
                <w:p w14:paraId="6B4239F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66B76677" w14:textId="35C9F401" w:rsidR="00DE46B1" w:rsidRPr="005B5390" w:rsidRDefault="00AA1D8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韦朗</w:t>
                  </w:r>
                </w:p>
              </w:tc>
              <w:tc>
                <w:tcPr>
                  <w:tcW w:w="3808" w:type="dxa"/>
                  <w:gridSpan w:val="2"/>
                </w:tcPr>
                <w:p w14:paraId="24E2CF0E" w14:textId="3258B6EA"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0362D6" w:rsidRPr="005B5390" w14:paraId="7A38F049" w14:textId="77777777" w:rsidTr="00FA5BC9">
              <w:tc>
                <w:tcPr>
                  <w:tcW w:w="1701" w:type="dxa"/>
                  <w:vMerge w:val="restart"/>
                </w:tcPr>
                <w:p w14:paraId="7DE28FC3" w14:textId="593EA4BE" w:rsidR="000362D6" w:rsidRPr="005B5390" w:rsidRDefault="000362D6" w:rsidP="000362D6">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指导教师：</w:t>
                  </w:r>
                </w:p>
              </w:tc>
              <w:tc>
                <w:tcPr>
                  <w:tcW w:w="2977" w:type="dxa"/>
                  <w:gridSpan w:val="2"/>
                </w:tcPr>
                <w:p w14:paraId="77B22D9D" w14:textId="6587BE74"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基础工业训练中心</w:t>
                  </w:r>
                </w:p>
              </w:tc>
              <w:tc>
                <w:tcPr>
                  <w:tcW w:w="2391" w:type="dxa"/>
                </w:tcPr>
                <w:p w14:paraId="098CD0F5" w14:textId="76C75CC3"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杨建新</w:t>
                  </w:r>
                </w:p>
              </w:tc>
            </w:tr>
            <w:tr w:rsidR="000362D6" w:rsidRPr="005B5390" w14:paraId="419D9396" w14:textId="77777777" w:rsidTr="00FA5BC9">
              <w:tc>
                <w:tcPr>
                  <w:tcW w:w="1701" w:type="dxa"/>
                  <w:vMerge/>
                </w:tcPr>
                <w:p w14:paraId="756723F1" w14:textId="77777777" w:rsidR="000362D6" w:rsidRPr="005B5390" w:rsidRDefault="000362D6" w:rsidP="00DE46B1">
                  <w:pPr>
                    <w:widowControl/>
                    <w:spacing w:line="240" w:lineRule="auto"/>
                    <w:ind w:firstLineChars="0" w:firstLine="0"/>
                    <w:jc w:val="center"/>
                    <w:rPr>
                      <w:rFonts w:ascii="Times New Roman" w:hAnsi="Times New Roman" w:cs="Times New Roman"/>
                      <w:b/>
                      <w:bCs/>
                      <w:kern w:val="0"/>
                      <w:sz w:val="30"/>
                      <w:szCs w:val="30"/>
                    </w:rPr>
                  </w:pPr>
                </w:p>
              </w:tc>
              <w:tc>
                <w:tcPr>
                  <w:tcW w:w="2977" w:type="dxa"/>
                  <w:gridSpan w:val="2"/>
                </w:tcPr>
                <w:p w14:paraId="10DAC579" w14:textId="0920EE14"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c>
                <w:tcPr>
                  <w:tcW w:w="2391" w:type="dxa"/>
                </w:tcPr>
                <w:p w14:paraId="33D65C3E" w14:textId="4F5A26F1"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1D822E23" w14:textId="77777777" w:rsidTr="00FA5BC9">
              <w:tc>
                <w:tcPr>
                  <w:tcW w:w="1701" w:type="dxa"/>
                </w:tcPr>
                <w:p w14:paraId="5533ABE5" w14:textId="77777777" w:rsidR="00DE46B1" w:rsidRPr="005B5390" w:rsidRDefault="00DE46B1" w:rsidP="00DE46B1">
                  <w:pPr>
                    <w:widowControl/>
                    <w:spacing w:line="240" w:lineRule="auto"/>
                    <w:ind w:firstLineChars="0" w:firstLine="0"/>
                    <w:jc w:val="center"/>
                    <w:rPr>
                      <w:rFonts w:ascii="Times New Roman" w:hAnsi="Times New Roman" w:cs="Times New Roman"/>
                      <w:b/>
                      <w:bCs/>
                      <w:kern w:val="0"/>
                      <w:sz w:val="30"/>
                      <w:szCs w:val="30"/>
                    </w:rPr>
                  </w:pPr>
                </w:p>
              </w:tc>
              <w:tc>
                <w:tcPr>
                  <w:tcW w:w="5368" w:type="dxa"/>
                  <w:gridSpan w:val="3"/>
                </w:tcPr>
                <w:p w14:paraId="3A565831"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37A22414" w14:textId="77777777" w:rsidTr="00FA5BC9">
              <w:tc>
                <w:tcPr>
                  <w:tcW w:w="7069" w:type="dxa"/>
                  <w:gridSpan w:val="4"/>
                </w:tcPr>
                <w:p w14:paraId="2630C27E" w14:textId="7E5015B8" w:rsidR="00DE46B1" w:rsidRPr="005B5390" w:rsidRDefault="00D9670E" w:rsidP="00DE46B1">
                  <w:pPr>
                    <w:widowControl/>
                    <w:spacing w:line="240" w:lineRule="auto"/>
                    <w:ind w:firstLineChars="0" w:firstLine="0"/>
                    <w:jc w:val="center"/>
                    <w:rPr>
                      <w:rFonts w:ascii="Times New Roman" w:hAnsi="Times New Roman" w:cs="Times New Roman"/>
                      <w:b/>
                      <w:bCs/>
                      <w:kern w:val="0"/>
                      <w:sz w:val="30"/>
                      <w:szCs w:val="30"/>
                    </w:rPr>
                  </w:pPr>
                  <w:r>
                    <w:rPr>
                      <w:rFonts w:ascii="Times New Roman" w:hAnsi="Times New Roman" w:cs="Times New Roman"/>
                      <w:b/>
                      <w:bCs/>
                      <w:kern w:val="0"/>
                      <w:sz w:val="30"/>
                      <w:szCs w:val="30"/>
                    </w:rPr>
                    <w:t>2024</w:t>
                  </w:r>
                  <w:r w:rsidR="00DE46B1" w:rsidRPr="005B5390">
                    <w:rPr>
                      <w:rFonts w:ascii="Times New Roman" w:hAnsi="Times New Roman" w:cs="Times New Roman"/>
                      <w:b/>
                      <w:bCs/>
                      <w:kern w:val="0"/>
                      <w:sz w:val="30"/>
                      <w:szCs w:val="30"/>
                    </w:rPr>
                    <w:t>年</w:t>
                  </w:r>
                  <w:r>
                    <w:rPr>
                      <w:rFonts w:ascii="Times New Roman" w:hAnsi="Times New Roman" w:cs="Times New Roman"/>
                      <w:b/>
                      <w:bCs/>
                      <w:kern w:val="0"/>
                      <w:sz w:val="30"/>
                      <w:szCs w:val="30"/>
                    </w:rPr>
                    <w:t>5</w:t>
                  </w:r>
                  <w:r w:rsidR="00DE46B1" w:rsidRPr="005B5390">
                    <w:rPr>
                      <w:rFonts w:ascii="Times New Roman" w:hAnsi="Times New Roman" w:cs="Times New Roman"/>
                      <w:b/>
                      <w:bCs/>
                      <w:kern w:val="0"/>
                      <w:sz w:val="30"/>
                      <w:szCs w:val="30"/>
                    </w:rPr>
                    <w:t>月</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6</w:t>
                  </w:r>
                  <w:r w:rsidR="00DE46B1" w:rsidRPr="005B5390">
                    <w:rPr>
                      <w:rFonts w:ascii="Times New Roman" w:hAnsi="Times New Roman" w:cs="Times New Roman"/>
                      <w:b/>
                      <w:bCs/>
                      <w:kern w:val="0"/>
                      <w:sz w:val="30"/>
                      <w:szCs w:val="30"/>
                    </w:rPr>
                    <w:t>日</w:t>
                  </w:r>
                </w:p>
              </w:tc>
            </w:tr>
          </w:tbl>
          <w:p w14:paraId="56FB0352"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c>
      </w:tr>
    </w:tbl>
    <w:p w14:paraId="7F271B2B" w14:textId="77777777" w:rsidR="00683FA1" w:rsidRPr="005B5390" w:rsidRDefault="00683FA1">
      <w:pPr>
        <w:widowControl/>
        <w:spacing w:line="240" w:lineRule="auto"/>
        <w:ind w:firstLineChars="0" w:firstLine="0"/>
        <w:jc w:val="left"/>
        <w:rPr>
          <w:rFonts w:ascii="Times New Roman" w:hAnsi="Times New Roman" w:cs="Times New Roman"/>
          <w:b/>
          <w:bCs/>
          <w:sz w:val="32"/>
          <w:szCs w:val="32"/>
        </w:rPr>
      </w:pPr>
      <w:bookmarkStart w:id="0" w:name="_Toc71125927"/>
      <w:r w:rsidRPr="005B5390">
        <w:rPr>
          <w:rFonts w:ascii="Times New Roman" w:hAnsi="Times New Roman" w:cs="Times New Roman"/>
          <w:b/>
          <w:bCs/>
          <w:sz w:val="32"/>
          <w:szCs w:val="32"/>
        </w:rPr>
        <w:br w:type="page"/>
      </w:r>
    </w:p>
    <w:p w14:paraId="5D8D8261" w14:textId="6280B831" w:rsidR="00DE46B1" w:rsidRPr="005B5390" w:rsidRDefault="00DE46B1" w:rsidP="00DE46B1">
      <w:pPr>
        <w:spacing w:before="240" w:after="60"/>
        <w:ind w:firstLineChars="0" w:firstLine="0"/>
        <w:jc w:val="center"/>
        <w:outlineLvl w:val="0"/>
        <w:rPr>
          <w:rFonts w:ascii="Times New Roman" w:hAnsi="Times New Roman" w:cs="Times New Roman"/>
          <w:b/>
          <w:bCs/>
          <w:sz w:val="32"/>
          <w:szCs w:val="32"/>
        </w:rPr>
      </w:pPr>
      <w:bookmarkStart w:id="1" w:name="_Toc165916213"/>
      <w:bookmarkStart w:id="2" w:name="_Toc165918255"/>
      <w:r w:rsidRPr="005B5390">
        <w:rPr>
          <w:rFonts w:ascii="Times New Roman" w:hAnsi="Times New Roman" w:cs="Times New Roman"/>
          <w:b/>
          <w:bCs/>
          <w:sz w:val="32"/>
          <w:szCs w:val="32"/>
        </w:rPr>
        <w:lastRenderedPageBreak/>
        <w:t>摘要</w:t>
      </w:r>
      <w:bookmarkEnd w:id="0"/>
      <w:bookmarkEnd w:id="1"/>
      <w:bookmarkEnd w:id="2"/>
    </w:p>
    <w:p w14:paraId="1FEB0EDE" w14:textId="77777777" w:rsidR="000362D6" w:rsidRDefault="000362D6" w:rsidP="00B22078">
      <w:pPr>
        <w:ind w:firstLine="480"/>
        <w:rPr>
          <w:rFonts w:ascii="Times New Roman" w:hAnsi="Times New Roman" w:cs="Times New Roman"/>
          <w:i/>
          <w:iCs/>
          <w:color w:val="FF0000"/>
        </w:rPr>
      </w:pPr>
    </w:p>
    <w:p w14:paraId="17B336FF" w14:textId="364798BD" w:rsidR="00C423E2" w:rsidRDefault="00C423E2" w:rsidP="00D0255F">
      <w:pPr>
        <w:ind w:firstLine="480"/>
        <w:rPr>
          <w:rFonts w:ascii="Times New Roman" w:hAnsi="Times New Roman" w:cs="Times New Roman"/>
        </w:rPr>
      </w:pPr>
      <w:r>
        <w:rPr>
          <w:rFonts w:ascii="Times New Roman" w:hAnsi="Times New Roman" w:cs="Times New Roman" w:hint="eastAsia"/>
        </w:rPr>
        <w:t>随着嫦娥六号的成功发射，航天技术与载人登月等关键词再次成为国民级话题，</w:t>
      </w:r>
      <w:r w:rsidR="00EA1524">
        <w:rPr>
          <w:rFonts w:ascii="Times New Roman" w:hAnsi="Times New Roman" w:cs="Times New Roman" w:hint="eastAsia"/>
        </w:rPr>
        <w:t>随着世界进入新一轮航天热，让广大人民群众充分认识到航天技术的</w:t>
      </w:r>
      <w:r w:rsidR="004A0522">
        <w:rPr>
          <w:rFonts w:ascii="Times New Roman" w:hAnsi="Times New Roman" w:cs="Times New Roman" w:hint="eastAsia"/>
        </w:rPr>
        <w:t>发展现状与</w:t>
      </w:r>
      <w:r w:rsidR="003876A5">
        <w:rPr>
          <w:rFonts w:ascii="Times New Roman" w:hAnsi="Times New Roman" w:cs="Times New Roman" w:hint="eastAsia"/>
        </w:rPr>
        <w:t>未来趋势是我们建设航天强国的基石。</w:t>
      </w:r>
    </w:p>
    <w:p w14:paraId="18CF99EF" w14:textId="1FAD66A0" w:rsidR="00DE46B1" w:rsidRDefault="00D0255F" w:rsidP="00D0255F">
      <w:pPr>
        <w:ind w:firstLine="480"/>
        <w:rPr>
          <w:rFonts w:ascii="Times New Roman" w:hAnsi="Times New Roman" w:cs="Times New Roman"/>
        </w:rPr>
      </w:pPr>
      <w:r w:rsidRPr="00D0255F">
        <w:rPr>
          <w:rFonts w:ascii="Times New Roman" w:hAnsi="Times New Roman" w:cs="Times New Roman" w:hint="eastAsia"/>
        </w:rPr>
        <w:t>本组</w:t>
      </w:r>
      <w:r>
        <w:rPr>
          <w:rFonts w:ascii="Times New Roman" w:hAnsi="Times New Roman" w:cs="Times New Roman" w:hint="eastAsia"/>
        </w:rPr>
        <w:t>主要聚焦于空间飞行器</w:t>
      </w:r>
      <w:r w:rsidR="00144FEC">
        <w:rPr>
          <w:rFonts w:ascii="Times New Roman" w:hAnsi="Times New Roman" w:cs="Times New Roman" w:hint="eastAsia"/>
        </w:rPr>
        <w:t>入轨后的位姿调整问题</w:t>
      </w:r>
      <w:r w:rsidR="00F20790">
        <w:rPr>
          <w:rFonts w:ascii="Times New Roman" w:hAnsi="Times New Roman" w:cs="Times New Roman" w:hint="eastAsia"/>
        </w:rPr>
        <w:t>，对航天器</w:t>
      </w:r>
      <w:r w:rsidR="00144FEC">
        <w:rPr>
          <w:rFonts w:ascii="Times New Roman" w:hAnsi="Times New Roman" w:cs="Times New Roman" w:hint="eastAsia"/>
        </w:rPr>
        <w:t>自身的姿态调整及</w:t>
      </w:r>
      <w:r w:rsidR="00F20790">
        <w:rPr>
          <w:rFonts w:ascii="Times New Roman" w:hAnsi="Times New Roman" w:cs="Times New Roman" w:hint="eastAsia"/>
        </w:rPr>
        <w:t>太阳能帆板</w:t>
      </w:r>
      <w:r w:rsidR="00144FEC">
        <w:rPr>
          <w:rFonts w:ascii="Times New Roman" w:hAnsi="Times New Roman" w:cs="Times New Roman" w:hint="eastAsia"/>
        </w:rPr>
        <w:t>的定向技术</w:t>
      </w:r>
      <w:r w:rsidR="00F20790">
        <w:rPr>
          <w:rFonts w:ascii="Times New Roman" w:hAnsi="Times New Roman" w:cs="Times New Roman" w:hint="eastAsia"/>
        </w:rPr>
        <w:t>进行研究，并基于该研究</w:t>
      </w:r>
      <w:r w:rsidR="00A0424C">
        <w:rPr>
          <w:rFonts w:ascii="Times New Roman" w:hAnsi="Times New Roman" w:cs="Times New Roman" w:hint="eastAsia"/>
        </w:rPr>
        <w:t>设计了一款面向科技馆的科普展品</w:t>
      </w:r>
      <w:r w:rsidR="00C423E2">
        <w:rPr>
          <w:rFonts w:ascii="Times New Roman" w:hAnsi="Times New Roman" w:cs="Times New Roman" w:hint="eastAsia"/>
        </w:rPr>
        <w:t>。</w:t>
      </w:r>
      <w:r w:rsidR="009C4A4D" w:rsidRPr="00344A8F">
        <w:rPr>
          <w:rFonts w:ascii="Times New Roman" w:hAnsi="Times New Roman" w:cs="Times New Roman" w:hint="eastAsia"/>
        </w:rPr>
        <w:t>本展品旨在让参观者深入了解航天器</w:t>
      </w:r>
      <w:r w:rsidR="00144FEC">
        <w:rPr>
          <w:rFonts w:ascii="Times New Roman" w:hAnsi="Times New Roman" w:cs="Times New Roman" w:hint="eastAsia"/>
        </w:rPr>
        <w:t>在入轨后的姿态变换</w:t>
      </w:r>
      <w:r w:rsidR="009C4A4D" w:rsidRPr="00344A8F">
        <w:rPr>
          <w:rFonts w:ascii="Times New Roman" w:hAnsi="Times New Roman" w:cs="Times New Roman" w:hint="eastAsia"/>
        </w:rPr>
        <w:t>，</w:t>
      </w:r>
      <w:r w:rsidR="00C423E2" w:rsidRPr="00C423E2">
        <w:rPr>
          <w:rFonts w:ascii="Times New Roman" w:hAnsi="Times New Roman" w:cs="Times New Roman" w:hint="eastAsia"/>
        </w:rPr>
        <w:t>并通过互动体验帮助观众深入了解</w:t>
      </w:r>
      <w:r w:rsidR="00CF0866">
        <w:rPr>
          <w:rFonts w:ascii="Times New Roman" w:hAnsi="Times New Roman" w:cs="Times New Roman" w:hint="eastAsia"/>
        </w:rPr>
        <w:t>航天技术</w:t>
      </w:r>
      <w:r w:rsidR="00C423E2" w:rsidRPr="00C423E2">
        <w:rPr>
          <w:rFonts w:ascii="Times New Roman" w:hAnsi="Times New Roman" w:cs="Times New Roman" w:hint="eastAsia"/>
        </w:rPr>
        <w:t>的发展和应用</w:t>
      </w:r>
      <w:r w:rsidR="009C4A4D">
        <w:rPr>
          <w:rFonts w:ascii="Times New Roman" w:hAnsi="Times New Roman" w:cs="Times New Roman" w:hint="eastAsia"/>
        </w:rPr>
        <w:t>，</w:t>
      </w:r>
      <w:r w:rsidR="00344A8F" w:rsidRPr="00344A8F">
        <w:rPr>
          <w:rFonts w:ascii="Times New Roman" w:hAnsi="Times New Roman" w:cs="Times New Roman" w:hint="eastAsia"/>
        </w:rPr>
        <w:t>激发公众对航天科技的兴趣和热情。</w:t>
      </w:r>
    </w:p>
    <w:p w14:paraId="6C45BC43" w14:textId="71CE4AAE" w:rsidR="009923E8" w:rsidRDefault="009923E8" w:rsidP="00D0255F">
      <w:pPr>
        <w:ind w:firstLine="480"/>
        <w:rPr>
          <w:rFonts w:ascii="Times New Roman" w:hAnsi="Times New Roman" w:cs="Times New Roman"/>
        </w:rPr>
      </w:pPr>
      <w:r w:rsidRPr="009923E8">
        <w:rPr>
          <w:rFonts w:ascii="Times New Roman" w:hAnsi="Times New Roman" w:cs="Times New Roman" w:hint="eastAsia"/>
        </w:rPr>
        <w:t>展品通过</w:t>
      </w:r>
      <w:r>
        <w:rPr>
          <w:rFonts w:ascii="Times New Roman" w:hAnsi="Times New Roman" w:cs="Times New Roman" w:hint="eastAsia"/>
        </w:rPr>
        <w:t>多自由度运动台</w:t>
      </w:r>
      <w:r w:rsidRPr="009923E8">
        <w:rPr>
          <w:rFonts w:ascii="Times New Roman" w:hAnsi="Times New Roman" w:cs="Times New Roman" w:hint="eastAsia"/>
        </w:rPr>
        <w:t>模拟航天器</w:t>
      </w:r>
      <w:r>
        <w:rPr>
          <w:rFonts w:ascii="Times New Roman" w:hAnsi="Times New Roman" w:cs="Times New Roman" w:hint="eastAsia"/>
        </w:rPr>
        <w:t>及其</w:t>
      </w:r>
      <w:r w:rsidRPr="009923E8">
        <w:rPr>
          <w:rFonts w:ascii="Times New Roman" w:hAnsi="Times New Roman" w:cs="Times New Roman" w:hint="eastAsia"/>
        </w:rPr>
        <w:t>太阳能帆板在太空中的运动，让参观者直观地了解太阳能帆板如何根据太阳的位置调整方向，实现最大程度地吸收太阳能。参观者可以通过操作展品，模拟太阳能帆板在太空中的运动，感受航天器太阳能帆板定向技术的魅力。</w:t>
      </w:r>
    </w:p>
    <w:p w14:paraId="777E4EFF" w14:textId="5612E43C" w:rsidR="003876A5" w:rsidRPr="00D0255F" w:rsidRDefault="003876A5" w:rsidP="00D0255F">
      <w:pPr>
        <w:ind w:firstLine="480"/>
        <w:rPr>
          <w:rFonts w:ascii="Times New Roman" w:hAnsi="Times New Roman" w:cs="Times New Roman"/>
        </w:rPr>
      </w:pPr>
      <w:r w:rsidRPr="003876A5">
        <w:rPr>
          <w:rFonts w:ascii="Times New Roman" w:hAnsi="Times New Roman" w:cs="Times New Roman" w:hint="eastAsia"/>
        </w:rPr>
        <w:t>展品通过使用</w:t>
      </w:r>
      <w:r>
        <w:rPr>
          <w:rFonts w:ascii="Times New Roman" w:hAnsi="Times New Roman" w:cs="Times New Roman" w:hint="eastAsia"/>
        </w:rPr>
        <w:t>多媒体</w:t>
      </w:r>
      <w:r w:rsidRPr="003876A5">
        <w:rPr>
          <w:rFonts w:ascii="Times New Roman" w:hAnsi="Times New Roman" w:cs="Times New Roman" w:hint="eastAsia"/>
        </w:rPr>
        <w:t>显示设备和</w:t>
      </w:r>
      <w:r w:rsidR="00144FEC">
        <w:rPr>
          <w:rFonts w:ascii="Times New Roman" w:hAnsi="Times New Roman" w:cs="Times New Roman" w:hint="eastAsia"/>
        </w:rPr>
        <w:t>摇杆</w:t>
      </w:r>
      <w:r w:rsidRPr="003876A5">
        <w:rPr>
          <w:rFonts w:ascii="Times New Roman" w:hAnsi="Times New Roman" w:cs="Times New Roman" w:hint="eastAsia"/>
        </w:rPr>
        <w:t>控制器，</w:t>
      </w:r>
      <w:r>
        <w:rPr>
          <w:rFonts w:ascii="Times New Roman" w:hAnsi="Times New Roman" w:cs="Times New Roman" w:hint="eastAsia"/>
        </w:rPr>
        <w:t>沉浸式地向观众们展示了航天器在</w:t>
      </w:r>
      <w:r w:rsidR="00144FEC">
        <w:rPr>
          <w:rFonts w:ascii="Times New Roman" w:hAnsi="Times New Roman" w:cs="Times New Roman" w:hint="eastAsia"/>
        </w:rPr>
        <w:t>入轨之后的位姿调整过程</w:t>
      </w:r>
      <w:r>
        <w:rPr>
          <w:rFonts w:ascii="Times New Roman" w:hAnsi="Times New Roman" w:cs="Times New Roman" w:hint="eastAsia"/>
        </w:rPr>
        <w:t>。</w:t>
      </w:r>
      <w:r w:rsidR="007C2667" w:rsidRPr="007C2667">
        <w:rPr>
          <w:rFonts w:ascii="Times New Roman" w:hAnsi="Times New Roman" w:cs="Times New Roman" w:hint="eastAsia"/>
        </w:rPr>
        <w:t>观众可以通过手柄控制器进行操作和实验</w:t>
      </w:r>
      <w:r w:rsidR="007C2667">
        <w:rPr>
          <w:rFonts w:ascii="Times New Roman" w:hAnsi="Times New Roman" w:cs="Times New Roman" w:hint="eastAsia"/>
        </w:rPr>
        <w:t>。</w:t>
      </w:r>
      <w:r w:rsidR="00AD1787">
        <w:rPr>
          <w:rFonts w:ascii="Times New Roman" w:hAnsi="Times New Roman" w:cs="Times New Roman" w:hint="eastAsia"/>
        </w:rPr>
        <w:t>总之，展品</w:t>
      </w:r>
      <w:r w:rsidR="00AD1787" w:rsidRPr="00AD1787">
        <w:rPr>
          <w:rFonts w:ascii="Times New Roman" w:hAnsi="Times New Roman" w:cs="Times New Roman" w:hint="eastAsia"/>
        </w:rPr>
        <w:t>通过逼真的图形和声音效果，以及实时的互动体验，让观众感受到</w:t>
      </w:r>
      <w:r w:rsidR="00AD1787">
        <w:rPr>
          <w:rFonts w:ascii="Times New Roman" w:hAnsi="Times New Roman" w:cs="Times New Roman" w:hint="eastAsia"/>
        </w:rPr>
        <w:t>身临其境</w:t>
      </w:r>
      <w:r w:rsidR="0054284E">
        <w:rPr>
          <w:rFonts w:ascii="Times New Roman" w:hAnsi="Times New Roman" w:cs="Times New Roman" w:hint="eastAsia"/>
        </w:rPr>
        <w:t>的体验。</w:t>
      </w:r>
    </w:p>
    <w:p w14:paraId="49E47C9D" w14:textId="18A9173F" w:rsidR="00DE46B1" w:rsidRDefault="00DE46B1" w:rsidP="00563E8B">
      <w:pPr>
        <w:widowControl/>
        <w:ind w:firstLineChars="0" w:firstLine="0"/>
        <w:jc w:val="left"/>
        <w:rPr>
          <w:rFonts w:ascii="Times New Roman" w:hAnsi="Times New Roman" w:cs="Times New Roman"/>
        </w:rPr>
      </w:pPr>
    </w:p>
    <w:p w14:paraId="29ED7BFE" w14:textId="16E4C054" w:rsidR="00563E8B" w:rsidRDefault="00563E8B" w:rsidP="00563E8B">
      <w:pPr>
        <w:widowControl/>
        <w:ind w:firstLineChars="0" w:firstLine="0"/>
        <w:jc w:val="left"/>
        <w:rPr>
          <w:rFonts w:ascii="Times New Roman" w:hAnsi="Times New Roman" w:cs="Times New Roman"/>
        </w:rPr>
      </w:pPr>
      <w:r w:rsidRPr="00563E8B">
        <w:rPr>
          <w:rFonts w:ascii="黑体" w:eastAsia="黑体" w:hAnsi="黑体" w:cs="Times New Roman" w:hint="eastAsia"/>
          <w:b/>
          <w:bCs/>
        </w:rPr>
        <w:t>关键词</w:t>
      </w:r>
      <w:r>
        <w:rPr>
          <w:rFonts w:ascii="Times New Roman" w:hAnsi="Times New Roman" w:cs="Times New Roman" w:hint="eastAsia"/>
        </w:rPr>
        <w:t>：航天技术，</w:t>
      </w:r>
      <w:r w:rsidR="00144FEC">
        <w:rPr>
          <w:rFonts w:ascii="Times New Roman" w:hAnsi="Times New Roman" w:cs="Times New Roman" w:hint="eastAsia"/>
        </w:rPr>
        <w:t>卫星</w:t>
      </w:r>
      <w:r>
        <w:rPr>
          <w:rFonts w:ascii="Times New Roman" w:hAnsi="Times New Roman" w:cs="Times New Roman" w:hint="eastAsia"/>
        </w:rPr>
        <w:t>定向，航天器运动，交互体验</w:t>
      </w:r>
    </w:p>
    <w:p w14:paraId="60B304BF" w14:textId="4EC9EFFF" w:rsidR="008208CC" w:rsidRDefault="008208CC" w:rsidP="00563E8B">
      <w:pPr>
        <w:widowControl/>
        <w:ind w:firstLineChars="0" w:firstLine="0"/>
        <w:jc w:val="left"/>
        <w:rPr>
          <w:rFonts w:ascii="Times New Roman" w:hAnsi="Times New Roman" w:cs="Times New Roman"/>
        </w:rPr>
      </w:pPr>
    </w:p>
    <w:p w14:paraId="3408F6F5" w14:textId="6AB1D90A" w:rsidR="008208CC" w:rsidRPr="00AD1787" w:rsidRDefault="008208CC" w:rsidP="00563E8B">
      <w:pPr>
        <w:widowControl/>
        <w:ind w:firstLineChars="0" w:firstLine="0"/>
        <w:jc w:val="left"/>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 xml:space="preserve">ontributor: </w:t>
      </w:r>
      <w:r>
        <w:rPr>
          <w:rFonts w:ascii="Times New Roman" w:hAnsi="Times New Roman" w:cs="Times New Roman" w:hint="eastAsia"/>
        </w:rPr>
        <w:t>薛雨泉、张善斌</w:t>
      </w:r>
    </w:p>
    <w:p w14:paraId="09F85515" w14:textId="77777777" w:rsidR="008208CC" w:rsidRDefault="00F573F3" w:rsidP="005B5390">
      <w:pPr>
        <w:keepNext/>
        <w:keepLines/>
        <w:widowControl/>
        <w:spacing w:line="360" w:lineRule="auto"/>
        <w:ind w:firstLineChars="0" w:firstLine="0"/>
        <w:jc w:val="center"/>
        <w:rPr>
          <w:rFonts w:ascii="Times New Roman" w:hAnsi="Times New Roman" w:cs="Times New Roman"/>
        </w:rPr>
      </w:pPr>
      <w:r w:rsidRPr="005B5390">
        <w:rPr>
          <w:rFonts w:ascii="Times New Roman" w:hAnsi="Times New Roman" w:cs="Times New Roman"/>
        </w:rPr>
        <w:br w:type="page"/>
      </w:r>
    </w:p>
    <w:sdt>
      <w:sdtPr>
        <w:rPr>
          <w:rFonts w:ascii="Times New Roman" w:eastAsia="黑体" w:hAnsi="Times New Roman" w:cs="Times New Roman"/>
          <w:sz w:val="30"/>
          <w:szCs w:val="30"/>
          <w:lang w:val="zh-CN"/>
        </w:rPr>
        <w:id w:val="2098125688"/>
        <w:docPartObj>
          <w:docPartGallery w:val="Table of Contents"/>
          <w:docPartUnique/>
        </w:docPartObj>
      </w:sdtPr>
      <w:sdtEndPr>
        <w:rPr>
          <w:szCs w:val="24"/>
        </w:rPr>
      </w:sdtEndPr>
      <w:sdtContent>
        <w:p w14:paraId="16D35553" w14:textId="67D24D9C" w:rsidR="00D34419" w:rsidRPr="005B5390" w:rsidRDefault="00F573F3" w:rsidP="008208CC">
          <w:pPr>
            <w:widowControl/>
            <w:ind w:firstLine="600"/>
            <w:jc w:val="left"/>
            <w:rPr>
              <w:rFonts w:ascii="Times New Roman" w:eastAsia="黑体" w:hAnsi="Times New Roman" w:cs="Times New Roman"/>
              <w:noProof/>
              <w:szCs w:val="24"/>
            </w:rPr>
          </w:pPr>
          <w:r w:rsidRPr="005B5390">
            <w:rPr>
              <w:rFonts w:ascii="Times New Roman" w:eastAsia="黑体" w:hAnsi="Times New Roman" w:cs="Times New Roman"/>
              <w:b/>
              <w:bCs/>
              <w:kern w:val="0"/>
              <w:sz w:val="40"/>
              <w:szCs w:val="40"/>
              <w:lang w:val="zh-CN"/>
            </w:rPr>
            <w:t>目</w:t>
          </w:r>
          <w:r w:rsidR="00E736B9" w:rsidRPr="005B5390">
            <w:rPr>
              <w:rFonts w:ascii="Times New Roman" w:eastAsia="黑体" w:hAnsi="Times New Roman" w:cs="Times New Roman"/>
              <w:b/>
              <w:bCs/>
              <w:kern w:val="0"/>
              <w:sz w:val="40"/>
              <w:szCs w:val="40"/>
              <w:lang w:val="zh-CN"/>
            </w:rPr>
            <w:t xml:space="preserve"> </w:t>
          </w:r>
          <w:r w:rsidRPr="005B5390">
            <w:rPr>
              <w:rFonts w:ascii="Times New Roman" w:eastAsia="黑体" w:hAnsi="Times New Roman" w:cs="Times New Roman"/>
              <w:b/>
              <w:bCs/>
              <w:kern w:val="0"/>
              <w:sz w:val="40"/>
              <w:szCs w:val="40"/>
              <w:lang w:val="zh-CN"/>
            </w:rPr>
            <w:t>录</w:t>
          </w:r>
          <w:r w:rsidR="006B7079" w:rsidRPr="005B5390">
            <w:rPr>
              <w:rFonts w:ascii="Times New Roman" w:eastAsia="黑体" w:hAnsi="Times New Roman" w:cs="Times New Roman"/>
              <w:b/>
              <w:bCs/>
              <w:kern w:val="0"/>
              <w:szCs w:val="24"/>
              <w:lang w:val="zh-CN"/>
            </w:rPr>
            <w:fldChar w:fldCharType="begin"/>
          </w:r>
          <w:r w:rsidR="006B7079" w:rsidRPr="005B5390">
            <w:rPr>
              <w:rFonts w:ascii="Times New Roman" w:eastAsia="黑体" w:hAnsi="Times New Roman" w:cs="Times New Roman"/>
              <w:b/>
              <w:bCs/>
              <w:kern w:val="0"/>
              <w:szCs w:val="24"/>
              <w:lang w:val="zh-CN"/>
            </w:rPr>
            <w:instrText xml:space="preserve"> TOC \o "1-2" \h \z \u </w:instrText>
          </w:r>
          <w:r w:rsidR="006B7079" w:rsidRPr="005B5390">
            <w:rPr>
              <w:rFonts w:ascii="Times New Roman" w:eastAsia="黑体" w:hAnsi="Times New Roman" w:cs="Times New Roman"/>
              <w:b/>
              <w:bCs/>
              <w:kern w:val="0"/>
              <w:szCs w:val="24"/>
              <w:lang w:val="zh-CN"/>
            </w:rPr>
            <w:fldChar w:fldCharType="separate"/>
          </w:r>
        </w:p>
        <w:p w14:paraId="0960D6C2" w14:textId="25D230F7"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56" w:history="1">
            <w:r w:rsidR="00D34419" w:rsidRPr="005B5390">
              <w:rPr>
                <w:rStyle w:val="af0"/>
                <w:rFonts w:ascii="Times New Roman" w:hAnsi="Times New Roman" w:cs="Times New Roman"/>
                <w:noProof/>
                <w:sz w:val="24"/>
                <w:szCs w:val="24"/>
              </w:rPr>
              <w:t>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选题背景</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_Toc165918256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1</w:t>
            </w:r>
            <w:r w:rsidR="00D34419" w:rsidRPr="005B5390">
              <w:rPr>
                <w:rFonts w:ascii="Times New Roman" w:hAnsi="Times New Roman" w:cs="Times New Roman"/>
                <w:noProof/>
                <w:webHidden/>
                <w:sz w:val="24"/>
                <w:szCs w:val="24"/>
              </w:rPr>
              <w:fldChar w:fldCharType="end"/>
            </w:r>
          </w:hyperlink>
        </w:p>
        <w:p w14:paraId="631B7D95" w14:textId="138AFDDF"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7" w:history="1">
            <w:r w:rsidR="00D34419" w:rsidRPr="005B5390">
              <w:rPr>
                <w:rStyle w:val="af0"/>
                <w:rFonts w:ascii="Times New Roman" w:eastAsia="黑体" w:hAnsi="Times New Roman" w:cs="Times New Roman"/>
                <w:noProof/>
                <w:sz w:val="24"/>
                <w:szCs w:val="24"/>
              </w:rPr>
              <w:t xml:space="preserve">1.1 </w:t>
            </w:r>
            <w:r w:rsidR="00D34419" w:rsidRPr="005B5390">
              <w:rPr>
                <w:rStyle w:val="af0"/>
                <w:rFonts w:ascii="Times New Roman" w:eastAsia="黑体" w:hAnsi="Times New Roman" w:cs="Times New Roman"/>
                <w:noProof/>
                <w:sz w:val="24"/>
                <w:szCs w:val="24"/>
              </w:rPr>
              <w:t>相关项目调研</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_Toc165918257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1</w:t>
            </w:r>
            <w:r w:rsidR="00D34419" w:rsidRPr="005B5390">
              <w:rPr>
                <w:rFonts w:ascii="Times New Roman" w:eastAsia="黑体" w:hAnsi="Times New Roman" w:cs="Times New Roman"/>
                <w:noProof/>
                <w:webHidden/>
                <w:sz w:val="24"/>
                <w:szCs w:val="24"/>
              </w:rPr>
              <w:fldChar w:fldCharType="end"/>
            </w:r>
          </w:hyperlink>
        </w:p>
        <w:p w14:paraId="30ADA44E" w14:textId="546A0D4D"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8" w:history="1">
            <w:r w:rsidR="00D34419" w:rsidRPr="005B5390">
              <w:rPr>
                <w:rStyle w:val="af0"/>
                <w:rFonts w:ascii="Times New Roman" w:eastAsia="黑体" w:hAnsi="Times New Roman" w:cs="Times New Roman"/>
                <w:noProof/>
                <w:sz w:val="24"/>
                <w:szCs w:val="24"/>
              </w:rPr>
              <w:t xml:space="preserve">1.2 </w:t>
            </w:r>
            <w:r w:rsidR="00D34419" w:rsidRPr="005B5390">
              <w:rPr>
                <w:rStyle w:val="af0"/>
                <w:rFonts w:ascii="Times New Roman" w:eastAsia="黑体" w:hAnsi="Times New Roman" w:cs="Times New Roman"/>
                <w:noProof/>
                <w:sz w:val="24"/>
                <w:szCs w:val="24"/>
              </w:rPr>
              <w:t>存在问题的分析</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108522C0" w14:textId="59E74E98"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9" w:history="1">
            <w:r w:rsidR="00D34419" w:rsidRPr="005B5390">
              <w:rPr>
                <w:rStyle w:val="af0"/>
                <w:rFonts w:ascii="Times New Roman" w:eastAsia="黑体" w:hAnsi="Times New Roman" w:cs="Times New Roman"/>
                <w:noProof/>
                <w:sz w:val="24"/>
                <w:szCs w:val="24"/>
              </w:rPr>
              <w:t xml:space="preserve">1.3 </w:t>
            </w:r>
            <w:r w:rsidR="00D34419" w:rsidRPr="005B5390">
              <w:rPr>
                <w:rStyle w:val="af0"/>
                <w:rFonts w:ascii="Times New Roman" w:eastAsia="黑体" w:hAnsi="Times New Roman" w:cs="Times New Roman"/>
                <w:noProof/>
                <w:sz w:val="24"/>
                <w:szCs w:val="24"/>
              </w:rPr>
              <w:t>初步解决方案</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5E92CE21" w14:textId="4AA22452"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0" w:history="1">
            <w:r w:rsidR="00D34419" w:rsidRPr="005B5390">
              <w:rPr>
                <w:rStyle w:val="af0"/>
                <w:rFonts w:ascii="Times New Roman" w:hAnsi="Times New Roman" w:cs="Times New Roman"/>
                <w:noProof/>
                <w:sz w:val="24"/>
                <w:szCs w:val="24"/>
              </w:rPr>
              <w:t>二、</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展品选题</w:t>
            </w:r>
            <w:r w:rsidR="00D34419" w:rsidRPr="005B5390">
              <w:rPr>
                <w:rFonts w:ascii="Times New Roman" w:hAnsi="Times New Roman" w:cs="Times New Roman"/>
                <w:noProof/>
                <w:webHidden/>
                <w:sz w:val="24"/>
                <w:szCs w:val="24"/>
              </w:rPr>
              <w:tab/>
            </w:r>
            <w:r w:rsidR="007D2778">
              <w:rPr>
                <w:rFonts w:ascii="Times New Roman" w:hAnsi="Times New Roman" w:cs="Times New Roman"/>
                <w:noProof/>
                <w:webHidden/>
                <w:sz w:val="24"/>
                <w:szCs w:val="24"/>
              </w:rPr>
              <w:t>3</w:t>
            </w:r>
          </w:hyperlink>
        </w:p>
        <w:p w14:paraId="40FAB289" w14:textId="5B8E284D"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1" w:history="1">
            <w:r w:rsidR="00D34419" w:rsidRPr="005B5390">
              <w:rPr>
                <w:rStyle w:val="af0"/>
                <w:rFonts w:ascii="Times New Roman" w:eastAsia="黑体" w:hAnsi="Times New Roman" w:cs="Times New Roman"/>
                <w:noProof/>
                <w:sz w:val="24"/>
                <w:szCs w:val="24"/>
              </w:rPr>
              <w:t xml:space="preserve">2.1 </w:t>
            </w:r>
            <w:r w:rsidR="00D34419" w:rsidRPr="005B5390">
              <w:rPr>
                <w:rStyle w:val="af0"/>
                <w:rFonts w:ascii="Times New Roman" w:eastAsia="黑体" w:hAnsi="Times New Roman" w:cs="Times New Roman"/>
                <w:noProof/>
                <w:sz w:val="24"/>
                <w:szCs w:val="24"/>
              </w:rPr>
              <w:t>展示目的</w:t>
            </w:r>
            <w:r w:rsidR="00D34419" w:rsidRPr="005B5390">
              <w:rPr>
                <w:rFonts w:ascii="Times New Roman" w:eastAsia="黑体" w:hAnsi="Times New Roman" w:cs="Times New Roman"/>
                <w:noProof/>
                <w:webHidden/>
                <w:sz w:val="24"/>
                <w:szCs w:val="24"/>
              </w:rPr>
              <w:tab/>
            </w:r>
            <w:r w:rsidR="007D2778">
              <w:rPr>
                <w:rFonts w:ascii="Times New Roman" w:eastAsia="黑体" w:hAnsi="Times New Roman" w:cs="Times New Roman"/>
                <w:noProof/>
                <w:webHidden/>
                <w:sz w:val="24"/>
                <w:szCs w:val="24"/>
              </w:rPr>
              <w:t>3</w:t>
            </w:r>
          </w:hyperlink>
        </w:p>
        <w:p w14:paraId="6CA016D8" w14:textId="44AFC28C"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2" w:history="1">
            <w:r w:rsidR="00D34419" w:rsidRPr="005B5390">
              <w:rPr>
                <w:rStyle w:val="af0"/>
                <w:rFonts w:ascii="Times New Roman" w:eastAsia="黑体" w:hAnsi="Times New Roman" w:cs="Times New Roman"/>
                <w:noProof/>
                <w:sz w:val="24"/>
                <w:szCs w:val="24"/>
              </w:rPr>
              <w:t xml:space="preserve">2.2 </w:t>
            </w:r>
            <w:r w:rsidR="00D34419" w:rsidRPr="005B5390">
              <w:rPr>
                <w:rStyle w:val="af0"/>
                <w:rFonts w:ascii="Times New Roman" w:eastAsia="黑体" w:hAnsi="Times New Roman" w:cs="Times New Roman"/>
                <w:noProof/>
                <w:sz w:val="24"/>
                <w:szCs w:val="24"/>
              </w:rPr>
              <w:t>展示内容</w:t>
            </w:r>
            <w:r w:rsidR="00D34419" w:rsidRPr="005B5390">
              <w:rPr>
                <w:rFonts w:ascii="Times New Roman" w:eastAsia="黑体" w:hAnsi="Times New Roman" w:cs="Times New Roman"/>
                <w:noProof/>
                <w:webHidden/>
                <w:sz w:val="24"/>
                <w:szCs w:val="24"/>
              </w:rPr>
              <w:tab/>
            </w:r>
            <w:r w:rsidR="00C43205">
              <w:rPr>
                <w:rFonts w:ascii="Times New Roman" w:eastAsia="黑体" w:hAnsi="Times New Roman" w:cs="Times New Roman"/>
                <w:noProof/>
                <w:webHidden/>
                <w:sz w:val="24"/>
                <w:szCs w:val="24"/>
              </w:rPr>
              <w:t>3</w:t>
            </w:r>
          </w:hyperlink>
        </w:p>
        <w:p w14:paraId="54995DF2" w14:textId="42046389" w:rsidR="00D34419" w:rsidRPr="005B5390" w:rsidRDefault="00FF47A7"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3" w:history="1">
            <w:r w:rsidR="00D34419" w:rsidRPr="005B5390">
              <w:rPr>
                <w:rStyle w:val="af0"/>
                <w:rFonts w:ascii="Times New Roman" w:eastAsia="黑体" w:hAnsi="Times New Roman" w:cs="Times New Roman"/>
                <w:noProof/>
                <w:sz w:val="24"/>
                <w:szCs w:val="24"/>
              </w:rPr>
              <w:t xml:space="preserve">2.3 </w:t>
            </w:r>
            <w:r w:rsidR="00D34419" w:rsidRPr="005B5390">
              <w:rPr>
                <w:rStyle w:val="af0"/>
                <w:rFonts w:ascii="Times New Roman" w:eastAsia="黑体" w:hAnsi="Times New Roman" w:cs="Times New Roman"/>
                <w:noProof/>
                <w:sz w:val="24"/>
                <w:szCs w:val="24"/>
              </w:rPr>
              <w:t>互动设计</w:t>
            </w:r>
            <w:r w:rsidR="00D34419" w:rsidRPr="005B5390">
              <w:rPr>
                <w:rFonts w:ascii="Times New Roman" w:eastAsia="黑体" w:hAnsi="Times New Roman" w:cs="Times New Roman"/>
                <w:noProof/>
                <w:webHidden/>
                <w:sz w:val="24"/>
                <w:szCs w:val="24"/>
              </w:rPr>
              <w:tab/>
            </w:r>
            <w:r w:rsidR="007D2778">
              <w:rPr>
                <w:rFonts w:ascii="Times New Roman" w:eastAsia="黑体" w:hAnsi="Times New Roman" w:cs="Times New Roman"/>
                <w:noProof/>
                <w:webHidden/>
                <w:sz w:val="24"/>
                <w:szCs w:val="24"/>
              </w:rPr>
              <w:t>3</w:t>
            </w:r>
          </w:hyperlink>
        </w:p>
        <w:p w14:paraId="1AB5E1F6" w14:textId="572B0D43"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4" w:history="1">
            <w:r w:rsidR="00D34419" w:rsidRPr="005B5390">
              <w:rPr>
                <w:rStyle w:val="af0"/>
                <w:rFonts w:ascii="Times New Roman" w:hAnsi="Times New Roman" w:cs="Times New Roman"/>
                <w:noProof/>
                <w:sz w:val="24"/>
                <w:szCs w:val="24"/>
              </w:rPr>
              <w:t>三、</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设计任务书</w:t>
            </w:r>
            <w:r w:rsidR="00D34419" w:rsidRPr="005B5390">
              <w:rPr>
                <w:rFonts w:ascii="Times New Roman" w:hAnsi="Times New Roman" w:cs="Times New Roman"/>
                <w:noProof/>
                <w:webHidden/>
                <w:sz w:val="24"/>
                <w:szCs w:val="24"/>
              </w:rPr>
              <w:tab/>
            </w:r>
            <w:r w:rsidR="007D2778">
              <w:rPr>
                <w:rFonts w:ascii="Times New Roman" w:hAnsi="Times New Roman" w:cs="Times New Roman"/>
                <w:noProof/>
                <w:webHidden/>
                <w:sz w:val="24"/>
                <w:szCs w:val="24"/>
              </w:rPr>
              <w:t>5</w:t>
            </w:r>
          </w:hyperlink>
        </w:p>
        <w:p w14:paraId="4EAA5410" w14:textId="44973FE6"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5" w:history="1">
            <w:r w:rsidR="00D34419" w:rsidRPr="005B5390">
              <w:rPr>
                <w:rStyle w:val="af0"/>
                <w:rFonts w:ascii="Times New Roman" w:eastAsia="黑体" w:hAnsi="Times New Roman" w:cs="Times New Roman"/>
                <w:noProof/>
                <w:sz w:val="24"/>
                <w:szCs w:val="24"/>
              </w:rPr>
              <w:t xml:space="preserve">3.1 </w:t>
            </w:r>
            <w:r w:rsidR="00D34419" w:rsidRPr="005B5390">
              <w:rPr>
                <w:rStyle w:val="af0"/>
                <w:rFonts w:ascii="Times New Roman" w:eastAsia="黑体" w:hAnsi="Times New Roman" w:cs="Times New Roman"/>
                <w:noProof/>
                <w:sz w:val="24"/>
                <w:szCs w:val="24"/>
              </w:rPr>
              <w:t>设计任务</w:t>
            </w:r>
            <w:r w:rsidR="00D34419" w:rsidRPr="005B5390">
              <w:rPr>
                <w:rStyle w:val="af0"/>
                <w:rFonts w:ascii="Times New Roman" w:hAnsi="Times New Roman" w:cs="Times New Roman"/>
                <w:webHidden/>
                <w:sz w:val="24"/>
                <w:szCs w:val="24"/>
              </w:rPr>
              <w:tab/>
            </w:r>
            <w:r w:rsidR="007D2778">
              <w:rPr>
                <w:rStyle w:val="af0"/>
                <w:rFonts w:ascii="Times New Roman" w:hAnsi="Times New Roman" w:cs="Times New Roman"/>
                <w:webHidden/>
                <w:sz w:val="24"/>
                <w:szCs w:val="24"/>
              </w:rPr>
              <w:t>5</w:t>
            </w:r>
          </w:hyperlink>
        </w:p>
        <w:p w14:paraId="7767BE67" w14:textId="08FCFCB1"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6" w:history="1">
            <w:r w:rsidR="00D34419" w:rsidRPr="005B5390">
              <w:rPr>
                <w:rStyle w:val="af0"/>
                <w:rFonts w:ascii="Times New Roman" w:eastAsia="黑体" w:hAnsi="Times New Roman" w:cs="Times New Roman"/>
                <w:noProof/>
                <w:sz w:val="24"/>
                <w:szCs w:val="24"/>
              </w:rPr>
              <w:t xml:space="preserve">3.2 </w:t>
            </w:r>
            <w:r w:rsidR="00D34419" w:rsidRPr="005B5390">
              <w:rPr>
                <w:rStyle w:val="af0"/>
                <w:rFonts w:ascii="Times New Roman" w:eastAsia="黑体" w:hAnsi="Times New Roman" w:cs="Times New Roman"/>
                <w:noProof/>
                <w:sz w:val="24"/>
                <w:szCs w:val="24"/>
              </w:rPr>
              <w:t>设计要求</w:t>
            </w:r>
            <w:r w:rsidR="00D34419" w:rsidRPr="005B5390">
              <w:rPr>
                <w:rStyle w:val="af0"/>
                <w:rFonts w:ascii="Times New Roman" w:hAnsi="Times New Roman" w:cs="Times New Roman"/>
                <w:webHidden/>
                <w:sz w:val="24"/>
                <w:szCs w:val="24"/>
              </w:rPr>
              <w:tab/>
            </w:r>
            <w:r w:rsidR="007D2778">
              <w:rPr>
                <w:rStyle w:val="af0"/>
                <w:rFonts w:ascii="Times New Roman" w:hAnsi="Times New Roman" w:cs="Times New Roman"/>
                <w:webHidden/>
                <w:sz w:val="24"/>
                <w:szCs w:val="24"/>
              </w:rPr>
              <w:t>5</w:t>
            </w:r>
          </w:hyperlink>
        </w:p>
        <w:p w14:paraId="62007864" w14:textId="238E34F8"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7" w:history="1">
            <w:r w:rsidR="00D34419" w:rsidRPr="005B5390">
              <w:rPr>
                <w:rStyle w:val="af0"/>
                <w:rFonts w:ascii="Times New Roman" w:eastAsia="黑体" w:hAnsi="Times New Roman" w:cs="Times New Roman"/>
                <w:noProof/>
                <w:sz w:val="24"/>
                <w:szCs w:val="24"/>
              </w:rPr>
              <w:t xml:space="preserve">3.3 </w:t>
            </w:r>
            <w:r w:rsidR="00D34419" w:rsidRPr="005B5390">
              <w:rPr>
                <w:rStyle w:val="af0"/>
                <w:rFonts w:ascii="Times New Roman" w:eastAsia="黑体" w:hAnsi="Times New Roman" w:cs="Times New Roman"/>
                <w:noProof/>
                <w:sz w:val="24"/>
                <w:szCs w:val="24"/>
              </w:rPr>
              <w:t>设计内容</w:t>
            </w:r>
            <w:r w:rsidR="00D34419" w:rsidRPr="005B5390">
              <w:rPr>
                <w:rStyle w:val="af0"/>
                <w:rFonts w:ascii="Times New Roman" w:hAnsi="Times New Roman" w:cs="Times New Roman"/>
                <w:webHidden/>
                <w:sz w:val="24"/>
                <w:szCs w:val="24"/>
              </w:rPr>
              <w:tab/>
            </w:r>
            <w:r w:rsidR="007D2778">
              <w:rPr>
                <w:rStyle w:val="af0"/>
                <w:rFonts w:ascii="Times New Roman" w:hAnsi="Times New Roman" w:cs="Times New Roman"/>
                <w:webHidden/>
                <w:sz w:val="24"/>
                <w:szCs w:val="24"/>
              </w:rPr>
              <w:t>6</w:t>
            </w:r>
          </w:hyperlink>
        </w:p>
        <w:p w14:paraId="471781A6" w14:textId="05F91A20"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8" w:history="1">
            <w:r w:rsidR="00D34419" w:rsidRPr="005B5390">
              <w:rPr>
                <w:rStyle w:val="af0"/>
                <w:rFonts w:ascii="Times New Roman" w:hAnsi="Times New Roman" w:cs="Times New Roman"/>
                <w:noProof/>
                <w:sz w:val="24"/>
                <w:szCs w:val="24"/>
              </w:rPr>
              <w:t>四、</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概念（功能）设计</w:t>
            </w:r>
            <w:r w:rsidR="00D34419" w:rsidRPr="005B5390">
              <w:rPr>
                <w:rFonts w:ascii="Times New Roman" w:hAnsi="Times New Roman" w:cs="Times New Roman"/>
                <w:noProof/>
                <w:webHidden/>
                <w:sz w:val="24"/>
                <w:szCs w:val="24"/>
              </w:rPr>
              <w:tab/>
            </w:r>
            <w:r w:rsidR="00476488">
              <w:rPr>
                <w:rFonts w:ascii="Times New Roman" w:hAnsi="Times New Roman" w:cs="Times New Roman"/>
                <w:noProof/>
                <w:webHidden/>
                <w:sz w:val="24"/>
                <w:szCs w:val="24"/>
              </w:rPr>
              <w:t>9</w:t>
            </w:r>
          </w:hyperlink>
        </w:p>
        <w:p w14:paraId="6BD597AA" w14:textId="062D39B8"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9" w:history="1">
            <w:r w:rsidR="00D34419" w:rsidRPr="005B5390">
              <w:rPr>
                <w:rStyle w:val="af0"/>
                <w:rFonts w:ascii="Times New Roman" w:eastAsia="黑体" w:hAnsi="Times New Roman" w:cs="Times New Roman"/>
                <w:noProof/>
                <w:sz w:val="24"/>
                <w:szCs w:val="24"/>
              </w:rPr>
              <w:t xml:space="preserve">4.1 </w:t>
            </w:r>
            <w:r w:rsidR="00D34419" w:rsidRPr="005B5390">
              <w:rPr>
                <w:rStyle w:val="af0"/>
                <w:rFonts w:ascii="Times New Roman" w:eastAsia="黑体" w:hAnsi="Times New Roman" w:cs="Times New Roman"/>
                <w:noProof/>
                <w:sz w:val="24"/>
                <w:szCs w:val="24"/>
              </w:rPr>
              <w:t>展品总功能描述</w:t>
            </w:r>
            <w:r w:rsidR="00D34419" w:rsidRPr="005B5390">
              <w:rPr>
                <w:rStyle w:val="af0"/>
                <w:rFonts w:ascii="Times New Roman" w:hAnsi="Times New Roman" w:cs="Times New Roman"/>
                <w:webHidden/>
                <w:sz w:val="24"/>
                <w:szCs w:val="24"/>
              </w:rPr>
              <w:tab/>
            </w:r>
            <w:r w:rsidR="00476488">
              <w:rPr>
                <w:rStyle w:val="af0"/>
                <w:rFonts w:ascii="Times New Roman" w:hAnsi="Times New Roman" w:cs="Times New Roman"/>
                <w:webHidden/>
                <w:sz w:val="24"/>
                <w:szCs w:val="24"/>
              </w:rPr>
              <w:t>9</w:t>
            </w:r>
          </w:hyperlink>
        </w:p>
        <w:p w14:paraId="7C285734" w14:textId="364AEF3F"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0" w:history="1">
            <w:r w:rsidR="00D34419" w:rsidRPr="005B5390">
              <w:rPr>
                <w:rStyle w:val="af0"/>
                <w:rFonts w:ascii="Times New Roman" w:eastAsia="黑体" w:hAnsi="Times New Roman" w:cs="Times New Roman"/>
                <w:noProof/>
                <w:sz w:val="24"/>
                <w:szCs w:val="24"/>
              </w:rPr>
              <w:t xml:space="preserve">4.2 </w:t>
            </w:r>
            <w:r w:rsidR="00D34419" w:rsidRPr="005B5390">
              <w:rPr>
                <w:rStyle w:val="af0"/>
                <w:rFonts w:ascii="Times New Roman" w:eastAsia="黑体" w:hAnsi="Times New Roman" w:cs="Times New Roman"/>
                <w:noProof/>
                <w:sz w:val="24"/>
                <w:szCs w:val="24"/>
              </w:rPr>
              <w:t>展品功能分解</w:t>
            </w:r>
            <w:r w:rsidR="00D34419" w:rsidRPr="005B5390">
              <w:rPr>
                <w:rStyle w:val="af0"/>
                <w:rFonts w:ascii="Times New Roman" w:hAnsi="Times New Roman" w:cs="Times New Roman"/>
                <w:webHidden/>
                <w:sz w:val="24"/>
                <w:szCs w:val="24"/>
              </w:rPr>
              <w:tab/>
            </w:r>
            <w:r w:rsidR="00476488">
              <w:rPr>
                <w:rStyle w:val="af0"/>
                <w:rFonts w:ascii="Times New Roman" w:hAnsi="Times New Roman" w:cs="Times New Roman"/>
                <w:webHidden/>
                <w:sz w:val="24"/>
                <w:szCs w:val="24"/>
              </w:rPr>
              <w:t>9</w:t>
            </w:r>
          </w:hyperlink>
        </w:p>
        <w:p w14:paraId="32A66F3C" w14:textId="5A3B5A10"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1" w:history="1">
            <w:r w:rsidR="00D34419" w:rsidRPr="005B5390">
              <w:rPr>
                <w:rStyle w:val="af0"/>
                <w:rFonts w:ascii="Times New Roman" w:eastAsia="黑体" w:hAnsi="Times New Roman" w:cs="Times New Roman"/>
                <w:noProof/>
                <w:sz w:val="24"/>
                <w:szCs w:val="24"/>
              </w:rPr>
              <w:t xml:space="preserve">4.3 </w:t>
            </w:r>
            <w:r w:rsidR="00D34419" w:rsidRPr="005B5390">
              <w:rPr>
                <w:rStyle w:val="af0"/>
                <w:rFonts w:ascii="Times New Roman" w:eastAsia="黑体" w:hAnsi="Times New Roman" w:cs="Times New Roman"/>
                <w:noProof/>
                <w:sz w:val="24"/>
                <w:szCs w:val="24"/>
              </w:rPr>
              <w:t>展品子功能实现原理方案设计（多方案比较）</w:t>
            </w:r>
            <w:r w:rsidR="00D34419" w:rsidRPr="005B5390">
              <w:rPr>
                <w:rStyle w:val="af0"/>
                <w:rFonts w:ascii="Times New Roman" w:hAnsi="Times New Roman" w:cs="Times New Roman"/>
                <w:webHidden/>
                <w:sz w:val="24"/>
                <w:szCs w:val="24"/>
              </w:rPr>
              <w:tab/>
            </w:r>
            <w:r w:rsidR="00476488">
              <w:rPr>
                <w:rStyle w:val="af0"/>
                <w:rFonts w:ascii="Times New Roman" w:hAnsi="Times New Roman" w:cs="Times New Roman"/>
                <w:webHidden/>
                <w:sz w:val="24"/>
                <w:szCs w:val="24"/>
              </w:rPr>
              <w:t>10</w:t>
            </w:r>
          </w:hyperlink>
        </w:p>
        <w:p w14:paraId="360628B0" w14:textId="2D3FCC41"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2" w:history="1">
            <w:r w:rsidR="00D34419" w:rsidRPr="005B5390">
              <w:rPr>
                <w:rStyle w:val="af0"/>
                <w:rFonts w:ascii="Times New Roman" w:hAnsi="Times New Roman" w:cs="Times New Roman"/>
                <w:noProof/>
                <w:sz w:val="24"/>
                <w:szCs w:val="24"/>
              </w:rPr>
              <w:t>五、</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原理方案设计</w:t>
            </w:r>
            <w:r w:rsidR="00D34419" w:rsidRPr="005B5390">
              <w:rPr>
                <w:rFonts w:ascii="Times New Roman" w:hAnsi="Times New Roman" w:cs="Times New Roman"/>
                <w:noProof/>
                <w:webHidden/>
                <w:sz w:val="24"/>
                <w:szCs w:val="24"/>
              </w:rPr>
              <w:tab/>
            </w:r>
            <w:r w:rsidR="002B506C">
              <w:rPr>
                <w:rFonts w:ascii="Times New Roman" w:hAnsi="Times New Roman" w:cs="Times New Roman"/>
                <w:noProof/>
                <w:webHidden/>
                <w:sz w:val="24"/>
                <w:szCs w:val="24"/>
              </w:rPr>
              <w:t>15</w:t>
            </w:r>
          </w:hyperlink>
        </w:p>
        <w:p w14:paraId="2553C440" w14:textId="666F3BFF"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3" w:history="1">
            <w:r w:rsidR="00D34419" w:rsidRPr="005B5390">
              <w:rPr>
                <w:rStyle w:val="af0"/>
                <w:rFonts w:ascii="Times New Roman" w:eastAsia="黑体" w:hAnsi="Times New Roman" w:cs="Times New Roman"/>
                <w:noProof/>
                <w:sz w:val="24"/>
                <w:szCs w:val="24"/>
              </w:rPr>
              <w:t xml:space="preserve">5.1 </w:t>
            </w:r>
            <w:r w:rsidR="00D34419" w:rsidRPr="005B5390">
              <w:rPr>
                <w:rStyle w:val="af0"/>
                <w:rFonts w:ascii="Times New Roman" w:eastAsia="黑体" w:hAnsi="Times New Roman" w:cs="Times New Roman"/>
                <w:noProof/>
                <w:sz w:val="24"/>
                <w:szCs w:val="24"/>
              </w:rPr>
              <w:t>执行机构运动与动力设计</w:t>
            </w:r>
            <w:r w:rsidR="00D34419" w:rsidRPr="005B5390">
              <w:rPr>
                <w:rStyle w:val="af0"/>
                <w:rFonts w:ascii="Times New Roman" w:hAnsi="Times New Roman" w:cs="Times New Roman"/>
                <w:webHidden/>
                <w:sz w:val="24"/>
                <w:szCs w:val="24"/>
              </w:rPr>
              <w:tab/>
            </w:r>
            <w:r w:rsidR="008352C3">
              <w:rPr>
                <w:rStyle w:val="af0"/>
                <w:rFonts w:ascii="Times New Roman" w:hAnsi="Times New Roman" w:cs="Times New Roman"/>
                <w:webHidden/>
                <w:sz w:val="24"/>
                <w:szCs w:val="24"/>
              </w:rPr>
              <w:t>15</w:t>
            </w:r>
          </w:hyperlink>
        </w:p>
        <w:p w14:paraId="199C9CB3" w14:textId="31F4163E"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4" w:history="1">
            <w:r w:rsidR="00D34419" w:rsidRPr="005B5390">
              <w:rPr>
                <w:rStyle w:val="af0"/>
                <w:rFonts w:ascii="Times New Roman" w:eastAsia="黑体" w:hAnsi="Times New Roman" w:cs="Times New Roman"/>
                <w:noProof/>
                <w:sz w:val="24"/>
                <w:szCs w:val="24"/>
              </w:rPr>
              <w:t xml:space="preserve">5.2 </w:t>
            </w:r>
            <w:r w:rsidR="00D34419" w:rsidRPr="005B5390">
              <w:rPr>
                <w:rStyle w:val="af0"/>
                <w:rFonts w:ascii="Times New Roman" w:eastAsia="黑体" w:hAnsi="Times New Roman" w:cs="Times New Roman"/>
                <w:noProof/>
                <w:sz w:val="24"/>
                <w:szCs w:val="24"/>
              </w:rPr>
              <w:t>原动机选择</w:t>
            </w:r>
            <w:r w:rsidR="00D34419" w:rsidRPr="005B5390">
              <w:rPr>
                <w:rStyle w:val="af0"/>
                <w:rFonts w:ascii="Times New Roman" w:hAnsi="Times New Roman" w:cs="Times New Roman"/>
                <w:webHidden/>
                <w:sz w:val="24"/>
                <w:szCs w:val="24"/>
              </w:rPr>
              <w:tab/>
            </w:r>
            <w:r w:rsidR="008352C3">
              <w:rPr>
                <w:rStyle w:val="af0"/>
                <w:rFonts w:ascii="Times New Roman" w:hAnsi="Times New Roman" w:cs="Times New Roman"/>
                <w:webHidden/>
                <w:sz w:val="24"/>
                <w:szCs w:val="24"/>
              </w:rPr>
              <w:t>15</w:t>
            </w:r>
          </w:hyperlink>
        </w:p>
        <w:p w14:paraId="28344383" w14:textId="6DA5F6BB"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5" w:history="1">
            <w:r w:rsidR="00D34419" w:rsidRPr="005B5390">
              <w:rPr>
                <w:rStyle w:val="af0"/>
                <w:rFonts w:ascii="Times New Roman" w:eastAsia="黑体" w:hAnsi="Times New Roman" w:cs="Times New Roman"/>
                <w:noProof/>
                <w:sz w:val="24"/>
                <w:szCs w:val="24"/>
              </w:rPr>
              <w:t xml:space="preserve">5.3 </w:t>
            </w:r>
            <w:r w:rsidR="00D34419" w:rsidRPr="005B5390">
              <w:rPr>
                <w:rStyle w:val="af0"/>
                <w:rFonts w:ascii="Times New Roman" w:eastAsia="黑体" w:hAnsi="Times New Roman" w:cs="Times New Roman"/>
                <w:noProof/>
                <w:sz w:val="24"/>
                <w:szCs w:val="24"/>
              </w:rPr>
              <w:t>传动系统原理方案设计</w:t>
            </w:r>
            <w:r w:rsidR="00D34419" w:rsidRPr="005B5390">
              <w:rPr>
                <w:rStyle w:val="af0"/>
                <w:rFonts w:ascii="Times New Roman" w:hAnsi="Times New Roman" w:cs="Times New Roman"/>
                <w:webHidden/>
                <w:sz w:val="24"/>
                <w:szCs w:val="24"/>
              </w:rPr>
              <w:tab/>
            </w:r>
            <w:r w:rsidR="008352C3">
              <w:rPr>
                <w:rStyle w:val="af0"/>
                <w:rFonts w:ascii="Times New Roman" w:hAnsi="Times New Roman" w:cs="Times New Roman"/>
                <w:webHidden/>
                <w:sz w:val="24"/>
                <w:szCs w:val="24"/>
              </w:rPr>
              <w:t>15</w:t>
            </w:r>
          </w:hyperlink>
        </w:p>
        <w:p w14:paraId="780ED32D" w14:textId="348E4B44"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6" w:history="1">
            <w:r w:rsidR="00D34419" w:rsidRPr="005B5390">
              <w:rPr>
                <w:rStyle w:val="af0"/>
                <w:rFonts w:ascii="Times New Roman" w:eastAsia="黑体" w:hAnsi="Times New Roman" w:cs="Times New Roman"/>
                <w:noProof/>
                <w:sz w:val="24"/>
                <w:szCs w:val="24"/>
              </w:rPr>
              <w:t xml:space="preserve">5.4 </w:t>
            </w:r>
            <w:r w:rsidR="00D34419" w:rsidRPr="005B5390">
              <w:rPr>
                <w:rStyle w:val="af0"/>
                <w:rFonts w:ascii="Times New Roman" w:eastAsia="黑体" w:hAnsi="Times New Roman" w:cs="Times New Roman"/>
                <w:noProof/>
                <w:sz w:val="24"/>
                <w:szCs w:val="24"/>
              </w:rPr>
              <w:t>展品结构组成（原理方案简图）</w:t>
            </w:r>
            <w:r w:rsidR="00D34419" w:rsidRPr="005B5390">
              <w:rPr>
                <w:rStyle w:val="af0"/>
                <w:rFonts w:ascii="Times New Roman" w:hAnsi="Times New Roman" w:cs="Times New Roman"/>
                <w:webHidden/>
                <w:sz w:val="24"/>
                <w:szCs w:val="24"/>
              </w:rPr>
              <w:tab/>
            </w:r>
            <w:r w:rsidR="008352C3">
              <w:rPr>
                <w:rStyle w:val="af0"/>
                <w:rFonts w:ascii="Times New Roman" w:hAnsi="Times New Roman" w:cs="Times New Roman"/>
                <w:webHidden/>
                <w:sz w:val="24"/>
                <w:szCs w:val="24"/>
              </w:rPr>
              <w:t>16</w:t>
            </w:r>
          </w:hyperlink>
        </w:p>
        <w:p w14:paraId="6BC85656" w14:textId="4CD2BDD8" w:rsidR="00D34419" w:rsidRPr="005B5390" w:rsidRDefault="00FF47A7"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7" w:history="1">
            <w:r w:rsidR="00D34419" w:rsidRPr="005B5390">
              <w:rPr>
                <w:rStyle w:val="af0"/>
                <w:rFonts w:ascii="Times New Roman" w:eastAsia="黑体" w:hAnsi="Times New Roman" w:cs="Times New Roman"/>
                <w:noProof/>
                <w:sz w:val="24"/>
                <w:szCs w:val="24"/>
              </w:rPr>
              <w:t xml:space="preserve">5.5 </w:t>
            </w:r>
            <w:r w:rsidR="00D34419" w:rsidRPr="005B5390">
              <w:rPr>
                <w:rStyle w:val="af0"/>
                <w:rFonts w:ascii="Times New Roman" w:eastAsia="黑体" w:hAnsi="Times New Roman" w:cs="Times New Roman"/>
                <w:noProof/>
                <w:sz w:val="24"/>
                <w:szCs w:val="24"/>
              </w:rPr>
              <w:t>效果图</w:t>
            </w:r>
            <w:r w:rsidR="00D34419" w:rsidRPr="005B5390">
              <w:rPr>
                <w:rStyle w:val="af0"/>
                <w:rFonts w:ascii="Times New Roman" w:hAnsi="Times New Roman" w:cs="Times New Roman"/>
                <w:webHidden/>
                <w:sz w:val="24"/>
                <w:szCs w:val="24"/>
              </w:rPr>
              <w:tab/>
            </w:r>
            <w:r w:rsidR="008352C3">
              <w:rPr>
                <w:rStyle w:val="af0"/>
                <w:rFonts w:ascii="Times New Roman" w:hAnsi="Times New Roman" w:cs="Times New Roman"/>
                <w:webHidden/>
                <w:sz w:val="24"/>
                <w:szCs w:val="24"/>
              </w:rPr>
              <w:t>16</w:t>
            </w:r>
          </w:hyperlink>
        </w:p>
        <w:p w14:paraId="7FA51E25" w14:textId="17E3BA0F"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8" w:history="1">
            <w:r w:rsidR="00D34419" w:rsidRPr="005B5390">
              <w:rPr>
                <w:rStyle w:val="af0"/>
                <w:rFonts w:ascii="Times New Roman" w:hAnsi="Times New Roman" w:cs="Times New Roman"/>
                <w:noProof/>
                <w:sz w:val="24"/>
                <w:szCs w:val="24"/>
              </w:rPr>
              <w:t>六、</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机械结构设计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_Toc165918278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7C8269D9" w14:textId="51E2702A"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79" w:history="1">
            <w:r w:rsidR="00D34419" w:rsidRPr="005B5390">
              <w:rPr>
                <w:rStyle w:val="af0"/>
                <w:rFonts w:ascii="Times New Roman" w:eastAsia="黑体" w:hAnsi="Times New Roman" w:cs="Times New Roman"/>
                <w:noProof/>
                <w:sz w:val="24"/>
                <w:szCs w:val="24"/>
              </w:rPr>
              <w:t xml:space="preserve">6.1 </w:t>
            </w:r>
            <w:r w:rsidR="00D34419" w:rsidRPr="005B5390">
              <w:rPr>
                <w:rStyle w:val="af0"/>
                <w:rFonts w:ascii="Times New Roman" w:eastAsia="黑体" w:hAnsi="Times New Roman" w:cs="Times New Roman"/>
                <w:noProof/>
                <w:sz w:val="24"/>
                <w:szCs w:val="24"/>
              </w:rPr>
              <w:t>主要零部件的工作能力设计</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_Toc165918279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3223A624" w14:textId="4E5F0460"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0" w:history="1">
            <w:r w:rsidR="00D34419" w:rsidRPr="005B5390">
              <w:rPr>
                <w:rStyle w:val="af0"/>
                <w:rFonts w:ascii="Times New Roman" w:eastAsia="黑体" w:hAnsi="Times New Roman" w:cs="Times New Roman"/>
                <w:noProof/>
                <w:sz w:val="24"/>
                <w:szCs w:val="24"/>
              </w:rPr>
              <w:t xml:space="preserve">6.2 </w:t>
            </w:r>
            <w:r w:rsidR="00D34419" w:rsidRPr="005B5390">
              <w:rPr>
                <w:rStyle w:val="af0"/>
                <w:rFonts w:ascii="Times New Roman" w:eastAsia="黑体" w:hAnsi="Times New Roman" w:cs="Times New Roman"/>
                <w:noProof/>
                <w:sz w:val="24"/>
                <w:szCs w:val="24"/>
              </w:rPr>
              <w:t>主要部件及设备清单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_Toc165918280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1CA973BE" w14:textId="2C298FA2"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1" w:history="1">
            <w:r w:rsidR="00D34419" w:rsidRPr="005B5390">
              <w:rPr>
                <w:rStyle w:val="af0"/>
                <w:rFonts w:ascii="Times New Roman" w:hAnsi="Times New Roman" w:cs="Times New Roman"/>
                <w:noProof/>
                <w:sz w:val="24"/>
                <w:szCs w:val="24"/>
              </w:rPr>
              <w:t>七、</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电控功能设计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2BCA107F" w14:textId="04819708"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2" w:history="1">
            <w:r w:rsidR="00D34419" w:rsidRPr="005B5390">
              <w:rPr>
                <w:rStyle w:val="af0"/>
                <w:rFonts w:ascii="Times New Roman" w:eastAsia="黑体" w:hAnsi="Times New Roman" w:cs="Times New Roman"/>
                <w:noProof/>
                <w:sz w:val="24"/>
                <w:szCs w:val="24"/>
              </w:rPr>
              <w:t xml:space="preserve">7.1 </w:t>
            </w:r>
            <w:r w:rsidR="00D34419" w:rsidRPr="005B5390">
              <w:rPr>
                <w:rStyle w:val="af0"/>
                <w:rFonts w:ascii="Times New Roman" w:eastAsia="黑体" w:hAnsi="Times New Roman" w:cs="Times New Roman"/>
                <w:noProof/>
                <w:sz w:val="24"/>
                <w:szCs w:val="24"/>
              </w:rPr>
              <w:t>电气框图</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_Toc165918282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01E7B520" w14:textId="5E58A057"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3" w:history="1">
            <w:r w:rsidR="00D34419" w:rsidRPr="005B5390">
              <w:rPr>
                <w:rStyle w:val="af0"/>
                <w:rFonts w:ascii="Times New Roman" w:eastAsia="黑体" w:hAnsi="Times New Roman" w:cs="Times New Roman"/>
                <w:noProof/>
                <w:sz w:val="24"/>
                <w:szCs w:val="24"/>
              </w:rPr>
              <w:t xml:space="preserve">7.2 </w:t>
            </w:r>
            <w:r w:rsidR="00D34419" w:rsidRPr="005B5390">
              <w:rPr>
                <w:rStyle w:val="af0"/>
                <w:rFonts w:ascii="Times New Roman" w:eastAsia="黑体" w:hAnsi="Times New Roman" w:cs="Times New Roman"/>
                <w:noProof/>
                <w:sz w:val="24"/>
                <w:szCs w:val="24"/>
              </w:rPr>
              <w:t>电气设备清单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_Toc165918283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311C5010" w14:textId="31034F03"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4" w:history="1">
            <w:r w:rsidR="00D34419" w:rsidRPr="005B5390">
              <w:rPr>
                <w:rStyle w:val="af0"/>
                <w:rFonts w:ascii="Times New Roman" w:hAnsi="Times New Roman" w:cs="Times New Roman"/>
                <w:noProof/>
                <w:sz w:val="24"/>
                <w:szCs w:val="24"/>
              </w:rPr>
              <w:t>八、</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多媒体功能设计（如果有）</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_Toc165918284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26383B93" w14:textId="459266A2"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5" w:history="1">
            <w:r w:rsidR="00D34419" w:rsidRPr="005B5390">
              <w:rPr>
                <w:rStyle w:val="af0"/>
                <w:rFonts w:ascii="Times New Roman" w:eastAsia="黑体" w:hAnsi="Times New Roman" w:cs="Times New Roman"/>
                <w:noProof/>
                <w:sz w:val="24"/>
                <w:szCs w:val="24"/>
              </w:rPr>
              <w:t xml:space="preserve">8.1 </w:t>
            </w:r>
            <w:r w:rsidR="00D34419" w:rsidRPr="005B5390">
              <w:rPr>
                <w:rStyle w:val="af0"/>
                <w:rFonts w:ascii="Times New Roman" w:eastAsia="黑体" w:hAnsi="Times New Roman" w:cs="Times New Roman"/>
                <w:noProof/>
                <w:sz w:val="24"/>
                <w:szCs w:val="24"/>
              </w:rPr>
              <w:t>概述</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_Toc165918285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56524500" w14:textId="4AE5FF7D"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6" w:history="1">
            <w:r w:rsidR="00D34419" w:rsidRPr="005B5390">
              <w:rPr>
                <w:rStyle w:val="af0"/>
                <w:rFonts w:ascii="Times New Roman" w:eastAsia="黑体" w:hAnsi="Times New Roman" w:cs="Times New Roman"/>
                <w:noProof/>
                <w:sz w:val="24"/>
                <w:szCs w:val="24"/>
              </w:rPr>
              <w:t xml:space="preserve">8.2 </w:t>
            </w:r>
            <w:r w:rsidR="00D34419" w:rsidRPr="005B5390">
              <w:rPr>
                <w:rStyle w:val="af0"/>
                <w:rFonts w:ascii="Times New Roman" w:eastAsia="黑体" w:hAnsi="Times New Roman" w:cs="Times New Roman"/>
                <w:noProof/>
                <w:sz w:val="24"/>
                <w:szCs w:val="24"/>
              </w:rPr>
              <w:t>多媒体互动流程</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_Toc165918286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2D2DFF98" w14:textId="024683C5"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7" w:history="1">
            <w:r w:rsidR="00D34419" w:rsidRPr="005B5390">
              <w:rPr>
                <w:rStyle w:val="af0"/>
                <w:rFonts w:ascii="Times New Roman" w:eastAsia="黑体" w:hAnsi="Times New Roman" w:cs="Times New Roman"/>
                <w:noProof/>
                <w:sz w:val="24"/>
                <w:szCs w:val="24"/>
              </w:rPr>
              <w:t xml:space="preserve">8.3 </w:t>
            </w:r>
            <w:r w:rsidR="00D34419" w:rsidRPr="005B5390">
              <w:rPr>
                <w:rStyle w:val="af0"/>
                <w:rFonts w:ascii="Times New Roman" w:eastAsia="黑体" w:hAnsi="Times New Roman" w:cs="Times New Roman"/>
                <w:noProof/>
                <w:sz w:val="24"/>
                <w:szCs w:val="24"/>
              </w:rPr>
              <w:t>多媒体脚本大纲</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58B347F4" w14:textId="54F47064" w:rsidR="00D34419" w:rsidRPr="005B5390" w:rsidRDefault="00FF47A7"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8" w:history="1">
            <w:r w:rsidR="00D34419" w:rsidRPr="005B5390">
              <w:rPr>
                <w:rStyle w:val="af0"/>
                <w:rFonts w:ascii="Times New Roman" w:eastAsia="黑体" w:hAnsi="Times New Roman" w:cs="Times New Roman"/>
                <w:noProof/>
                <w:sz w:val="24"/>
                <w:szCs w:val="24"/>
              </w:rPr>
              <w:t xml:space="preserve">8.4 </w:t>
            </w:r>
            <w:r w:rsidR="00D34419" w:rsidRPr="005B5390">
              <w:rPr>
                <w:rStyle w:val="af0"/>
                <w:rFonts w:ascii="Times New Roman" w:eastAsia="黑体" w:hAnsi="Times New Roman" w:cs="Times New Roman"/>
                <w:noProof/>
                <w:sz w:val="24"/>
                <w:szCs w:val="24"/>
              </w:rPr>
              <w:t>运行环境、开发软件</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_Toc165918288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70DC3E65" w14:textId="5202C09C"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9" w:history="1">
            <w:r w:rsidR="00D34419" w:rsidRPr="005B5390">
              <w:rPr>
                <w:rStyle w:val="af0"/>
                <w:rFonts w:ascii="Times New Roman" w:hAnsi="Times New Roman" w:cs="Times New Roman"/>
                <w:noProof/>
                <w:sz w:val="24"/>
                <w:szCs w:val="24"/>
              </w:rPr>
              <w:t>九、</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布展要求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_Toc165918289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4C5291F7" w14:textId="048EDC9A"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0" w:history="1">
            <w:r w:rsidR="00D34419" w:rsidRPr="005B5390">
              <w:rPr>
                <w:rStyle w:val="af0"/>
                <w:rFonts w:ascii="Times New Roman" w:hAnsi="Times New Roman" w:cs="Times New Roman"/>
                <w:noProof/>
                <w:sz w:val="24"/>
                <w:szCs w:val="24"/>
              </w:rPr>
              <w:t>十、</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运行维护要求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_Toc165918290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16B69284" w14:textId="760975BE" w:rsidR="00D34419" w:rsidRPr="005B5390" w:rsidRDefault="00FF47A7"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1" w:history="1">
            <w:r w:rsidR="00D34419" w:rsidRPr="005B5390">
              <w:rPr>
                <w:rStyle w:val="af0"/>
                <w:rFonts w:ascii="Times New Roman" w:hAnsi="Times New Roman" w:cs="Times New Roman"/>
                <w:noProof/>
                <w:sz w:val="24"/>
                <w:szCs w:val="24"/>
              </w:rPr>
              <w:t>十一、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参考文献</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2B23D30F" w14:textId="447D05AD" w:rsidR="00FB6491" w:rsidRPr="005B5390" w:rsidRDefault="006B7079" w:rsidP="00D34419">
          <w:pPr>
            <w:pStyle w:val="TOC1"/>
            <w:tabs>
              <w:tab w:val="right" w:leader="dot" w:pos="8296"/>
            </w:tabs>
            <w:spacing w:line="360" w:lineRule="auto"/>
            <w:ind w:firstLineChars="0" w:firstLine="0"/>
            <w:jc w:val="right"/>
            <w:rPr>
              <w:rFonts w:ascii="Times New Roman" w:hAnsi="Times New Roman" w:cs="Times New Roman"/>
              <w:sz w:val="24"/>
              <w:szCs w:val="24"/>
              <w:lang w:val="zh-CN"/>
            </w:rPr>
          </w:pPr>
          <w:r w:rsidRPr="005B5390">
            <w:rPr>
              <w:rFonts w:ascii="Times New Roman" w:hAnsi="Times New Roman" w:cs="Times New Roman"/>
              <w:b/>
              <w:bCs/>
              <w:kern w:val="0"/>
              <w:sz w:val="24"/>
              <w:szCs w:val="24"/>
              <w:lang w:val="zh-CN"/>
            </w:rPr>
            <w:fldChar w:fldCharType="end"/>
          </w:r>
        </w:p>
      </w:sdtContent>
    </w:sdt>
    <w:p w14:paraId="44F8BF55" w14:textId="6C44EC22" w:rsidR="00A43600" w:rsidRPr="005B5390" w:rsidRDefault="00F573F3" w:rsidP="00FB6491">
      <w:pPr>
        <w:pStyle w:val="TOC1"/>
        <w:tabs>
          <w:tab w:val="right" w:leader="dot" w:pos="8296"/>
        </w:tabs>
        <w:spacing w:line="360" w:lineRule="auto"/>
        <w:ind w:firstLineChars="0" w:firstLine="0"/>
        <w:jc w:val="left"/>
        <w:rPr>
          <w:rFonts w:ascii="Times New Roman" w:hAnsi="Times New Roman" w:cs="Times New Roman"/>
          <w:sz w:val="24"/>
          <w:szCs w:val="24"/>
        </w:rPr>
        <w:sectPr w:rsidR="00A43600" w:rsidRPr="005B5390" w:rsidSect="001F51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5B5390">
        <w:rPr>
          <w:rFonts w:ascii="Times New Roman" w:hAnsi="Times New Roman" w:cs="Times New Roman"/>
        </w:rPr>
        <w:br w:type="page"/>
      </w:r>
    </w:p>
    <w:p w14:paraId="60DF1FB9" w14:textId="77777777" w:rsidR="003C1A51" w:rsidRPr="005B5390" w:rsidRDefault="003C1A51" w:rsidP="003C1A51">
      <w:pPr>
        <w:pStyle w:val="1"/>
        <w:rPr>
          <w:rFonts w:ascii="Times New Roman"/>
        </w:rPr>
      </w:pPr>
      <w:bookmarkStart w:id="3" w:name="_Toc165918256"/>
      <w:bookmarkStart w:id="4" w:name="_Toc165918267"/>
      <w:r w:rsidRPr="005B5390">
        <w:rPr>
          <w:rFonts w:ascii="Times New Roman"/>
        </w:rPr>
        <w:lastRenderedPageBreak/>
        <w:t>选题背景</w:t>
      </w:r>
      <w:bookmarkEnd w:id="3"/>
    </w:p>
    <w:p w14:paraId="6AD0E4E1" w14:textId="3D87CB8A" w:rsidR="003C1A51" w:rsidRDefault="00C95831" w:rsidP="00A050C0">
      <w:pPr>
        <w:spacing w:line="360" w:lineRule="auto"/>
        <w:ind w:firstLineChars="183" w:firstLine="439"/>
        <w:rPr>
          <w:rFonts w:ascii="宋体" w:hAnsi="宋体"/>
          <w:szCs w:val="24"/>
        </w:rPr>
      </w:pPr>
      <w:bookmarkStart w:id="5" w:name="_Toc165918257"/>
      <w:r>
        <w:rPr>
          <w:rFonts w:ascii="宋体" w:hAnsi="宋体" w:hint="eastAsia"/>
          <w:szCs w:val="24"/>
        </w:rPr>
        <w:t>在现代航天任务中，卫星的成功发射仅仅是整个任务的开始，卫星在入轨后必须进行一系列位姿调整，一方面是为了确保卫星的太阳能板能够有效接收太阳光，满足供能需要；另一方面也是确保能够顺利完成通信、观测等任务。</w:t>
      </w:r>
    </w:p>
    <w:p w14:paraId="1B3D5EA6" w14:textId="47E4B62A" w:rsidR="003C1A51" w:rsidRDefault="003C1A51" w:rsidP="003C1A51">
      <w:pPr>
        <w:spacing w:line="360" w:lineRule="auto"/>
        <w:ind w:firstLine="480"/>
        <w:rPr>
          <w:rFonts w:ascii="宋体" w:hAnsi="宋体"/>
          <w:szCs w:val="24"/>
        </w:rPr>
      </w:pPr>
      <w:r>
        <w:rPr>
          <w:rFonts w:ascii="宋体" w:hAnsi="宋体" w:hint="eastAsia"/>
          <w:szCs w:val="24"/>
        </w:rPr>
        <w:t>目前，</w:t>
      </w:r>
      <w:r w:rsidR="00C95831">
        <w:rPr>
          <w:rFonts w:ascii="宋体" w:hAnsi="宋体" w:hint="eastAsia"/>
          <w:szCs w:val="24"/>
        </w:rPr>
        <w:t>相关位姿调整</w:t>
      </w:r>
      <w:r>
        <w:rPr>
          <w:rFonts w:ascii="宋体" w:hAnsi="宋体" w:hint="eastAsia"/>
          <w:szCs w:val="24"/>
        </w:rPr>
        <w:t>技术已成功应用于很多航天器之上，如</w:t>
      </w:r>
      <w:r w:rsidR="00C95831">
        <w:rPr>
          <w:rFonts w:ascii="宋体" w:hAnsi="宋体" w:hint="eastAsia"/>
          <w:szCs w:val="24"/>
        </w:rPr>
        <w:t>哈勃空间望远镜、日本隼鸟2号探测器、欧洲哥白尼计划中的地球观测卫星</w:t>
      </w:r>
      <w:r>
        <w:rPr>
          <w:rFonts w:ascii="宋体" w:hAnsi="宋体" w:hint="eastAsia"/>
          <w:szCs w:val="24"/>
        </w:rPr>
        <w:t>等。这项技术在国内也已有成熟的应用，如我国的北斗卫星导航系统</w:t>
      </w:r>
      <w:r w:rsidR="00C95831">
        <w:rPr>
          <w:rFonts w:ascii="宋体" w:hAnsi="宋体" w:hint="eastAsia"/>
          <w:szCs w:val="24"/>
        </w:rPr>
        <w:t>，北斗卫星在入轨后，通过精确的姿态控制确保其能源供应以及导航信号的精度和覆盖范围，其成功部署展示了高级姿态调整技术在全球导航卫星系统中的运用。</w:t>
      </w:r>
    </w:p>
    <w:p w14:paraId="1C64D20F" w14:textId="77777777" w:rsidR="003C1A51" w:rsidRDefault="003C1A51" w:rsidP="003C1A51">
      <w:pPr>
        <w:spacing w:line="360" w:lineRule="auto"/>
        <w:ind w:firstLine="480"/>
        <w:jc w:val="center"/>
        <w:rPr>
          <w:rFonts w:ascii="宋体" w:hAnsi="宋体"/>
          <w:szCs w:val="24"/>
        </w:rPr>
      </w:pPr>
      <w:r>
        <w:rPr>
          <w:noProof/>
        </w:rPr>
        <w:drawing>
          <wp:inline distT="0" distB="0" distL="0" distR="0" wp14:anchorId="68A0C378" wp14:editId="7A77B69F">
            <wp:extent cx="3296899" cy="1504761"/>
            <wp:effectExtent l="0" t="0" r="0" b="635"/>
            <wp:docPr id="1" name="图片 1" descr="“首秀”成功 空间站大型对日定向装置很吸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秀”成功 空间站大型对日定向装置很吸睛"/>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134" cy="1519017"/>
                    </a:xfrm>
                    <a:prstGeom prst="rect">
                      <a:avLst/>
                    </a:prstGeom>
                    <a:noFill/>
                    <a:ln>
                      <a:noFill/>
                    </a:ln>
                  </pic:spPr>
                </pic:pic>
              </a:graphicData>
            </a:graphic>
          </wp:inline>
        </w:drawing>
      </w:r>
    </w:p>
    <w:p w14:paraId="62DB556D" w14:textId="7DBD2844" w:rsidR="003C1A51" w:rsidRPr="00321616" w:rsidRDefault="003C1A51" w:rsidP="003C1A51">
      <w:pPr>
        <w:spacing w:line="360" w:lineRule="auto"/>
        <w:ind w:firstLine="480"/>
        <w:rPr>
          <w:rFonts w:ascii="宋体" w:hAnsi="宋体"/>
          <w:szCs w:val="24"/>
        </w:rPr>
      </w:pPr>
      <w:r>
        <w:rPr>
          <w:rFonts w:ascii="宋体" w:hAnsi="宋体" w:hint="eastAsia"/>
          <w:szCs w:val="24"/>
        </w:rPr>
        <w:t>为了能够更好地展现该项技术、让社会大众进一步感受到我国在航天领域长足的发展，我们计划以卫星</w:t>
      </w:r>
      <w:r w:rsidR="00C95831">
        <w:rPr>
          <w:rFonts w:ascii="宋体" w:hAnsi="宋体" w:hint="eastAsia"/>
          <w:szCs w:val="24"/>
        </w:rPr>
        <w:t>在入轨后的位姿调整</w:t>
      </w:r>
      <w:r>
        <w:rPr>
          <w:rFonts w:ascii="宋体" w:hAnsi="宋体" w:hint="eastAsia"/>
          <w:szCs w:val="24"/>
        </w:rPr>
        <w:t>技术为主题，设计出以模型</w:t>
      </w:r>
      <w:r w:rsidR="00C95831">
        <w:rPr>
          <w:rFonts w:ascii="宋体" w:hAnsi="宋体" w:hint="eastAsia"/>
          <w:szCs w:val="24"/>
        </w:rPr>
        <w:t>操控展示</w:t>
      </w:r>
      <w:r>
        <w:rPr>
          <w:rFonts w:ascii="宋体" w:hAnsi="宋体" w:hint="eastAsia"/>
          <w:szCs w:val="24"/>
        </w:rPr>
        <w:t>为核心、</w:t>
      </w:r>
      <w:r w:rsidR="00C95831">
        <w:rPr>
          <w:rFonts w:ascii="宋体" w:hAnsi="宋体" w:hint="eastAsia"/>
          <w:szCs w:val="24"/>
        </w:rPr>
        <w:t>多媒体</w:t>
      </w:r>
      <w:r>
        <w:rPr>
          <w:rFonts w:ascii="宋体" w:hAnsi="宋体" w:hint="eastAsia"/>
          <w:szCs w:val="24"/>
        </w:rPr>
        <w:t>说明为辅助的一套展品，使观众通过亲手操控卫星与太阳能帆板，切实体会该项技术对于航天领域的重要影响，增强对我国航天实力的自信心。.</w:t>
      </w:r>
    </w:p>
    <w:p w14:paraId="1369177C"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1.1 </w:t>
      </w:r>
      <w:r w:rsidRPr="005B5390">
        <w:rPr>
          <w:rFonts w:ascii="Times New Roman" w:hAnsi="Times New Roman" w:cs="Times New Roman"/>
        </w:rPr>
        <w:t>相关项目调研</w:t>
      </w:r>
      <w:bookmarkEnd w:id="5"/>
    </w:p>
    <w:p w14:paraId="41B69E34" w14:textId="18323003" w:rsidR="003C1A51" w:rsidRDefault="003C1A51" w:rsidP="003C1A51">
      <w:pPr>
        <w:spacing w:line="360" w:lineRule="auto"/>
        <w:ind w:firstLine="480"/>
        <w:rPr>
          <w:rFonts w:ascii="宋体" w:hAnsi="宋体"/>
          <w:szCs w:val="24"/>
        </w:rPr>
      </w:pPr>
      <w:bookmarkStart w:id="6" w:name="_Toc165918258"/>
      <w:r w:rsidRPr="009B3F99">
        <w:rPr>
          <w:rFonts w:ascii="宋体" w:hAnsi="宋体" w:hint="eastAsia"/>
          <w:szCs w:val="24"/>
        </w:rPr>
        <w:t>通过在互联网上查找相关资料文献的方式，我们对国内外相关展品进行了调研。在早期的航天任务中，</w:t>
      </w:r>
      <w:r w:rsidR="00C95831">
        <w:rPr>
          <w:rFonts w:ascii="宋体" w:hAnsi="宋体" w:hint="eastAsia"/>
          <w:szCs w:val="24"/>
        </w:rPr>
        <w:t>科学家和工程师们使用简单的气动和重力梯度技术来稳定卫星，这些技术利用卫星形状和在轨道中的自然力来维持稳定的姿态，适用于初期的地球观测卫星。在</w:t>
      </w:r>
      <w:r w:rsidR="00F95B07">
        <w:rPr>
          <w:rFonts w:ascii="宋体" w:hAnsi="宋体" w:hint="eastAsia"/>
          <w:szCs w:val="24"/>
        </w:rPr>
        <w:t>二十</w:t>
      </w:r>
      <w:r w:rsidR="00C95831">
        <w:rPr>
          <w:rFonts w:ascii="宋体" w:hAnsi="宋体" w:hint="eastAsia"/>
          <w:szCs w:val="24"/>
        </w:rPr>
        <w:t>世纪七十年代，人们研发出了三轴稳定控制系统，这种系统能够让卫星在所有三个空间轴上保持精确的控制，对于通信卫星和地球观测卫星来说尤为重要。</w:t>
      </w:r>
      <w:r w:rsidR="00F95B07">
        <w:rPr>
          <w:rFonts w:ascii="宋体" w:hAnsi="宋体" w:hint="eastAsia"/>
          <w:szCs w:val="24"/>
        </w:rPr>
        <w:t>二十</w:t>
      </w:r>
      <w:r w:rsidR="00C95831">
        <w:rPr>
          <w:rFonts w:ascii="宋体" w:hAnsi="宋体" w:hint="eastAsia"/>
          <w:szCs w:val="24"/>
        </w:rPr>
        <w:t>世纪八十年代</w:t>
      </w:r>
      <w:r w:rsidR="00F95B07">
        <w:rPr>
          <w:rFonts w:ascii="宋体" w:hAnsi="宋体" w:hint="eastAsia"/>
          <w:szCs w:val="24"/>
        </w:rPr>
        <w:t>，人们开始应用微处理器控制卫星的姿态，使其整体控制变得更加精确和自动化，</w:t>
      </w:r>
      <w:r w:rsidR="00517D4F">
        <w:rPr>
          <w:rFonts w:ascii="宋体" w:hAnsi="宋体" w:hint="eastAsia"/>
          <w:szCs w:val="24"/>
        </w:rPr>
        <w:t>同时</w:t>
      </w:r>
      <w:r w:rsidR="00F95B07">
        <w:rPr>
          <w:rFonts w:ascii="宋体" w:hAnsi="宋体" w:hint="eastAsia"/>
          <w:szCs w:val="24"/>
        </w:rPr>
        <w:t>提高了卫星操作的灵活性和可靠性。二十世纪九十年代到二十一世纪初，智能控制技术的发展使得卫星的控制有了更好的适应性和鲁棒性，尤其是在处理非线性动态和未知扰动时。如今，随</w:t>
      </w:r>
      <w:r w:rsidR="00F95B07">
        <w:rPr>
          <w:rFonts w:ascii="宋体" w:hAnsi="宋体" w:hint="eastAsia"/>
          <w:szCs w:val="24"/>
        </w:rPr>
        <w:lastRenderedPageBreak/>
        <w:t>着更多高性能卫星的发射，自适应控制和故障容忍技术成为主要的研究热点。这些技术能够在组件失效或外部环境极端变化的情况下，确保卫星姿态的稳定，是深空探测任务和复杂通信任务的关键。</w:t>
      </w:r>
    </w:p>
    <w:p w14:paraId="2FD85EC8" w14:textId="25A54C61" w:rsidR="00F95B07" w:rsidRPr="009B3F99" w:rsidRDefault="00F95B07" w:rsidP="003C1A51">
      <w:pPr>
        <w:spacing w:line="360" w:lineRule="auto"/>
        <w:ind w:firstLine="480"/>
        <w:rPr>
          <w:rFonts w:ascii="宋体" w:hAnsi="宋体"/>
          <w:szCs w:val="24"/>
        </w:rPr>
      </w:pPr>
      <w:r>
        <w:rPr>
          <w:rFonts w:ascii="宋体" w:hAnsi="宋体" w:hint="eastAsia"/>
          <w:szCs w:val="24"/>
        </w:rPr>
        <w:t>为了更为清晰明了地展示卫星的调姿过程，同时便于游客的互动操控，我们计划制作一台基于三轴稳定控制系统的卫星展品，该项技术是此后所有控制技术的基础，具有较高的展示价值。</w:t>
      </w:r>
    </w:p>
    <w:p w14:paraId="15E00689"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1.2 </w:t>
      </w:r>
      <w:r w:rsidRPr="005B5390">
        <w:rPr>
          <w:rFonts w:ascii="Times New Roman" w:hAnsi="Times New Roman" w:cs="Times New Roman"/>
        </w:rPr>
        <w:t>存在问题的分析</w:t>
      </w:r>
      <w:bookmarkEnd w:id="6"/>
    </w:p>
    <w:p w14:paraId="73C6DED1" w14:textId="20B0E22E" w:rsidR="003C1A51" w:rsidRPr="006236FC" w:rsidRDefault="003C1A51" w:rsidP="003C1A51">
      <w:pPr>
        <w:spacing w:line="360" w:lineRule="auto"/>
        <w:ind w:firstLine="480"/>
        <w:rPr>
          <w:rFonts w:ascii="宋体" w:hAnsi="宋体"/>
          <w:szCs w:val="24"/>
        </w:rPr>
      </w:pPr>
      <w:r>
        <w:rPr>
          <w:rFonts w:ascii="宋体" w:hAnsi="宋体" w:hint="eastAsia"/>
          <w:szCs w:val="24"/>
        </w:rPr>
        <w:t>由于</w:t>
      </w:r>
      <w:r w:rsidR="00F95B07">
        <w:rPr>
          <w:rFonts w:ascii="宋体" w:hAnsi="宋体" w:hint="eastAsia"/>
          <w:szCs w:val="24"/>
        </w:rPr>
        <w:t>该项技术</w:t>
      </w:r>
      <w:r>
        <w:rPr>
          <w:rFonts w:ascii="宋体" w:hAnsi="宋体" w:hint="eastAsia"/>
          <w:szCs w:val="24"/>
        </w:rPr>
        <w:t>复杂程度较高，目前该技术主要在实验室中或在航天工程一线中出现，较少的出现在大众视野中。</w:t>
      </w:r>
      <w:r w:rsidR="00F95B07">
        <w:rPr>
          <w:rFonts w:ascii="宋体" w:hAnsi="宋体" w:hint="eastAsia"/>
          <w:szCs w:val="24"/>
        </w:rPr>
        <w:t>入轨后的位姿调整</w:t>
      </w:r>
      <w:r>
        <w:rPr>
          <w:rFonts w:ascii="宋体" w:hAnsi="宋体" w:hint="eastAsia"/>
          <w:szCs w:val="24"/>
        </w:rPr>
        <w:t>作为整个卫星工作运行的</w:t>
      </w:r>
      <w:r w:rsidR="00F95B07">
        <w:rPr>
          <w:rFonts w:ascii="宋体" w:hAnsi="宋体" w:hint="eastAsia"/>
          <w:szCs w:val="24"/>
        </w:rPr>
        <w:t>起始</w:t>
      </w:r>
      <w:r>
        <w:rPr>
          <w:rFonts w:ascii="宋体" w:hAnsi="宋体" w:hint="eastAsia"/>
          <w:szCs w:val="24"/>
        </w:rPr>
        <w:t>，其工作原理及其在整个卫星系统中的重要性在广泛群众中缺乏相关认知。对相关技术的科技展示与知识教育需要以通俗易懂的方式展现给来访群众。我们计划制作相关展品，能够开创性</w:t>
      </w:r>
      <w:r w:rsidR="00F95B07">
        <w:rPr>
          <w:rFonts w:ascii="宋体" w:hAnsi="宋体" w:hint="eastAsia"/>
          <w:szCs w:val="24"/>
        </w:rPr>
        <w:t>地</w:t>
      </w:r>
      <w:r>
        <w:rPr>
          <w:rFonts w:ascii="宋体" w:hAnsi="宋体" w:hint="eastAsia"/>
          <w:szCs w:val="24"/>
        </w:rPr>
        <w:t>介绍在航天卫星</w:t>
      </w:r>
      <w:r w:rsidR="00F95B07">
        <w:rPr>
          <w:rFonts w:ascii="宋体" w:hAnsi="宋体" w:hint="eastAsia"/>
          <w:szCs w:val="24"/>
        </w:rPr>
        <w:t>在初次入轨后的位姿调整过程</w:t>
      </w:r>
      <w:r>
        <w:rPr>
          <w:rFonts w:ascii="宋体" w:hAnsi="宋体" w:hint="eastAsia"/>
          <w:szCs w:val="24"/>
        </w:rPr>
        <w:t>。</w:t>
      </w:r>
    </w:p>
    <w:p w14:paraId="2F5EFDE6" w14:textId="77777777" w:rsidR="003C1A51" w:rsidRPr="005B5390" w:rsidRDefault="003C1A51" w:rsidP="003C1A51">
      <w:pPr>
        <w:pStyle w:val="2"/>
        <w:rPr>
          <w:rFonts w:ascii="Times New Roman" w:hAnsi="Times New Roman" w:cs="Times New Roman"/>
        </w:rPr>
      </w:pPr>
      <w:bookmarkStart w:id="7" w:name="_Toc165918259"/>
      <w:r w:rsidRPr="005B5390">
        <w:rPr>
          <w:rFonts w:ascii="Times New Roman" w:hAnsi="Times New Roman" w:cs="Times New Roman"/>
        </w:rPr>
        <w:t xml:space="preserve">1.3 </w:t>
      </w:r>
      <w:r w:rsidRPr="005B5390">
        <w:rPr>
          <w:rFonts w:ascii="Times New Roman" w:hAnsi="Times New Roman" w:cs="Times New Roman"/>
        </w:rPr>
        <w:t>初步解决方案</w:t>
      </w:r>
      <w:bookmarkEnd w:id="7"/>
    </w:p>
    <w:p w14:paraId="6A3F31B3" w14:textId="3939A33C" w:rsidR="003C1A51" w:rsidRDefault="00F95B07" w:rsidP="003C1A51">
      <w:pPr>
        <w:spacing w:line="360" w:lineRule="auto"/>
        <w:ind w:firstLineChars="183" w:firstLine="439"/>
        <w:rPr>
          <w:rFonts w:ascii="宋体" w:hAnsi="宋体"/>
          <w:szCs w:val="24"/>
        </w:rPr>
      </w:pPr>
      <w:r>
        <w:rPr>
          <w:rFonts w:ascii="宋体" w:hAnsi="宋体" w:hint="eastAsia"/>
          <w:szCs w:val="24"/>
        </w:rPr>
        <w:t>卫星初次入轨后位姿调整的最主要目标是完成良好的方向定位</w:t>
      </w:r>
      <w:r w:rsidR="003C1A51">
        <w:rPr>
          <w:rFonts w:ascii="宋体" w:hAnsi="宋体" w:hint="eastAsia"/>
          <w:szCs w:val="24"/>
        </w:rPr>
        <w:t>，为了展现这一技术过程，我们预计考虑以下解决方案：</w:t>
      </w:r>
    </w:p>
    <w:p w14:paraId="7BF6327C" w14:textId="76D7C385" w:rsidR="003C1A51" w:rsidRPr="00490EE3" w:rsidRDefault="00490EE3" w:rsidP="00490EE3">
      <w:pPr>
        <w:pStyle w:val="ae"/>
        <w:numPr>
          <w:ilvl w:val="0"/>
          <w:numId w:val="7"/>
        </w:numPr>
        <w:spacing w:line="360" w:lineRule="auto"/>
        <w:ind w:firstLineChars="0"/>
        <w:rPr>
          <w:rFonts w:ascii="宋体" w:hAnsi="宋体"/>
          <w:szCs w:val="24"/>
        </w:rPr>
      </w:pPr>
      <w:r w:rsidRPr="00490EE3">
        <w:rPr>
          <w:rFonts w:ascii="宋体" w:hAnsi="宋体" w:hint="eastAsia"/>
          <w:szCs w:val="24"/>
        </w:rPr>
        <w:t>通过多媒体形式播放动画视频，展示卫星入轨后位姿调整技术的发展历史及现状，以及卫星入轨后位姿调整中所应用的具体技术。</w:t>
      </w:r>
    </w:p>
    <w:p w14:paraId="2B9B1094" w14:textId="01C68B1F" w:rsidR="00490EE3" w:rsidRDefault="00490EE3" w:rsidP="00490EE3">
      <w:pPr>
        <w:pStyle w:val="ae"/>
        <w:numPr>
          <w:ilvl w:val="0"/>
          <w:numId w:val="7"/>
        </w:numPr>
        <w:spacing w:line="360" w:lineRule="auto"/>
        <w:ind w:firstLineChars="0"/>
        <w:rPr>
          <w:rFonts w:ascii="宋体" w:hAnsi="宋体"/>
          <w:szCs w:val="24"/>
        </w:rPr>
      </w:pPr>
      <w:r>
        <w:rPr>
          <w:rFonts w:ascii="宋体" w:hAnsi="宋体" w:hint="eastAsia"/>
          <w:szCs w:val="24"/>
        </w:rPr>
        <w:t>设计交互展品与流程，以游客亲手操控的方式，让游客能够亲身体会到卫星入轨后的姿态调整过程</w:t>
      </w:r>
      <w:r w:rsidR="008B3544">
        <w:rPr>
          <w:rFonts w:ascii="宋体" w:hAnsi="宋体" w:hint="eastAsia"/>
          <w:szCs w:val="24"/>
        </w:rPr>
        <w:t>，并通过L</w:t>
      </w:r>
      <w:r w:rsidR="008B3544">
        <w:rPr>
          <w:rFonts w:ascii="宋体" w:hAnsi="宋体"/>
          <w:szCs w:val="24"/>
        </w:rPr>
        <w:t>ED</w:t>
      </w:r>
      <w:r w:rsidR="008B3544">
        <w:rPr>
          <w:rFonts w:ascii="宋体" w:hAnsi="宋体" w:hint="eastAsia"/>
          <w:szCs w:val="24"/>
        </w:rPr>
        <w:t>灯、多媒体等形式对游客的操控进行反馈。</w:t>
      </w:r>
    </w:p>
    <w:p w14:paraId="38D3DB2F" w14:textId="1A08FE34" w:rsidR="008B3544" w:rsidRDefault="008B3544" w:rsidP="008B3544">
      <w:pPr>
        <w:spacing w:line="360" w:lineRule="auto"/>
        <w:ind w:left="220" w:firstLineChars="0"/>
        <w:rPr>
          <w:rFonts w:ascii="宋体" w:hAnsi="宋体"/>
          <w:szCs w:val="24"/>
        </w:rPr>
      </w:pPr>
      <w:r>
        <w:rPr>
          <w:rFonts w:ascii="宋体" w:hAnsi="宋体" w:hint="eastAsia"/>
          <w:szCs w:val="24"/>
        </w:rPr>
        <w:t>具体解决方案将在后面详细介绍。</w:t>
      </w:r>
    </w:p>
    <w:p w14:paraId="660CD3BA" w14:textId="336CBB01" w:rsidR="008208CC" w:rsidRDefault="008208CC" w:rsidP="008208CC">
      <w:pPr>
        <w:spacing w:line="360" w:lineRule="auto"/>
        <w:ind w:firstLineChars="0" w:firstLine="0"/>
        <w:rPr>
          <w:rFonts w:ascii="宋体" w:hAnsi="宋体"/>
          <w:szCs w:val="24"/>
        </w:rPr>
      </w:pPr>
    </w:p>
    <w:p w14:paraId="6D4EE815" w14:textId="791A0222" w:rsidR="008208CC" w:rsidRPr="008208CC" w:rsidRDefault="008208CC" w:rsidP="008208CC">
      <w:pPr>
        <w:widowControl/>
        <w:ind w:firstLineChars="0" w:firstLine="0"/>
        <w:jc w:val="left"/>
        <w:rPr>
          <w:rFonts w:ascii="Times New Roman" w:hAnsi="Times New Roman" w:cs="Times New Roman" w:hint="eastAsia"/>
        </w:rPr>
      </w:pPr>
      <w:r>
        <w:rPr>
          <w:rFonts w:ascii="Times New Roman" w:hAnsi="Times New Roman" w:cs="Times New Roman" w:hint="eastAsia"/>
        </w:rPr>
        <w:t>C</w:t>
      </w:r>
      <w:r>
        <w:rPr>
          <w:rFonts w:ascii="Times New Roman" w:hAnsi="Times New Roman" w:cs="Times New Roman"/>
        </w:rPr>
        <w:t>ontributor:</w:t>
      </w:r>
      <w:r>
        <w:rPr>
          <w:rFonts w:ascii="Times New Roman" w:hAnsi="Times New Roman" w:cs="Times New Roman" w:hint="eastAsia"/>
        </w:rPr>
        <w:t xml:space="preserve"> </w:t>
      </w:r>
      <w:r>
        <w:rPr>
          <w:rFonts w:ascii="Times New Roman" w:hAnsi="Times New Roman" w:cs="Times New Roman" w:hint="eastAsia"/>
        </w:rPr>
        <w:t>张善斌</w:t>
      </w:r>
    </w:p>
    <w:p w14:paraId="604BA76B" w14:textId="51629E58" w:rsidR="008208CC" w:rsidRDefault="008208CC">
      <w:pPr>
        <w:widowControl/>
        <w:spacing w:line="240" w:lineRule="auto"/>
        <w:ind w:firstLineChars="0" w:firstLine="0"/>
        <w:jc w:val="left"/>
        <w:rPr>
          <w:rFonts w:ascii="宋体" w:hAnsi="宋体"/>
          <w:szCs w:val="24"/>
        </w:rPr>
      </w:pPr>
      <w:r>
        <w:rPr>
          <w:rFonts w:ascii="宋体" w:hAnsi="宋体"/>
          <w:szCs w:val="24"/>
        </w:rPr>
        <w:br w:type="page"/>
      </w:r>
    </w:p>
    <w:p w14:paraId="4F617414" w14:textId="77777777" w:rsidR="008208CC" w:rsidRPr="008B3544" w:rsidRDefault="008208CC" w:rsidP="008208CC">
      <w:pPr>
        <w:spacing w:line="360" w:lineRule="auto"/>
        <w:ind w:firstLineChars="0" w:firstLine="0"/>
        <w:rPr>
          <w:rFonts w:ascii="宋体" w:hAnsi="宋体" w:hint="eastAsia"/>
          <w:szCs w:val="24"/>
        </w:rPr>
      </w:pPr>
    </w:p>
    <w:p w14:paraId="2EFBC40C" w14:textId="77777777" w:rsidR="003C1A51" w:rsidRPr="005B5390" w:rsidRDefault="003C1A51" w:rsidP="003C1A51">
      <w:pPr>
        <w:pStyle w:val="1"/>
        <w:rPr>
          <w:rFonts w:ascii="Times New Roman"/>
        </w:rPr>
      </w:pPr>
      <w:bookmarkStart w:id="8" w:name="_Toc165918260"/>
      <w:r w:rsidRPr="005B5390">
        <w:rPr>
          <w:rFonts w:ascii="Times New Roman"/>
        </w:rPr>
        <w:t>展品选题</w:t>
      </w:r>
      <w:bookmarkEnd w:id="8"/>
    </w:p>
    <w:p w14:paraId="0B9CC3B9" w14:textId="7BBEAA3E" w:rsidR="003C1A51" w:rsidRPr="00C71F9A" w:rsidRDefault="003C1A51" w:rsidP="003C1A51">
      <w:pPr>
        <w:spacing w:line="360" w:lineRule="auto"/>
        <w:ind w:firstLine="480"/>
        <w:rPr>
          <w:rFonts w:ascii="宋体" w:hAnsi="宋体"/>
          <w:szCs w:val="24"/>
        </w:rPr>
      </w:pPr>
      <w:r w:rsidRPr="00D77758">
        <w:rPr>
          <w:rFonts w:ascii="宋体" w:hAnsi="宋体"/>
          <w:szCs w:val="24"/>
        </w:rPr>
        <w:t>本项目计划设计的展品</w:t>
      </w:r>
      <w:r w:rsidR="00D845D6">
        <w:rPr>
          <w:rFonts w:ascii="宋体" w:hAnsi="宋体" w:hint="eastAsia"/>
          <w:szCs w:val="24"/>
        </w:rPr>
        <w:t>名称</w:t>
      </w:r>
      <w:r w:rsidRPr="00D77758">
        <w:rPr>
          <w:rFonts w:ascii="宋体" w:hAnsi="宋体"/>
          <w:szCs w:val="24"/>
        </w:rPr>
        <w:t>为“</w:t>
      </w:r>
      <w:r w:rsidRPr="00354721">
        <w:rPr>
          <w:rFonts w:ascii="宋体" w:hAnsi="宋体"/>
          <w:szCs w:val="24"/>
        </w:rPr>
        <w:t>Stellaris Rover</w:t>
      </w:r>
      <w:r w:rsidRPr="00D77758">
        <w:rPr>
          <w:rFonts w:ascii="宋体" w:hAnsi="宋体"/>
          <w:szCs w:val="24"/>
        </w:rPr>
        <w:t>”</w:t>
      </w:r>
      <w:r w:rsidR="00D845D6">
        <w:rPr>
          <w:rFonts w:ascii="宋体" w:hAnsi="宋体" w:hint="eastAsia"/>
          <w:szCs w:val="24"/>
        </w:rPr>
        <w:t>，主题为展现卫星初次入轨后的位姿调整过程</w:t>
      </w:r>
      <w:r w:rsidRPr="00D77758">
        <w:rPr>
          <w:rFonts w:ascii="宋体" w:hAnsi="宋体"/>
          <w:szCs w:val="24"/>
        </w:rPr>
        <w:t>，旨在深入展示</w:t>
      </w:r>
      <w:r w:rsidR="00D845D6">
        <w:rPr>
          <w:rFonts w:ascii="宋体" w:hAnsi="宋体" w:hint="eastAsia"/>
          <w:szCs w:val="24"/>
        </w:rPr>
        <w:t>该过程中卫星在空间三轴上的姿态变化及其影响</w:t>
      </w:r>
      <w:r w:rsidRPr="00D77758">
        <w:rPr>
          <w:rFonts w:ascii="宋体" w:hAnsi="宋体"/>
          <w:szCs w:val="24"/>
        </w:rPr>
        <w:t>。</w:t>
      </w:r>
    </w:p>
    <w:p w14:paraId="180D4F00" w14:textId="77777777" w:rsidR="003C1A51" w:rsidRPr="005B5390" w:rsidRDefault="003C1A51" w:rsidP="003C1A51">
      <w:pPr>
        <w:pStyle w:val="2"/>
        <w:rPr>
          <w:rFonts w:ascii="Times New Roman" w:hAnsi="Times New Roman" w:cs="Times New Roman"/>
        </w:rPr>
      </w:pPr>
      <w:bookmarkStart w:id="9" w:name="_Toc165918261"/>
      <w:r w:rsidRPr="005B5390">
        <w:rPr>
          <w:rFonts w:ascii="Times New Roman" w:hAnsi="Times New Roman" w:cs="Times New Roman"/>
        </w:rPr>
        <w:t xml:space="preserve">2.1 </w:t>
      </w:r>
      <w:r w:rsidRPr="005B5390">
        <w:rPr>
          <w:rFonts w:ascii="Times New Roman" w:hAnsi="Times New Roman" w:cs="Times New Roman"/>
        </w:rPr>
        <w:t>展示目的</w:t>
      </w:r>
      <w:bookmarkEnd w:id="9"/>
    </w:p>
    <w:p w14:paraId="519C6EB8" w14:textId="1C3A97A0" w:rsidR="003C1A51" w:rsidRPr="003951A1" w:rsidRDefault="003C1A51" w:rsidP="003C1A51">
      <w:pPr>
        <w:spacing w:line="360" w:lineRule="auto"/>
        <w:ind w:firstLine="480"/>
        <w:rPr>
          <w:rFonts w:ascii="宋体" w:hAnsi="宋体"/>
          <w:szCs w:val="24"/>
        </w:rPr>
      </w:pPr>
      <w:r w:rsidRPr="003951A1">
        <w:rPr>
          <w:rFonts w:ascii="宋体" w:hAnsi="宋体"/>
          <w:szCs w:val="24"/>
        </w:rPr>
        <w:t>本次展示旨在传递以下重点信息：</w:t>
      </w:r>
      <w:r>
        <w:rPr>
          <w:rFonts w:ascii="宋体" w:hAnsi="宋体" w:hint="eastAsia"/>
          <w:szCs w:val="24"/>
        </w:rPr>
        <w:t>一、</w:t>
      </w:r>
      <w:r w:rsidRPr="003951A1">
        <w:rPr>
          <w:rFonts w:ascii="宋体" w:hAnsi="宋体"/>
          <w:szCs w:val="24"/>
        </w:rPr>
        <w:t>阐明</w:t>
      </w:r>
      <w:r w:rsidR="00D845D6">
        <w:rPr>
          <w:rFonts w:ascii="宋体" w:hAnsi="宋体" w:hint="eastAsia"/>
          <w:szCs w:val="24"/>
        </w:rPr>
        <w:t>卫星初次入轨后位姿调整对卫星的重要影响</w:t>
      </w:r>
      <w:r w:rsidRPr="003951A1">
        <w:rPr>
          <w:rFonts w:ascii="宋体" w:hAnsi="宋体"/>
          <w:szCs w:val="24"/>
        </w:rPr>
        <w:t>；</w:t>
      </w:r>
      <w:r>
        <w:rPr>
          <w:rFonts w:ascii="宋体" w:hAnsi="宋体" w:hint="eastAsia"/>
          <w:szCs w:val="24"/>
        </w:rPr>
        <w:t>二、</w:t>
      </w:r>
      <w:r w:rsidRPr="003951A1">
        <w:rPr>
          <w:rFonts w:ascii="宋体" w:hAnsi="宋体"/>
          <w:szCs w:val="24"/>
        </w:rPr>
        <w:t>展示</w:t>
      </w:r>
      <w:r w:rsidR="00D845D6">
        <w:rPr>
          <w:rFonts w:ascii="宋体" w:hAnsi="宋体" w:hint="eastAsia"/>
          <w:szCs w:val="24"/>
        </w:rPr>
        <w:t>该项技术的发展及其现状</w:t>
      </w:r>
      <w:r w:rsidRPr="003951A1">
        <w:rPr>
          <w:rFonts w:ascii="宋体" w:hAnsi="宋体"/>
          <w:szCs w:val="24"/>
        </w:rPr>
        <w:t>；</w:t>
      </w:r>
      <w:r>
        <w:rPr>
          <w:rFonts w:ascii="宋体" w:hAnsi="宋体" w:hint="eastAsia"/>
          <w:szCs w:val="24"/>
        </w:rPr>
        <w:t>三、</w:t>
      </w:r>
      <w:r w:rsidRPr="003951A1">
        <w:rPr>
          <w:rFonts w:ascii="宋体" w:hAnsi="宋体"/>
          <w:szCs w:val="24"/>
        </w:rPr>
        <w:t>通过互动体验，让观众</w:t>
      </w:r>
      <w:r w:rsidR="00D845D6">
        <w:rPr>
          <w:rFonts w:ascii="宋体" w:hAnsi="宋体" w:hint="eastAsia"/>
          <w:szCs w:val="24"/>
        </w:rPr>
        <w:t>能够更好地了解该项技术</w:t>
      </w:r>
      <w:r w:rsidRPr="003951A1">
        <w:rPr>
          <w:rFonts w:ascii="宋体" w:hAnsi="宋体"/>
          <w:szCs w:val="24"/>
        </w:rPr>
        <w:t>，并激发对航天科学的兴趣。</w:t>
      </w:r>
    </w:p>
    <w:p w14:paraId="795059C3" w14:textId="77777777" w:rsidR="003C1A51" w:rsidRPr="005B5390" w:rsidRDefault="003C1A51" w:rsidP="003C1A51">
      <w:pPr>
        <w:pStyle w:val="2"/>
        <w:rPr>
          <w:rFonts w:ascii="Times New Roman" w:hAnsi="Times New Roman" w:cs="Times New Roman"/>
        </w:rPr>
      </w:pPr>
      <w:bookmarkStart w:id="10" w:name="_Toc165918262"/>
      <w:r w:rsidRPr="005B5390">
        <w:rPr>
          <w:rFonts w:ascii="Times New Roman" w:hAnsi="Times New Roman" w:cs="Times New Roman"/>
        </w:rPr>
        <w:t xml:space="preserve">2.2 </w:t>
      </w:r>
      <w:r w:rsidRPr="005B5390">
        <w:rPr>
          <w:rFonts w:ascii="Times New Roman" w:hAnsi="Times New Roman" w:cs="Times New Roman"/>
        </w:rPr>
        <w:t>展示内容</w:t>
      </w:r>
      <w:bookmarkEnd w:id="10"/>
    </w:p>
    <w:p w14:paraId="1A9094A3" w14:textId="74D67F3C" w:rsidR="003C1A51" w:rsidRDefault="003C1A51" w:rsidP="003C1A51">
      <w:pPr>
        <w:spacing w:line="360" w:lineRule="auto"/>
        <w:ind w:firstLine="480"/>
        <w:rPr>
          <w:rFonts w:ascii="宋体" w:hAnsi="宋体"/>
          <w:szCs w:val="24"/>
        </w:rPr>
      </w:pPr>
      <w:r w:rsidRPr="005B1B64">
        <w:rPr>
          <w:rFonts w:ascii="宋体" w:hAnsi="宋体" w:hint="eastAsia"/>
          <w:szCs w:val="24"/>
        </w:rPr>
        <w:t>展品将基于</w:t>
      </w:r>
      <w:r w:rsidR="00D845D6">
        <w:rPr>
          <w:rFonts w:ascii="宋体" w:hAnsi="宋体" w:hint="eastAsia"/>
          <w:szCs w:val="24"/>
        </w:rPr>
        <w:t>航天器的空间中的三轴旋转运动</w:t>
      </w:r>
      <w:r w:rsidRPr="005B1B64">
        <w:rPr>
          <w:rFonts w:ascii="宋体" w:hAnsi="宋体"/>
          <w:szCs w:val="24"/>
        </w:rPr>
        <w:t>，设计展示内容。展品将主要展示以下内容：</w:t>
      </w:r>
    </w:p>
    <w:p w14:paraId="37A3025D" w14:textId="6DD22FB8" w:rsidR="003C1A51" w:rsidRPr="005B1B64" w:rsidRDefault="003C1A51" w:rsidP="003C1A51">
      <w:pPr>
        <w:spacing w:line="360" w:lineRule="auto"/>
        <w:ind w:firstLine="480"/>
        <w:rPr>
          <w:rFonts w:ascii="宋体" w:hAnsi="宋体"/>
          <w:szCs w:val="24"/>
        </w:rPr>
      </w:pPr>
      <w:r>
        <w:rPr>
          <w:rFonts w:ascii="宋体" w:hAnsi="宋体" w:hint="eastAsia"/>
          <w:szCs w:val="24"/>
        </w:rPr>
        <w:t>（1）</w:t>
      </w:r>
      <w:r w:rsidR="00D845D6">
        <w:rPr>
          <w:rFonts w:ascii="宋体" w:hAnsi="宋体" w:hint="eastAsia"/>
          <w:szCs w:val="24"/>
        </w:rPr>
        <w:t>卫星入轨后位姿调整技术的发展历史及现状</w:t>
      </w:r>
      <w:r w:rsidR="006F2C4E">
        <w:rPr>
          <w:rFonts w:ascii="宋体" w:hAnsi="宋体" w:hint="eastAsia"/>
          <w:szCs w:val="24"/>
        </w:rPr>
        <w:t>。</w:t>
      </w:r>
    </w:p>
    <w:p w14:paraId="039E78C3" w14:textId="337D9929" w:rsidR="003C1A51" w:rsidRPr="005B1B64" w:rsidRDefault="003C1A51" w:rsidP="003C1A51">
      <w:pPr>
        <w:spacing w:line="360" w:lineRule="auto"/>
        <w:ind w:firstLine="480"/>
        <w:rPr>
          <w:rFonts w:ascii="宋体" w:hAnsi="宋体"/>
          <w:szCs w:val="24"/>
        </w:rPr>
      </w:pPr>
      <w:r>
        <w:rPr>
          <w:rFonts w:ascii="宋体" w:hAnsi="宋体" w:hint="eastAsia"/>
          <w:szCs w:val="24"/>
        </w:rPr>
        <w:t>（</w:t>
      </w:r>
      <w:r>
        <w:rPr>
          <w:rFonts w:ascii="宋体" w:hAnsi="宋体"/>
          <w:szCs w:val="24"/>
        </w:rPr>
        <w:t>2</w:t>
      </w:r>
      <w:r>
        <w:rPr>
          <w:rFonts w:ascii="宋体" w:hAnsi="宋体" w:hint="eastAsia"/>
          <w:szCs w:val="24"/>
        </w:rPr>
        <w:t>）</w:t>
      </w:r>
      <w:r w:rsidR="00D845D6">
        <w:rPr>
          <w:rFonts w:ascii="宋体" w:hAnsi="宋体" w:hint="eastAsia"/>
          <w:szCs w:val="24"/>
        </w:rPr>
        <w:t>卫星入轨后位姿调整中所应用的具体技术</w:t>
      </w:r>
      <w:r w:rsidR="006F2C4E">
        <w:rPr>
          <w:rFonts w:ascii="宋体" w:hAnsi="宋体" w:hint="eastAsia"/>
          <w:szCs w:val="24"/>
        </w:rPr>
        <w:t>。</w:t>
      </w:r>
    </w:p>
    <w:p w14:paraId="5DC16053" w14:textId="74698259" w:rsidR="003C1A51" w:rsidRPr="005B1B64" w:rsidRDefault="003C1A51" w:rsidP="00D845D6">
      <w:pPr>
        <w:spacing w:line="360" w:lineRule="auto"/>
        <w:ind w:firstLine="48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w:t>
      </w:r>
      <w:r w:rsidR="00D845D6">
        <w:rPr>
          <w:rFonts w:ascii="宋体" w:hAnsi="宋体" w:hint="eastAsia"/>
          <w:szCs w:val="24"/>
        </w:rPr>
        <w:t>卫星入轨后位姿调整的简化过程</w:t>
      </w:r>
      <w:r w:rsidR="006F2C4E">
        <w:rPr>
          <w:rFonts w:ascii="宋体" w:hAnsi="宋体" w:hint="eastAsia"/>
          <w:szCs w:val="24"/>
        </w:rPr>
        <w:t>。</w:t>
      </w:r>
    </w:p>
    <w:p w14:paraId="5E9927D1" w14:textId="10555E69" w:rsidR="003C1A51" w:rsidRPr="005B1B64" w:rsidRDefault="003C1A51" w:rsidP="003C1A51">
      <w:pPr>
        <w:spacing w:line="360" w:lineRule="auto"/>
        <w:ind w:firstLine="480"/>
        <w:rPr>
          <w:rFonts w:ascii="宋体" w:hAnsi="宋体"/>
          <w:szCs w:val="24"/>
        </w:rPr>
      </w:pPr>
      <w:r w:rsidRPr="005B1B64">
        <w:rPr>
          <w:rFonts w:ascii="宋体" w:hAnsi="宋体" w:hint="eastAsia"/>
          <w:szCs w:val="24"/>
        </w:rPr>
        <w:t>其中</w:t>
      </w:r>
      <w:r w:rsidR="00D845D6">
        <w:rPr>
          <w:rFonts w:ascii="宋体" w:hAnsi="宋体" w:hint="eastAsia"/>
          <w:szCs w:val="24"/>
        </w:rPr>
        <w:t>展现卫星入轨后位姿调整简化过程的</w:t>
      </w:r>
      <w:r w:rsidRPr="005B1B64">
        <w:rPr>
          <w:rFonts w:ascii="宋体" w:hAnsi="宋体" w:hint="eastAsia"/>
          <w:szCs w:val="24"/>
        </w:rPr>
        <w:t>部分将</w:t>
      </w:r>
      <w:r w:rsidR="00D845D6">
        <w:rPr>
          <w:rFonts w:ascii="宋体" w:hAnsi="宋体" w:hint="eastAsia"/>
          <w:szCs w:val="24"/>
        </w:rPr>
        <w:t>会是</w:t>
      </w:r>
      <w:r w:rsidRPr="005B1B64">
        <w:rPr>
          <w:rFonts w:ascii="宋体" w:hAnsi="宋体" w:hint="eastAsia"/>
          <w:szCs w:val="24"/>
        </w:rPr>
        <w:t>互动环节，使得观众能够通过操作展品，亲身体验</w:t>
      </w:r>
      <w:r w:rsidR="00C70F9A">
        <w:rPr>
          <w:rFonts w:ascii="宋体" w:hAnsi="宋体" w:hint="eastAsia"/>
          <w:szCs w:val="24"/>
        </w:rPr>
        <w:t>卫星入轨后位姿调整的具体操作</w:t>
      </w:r>
      <w:r w:rsidRPr="005B1B64">
        <w:rPr>
          <w:rFonts w:ascii="宋体" w:hAnsi="宋体"/>
          <w:szCs w:val="24"/>
        </w:rPr>
        <w:t>。而其发展历程</w:t>
      </w:r>
      <w:r w:rsidR="00C70F9A">
        <w:rPr>
          <w:rFonts w:ascii="宋体" w:hAnsi="宋体" w:hint="eastAsia"/>
          <w:szCs w:val="24"/>
        </w:rPr>
        <w:t>、现状与应用的具体技术将通过多媒体的形式向观众播放</w:t>
      </w:r>
      <w:r w:rsidRPr="005B1B64">
        <w:rPr>
          <w:rFonts w:ascii="宋体" w:hAnsi="宋体"/>
          <w:szCs w:val="24"/>
        </w:rPr>
        <w:t>。</w:t>
      </w:r>
    </w:p>
    <w:p w14:paraId="34996AB2" w14:textId="77777777" w:rsidR="003C1A51" w:rsidRPr="005B5390" w:rsidRDefault="003C1A51" w:rsidP="003C1A51">
      <w:pPr>
        <w:pStyle w:val="2"/>
        <w:rPr>
          <w:rFonts w:ascii="Times New Roman" w:hAnsi="Times New Roman" w:cs="Times New Roman"/>
        </w:rPr>
      </w:pPr>
      <w:bookmarkStart w:id="11" w:name="_Toc165918263"/>
      <w:r w:rsidRPr="005B5390">
        <w:rPr>
          <w:rFonts w:ascii="Times New Roman" w:hAnsi="Times New Roman" w:cs="Times New Roman"/>
        </w:rPr>
        <w:t xml:space="preserve">2.3 </w:t>
      </w:r>
      <w:r w:rsidRPr="005B5390">
        <w:rPr>
          <w:rFonts w:ascii="Times New Roman" w:hAnsi="Times New Roman" w:cs="Times New Roman"/>
        </w:rPr>
        <w:t>互动设计</w:t>
      </w:r>
      <w:bookmarkEnd w:id="11"/>
    </w:p>
    <w:p w14:paraId="73E8D34B" w14:textId="664A4655" w:rsidR="00CD437C" w:rsidRDefault="003C1A51" w:rsidP="003C1A51">
      <w:pPr>
        <w:spacing w:line="360" w:lineRule="auto"/>
        <w:ind w:firstLine="480"/>
        <w:rPr>
          <w:rFonts w:ascii="宋体" w:hAnsi="宋体"/>
          <w:szCs w:val="24"/>
        </w:rPr>
      </w:pPr>
      <w:r w:rsidRPr="00B97251">
        <w:rPr>
          <w:rFonts w:ascii="宋体" w:hAnsi="宋体" w:hint="eastAsia"/>
          <w:szCs w:val="24"/>
        </w:rPr>
        <w:t>互动设计的目的在于提高观众的参与度和体验感，使得观众能够更好地理解</w:t>
      </w:r>
      <w:r w:rsidR="00C70F9A">
        <w:rPr>
          <w:rFonts w:ascii="宋体" w:hAnsi="宋体" w:hint="eastAsia"/>
          <w:szCs w:val="24"/>
        </w:rPr>
        <w:t>卫星位姿调整的具体过程</w:t>
      </w:r>
      <w:r w:rsidRPr="00B97251">
        <w:rPr>
          <w:rFonts w:ascii="宋体" w:hAnsi="宋体"/>
          <w:szCs w:val="24"/>
        </w:rPr>
        <w:t>。</w:t>
      </w:r>
    </w:p>
    <w:p w14:paraId="7C9F0C79" w14:textId="43BCF1DB" w:rsidR="003C1A51" w:rsidRDefault="003C1A51" w:rsidP="003C1A51">
      <w:pPr>
        <w:spacing w:line="360" w:lineRule="auto"/>
        <w:ind w:firstLine="480"/>
        <w:rPr>
          <w:rFonts w:ascii="宋体" w:hAnsi="宋体"/>
          <w:szCs w:val="24"/>
        </w:rPr>
      </w:pPr>
      <w:r w:rsidRPr="00B97251">
        <w:rPr>
          <w:rFonts w:ascii="宋体" w:hAnsi="宋体"/>
          <w:szCs w:val="24"/>
        </w:rPr>
        <w:t>具体</w:t>
      </w:r>
      <w:r w:rsidR="00CD437C">
        <w:rPr>
          <w:rFonts w:ascii="宋体" w:hAnsi="宋体" w:hint="eastAsia"/>
          <w:szCs w:val="24"/>
        </w:rPr>
        <w:t>互动流程</w:t>
      </w:r>
      <w:r w:rsidRPr="00B97251">
        <w:rPr>
          <w:rFonts w:ascii="宋体" w:hAnsi="宋体"/>
          <w:szCs w:val="24"/>
        </w:rPr>
        <w:t>如下</w:t>
      </w:r>
      <w:r w:rsidR="00CD437C">
        <w:rPr>
          <w:rFonts w:ascii="宋体" w:hAnsi="宋体" w:hint="eastAsia"/>
          <w:szCs w:val="24"/>
        </w:rPr>
        <w:t>所示</w:t>
      </w:r>
      <w:r w:rsidRPr="00B97251">
        <w:rPr>
          <w:rFonts w:ascii="宋体" w:hAnsi="宋体"/>
          <w:szCs w:val="24"/>
        </w:rPr>
        <w:t>：</w:t>
      </w:r>
    </w:p>
    <w:p w14:paraId="42973134" w14:textId="7A946B6A" w:rsidR="003242CE" w:rsidRDefault="007E2E05" w:rsidP="007E2E05">
      <w:pPr>
        <w:spacing w:line="360" w:lineRule="auto"/>
        <w:ind w:firstLineChars="0" w:firstLine="0"/>
        <w:rPr>
          <w:rFonts w:ascii="宋体" w:hAnsi="宋体"/>
          <w:szCs w:val="24"/>
        </w:rPr>
      </w:pPr>
      <w:r>
        <w:rPr>
          <w:noProof/>
        </w:rPr>
        <w:lastRenderedPageBreak/>
        <w:drawing>
          <wp:inline distT="0" distB="0" distL="0" distR="0" wp14:anchorId="30142E5B" wp14:editId="7C23F159">
            <wp:extent cx="5274310" cy="305562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55620"/>
                    </a:xfrm>
                    <a:prstGeom prst="rect">
                      <a:avLst/>
                    </a:prstGeom>
                  </pic:spPr>
                </pic:pic>
              </a:graphicData>
            </a:graphic>
          </wp:inline>
        </w:drawing>
      </w:r>
    </w:p>
    <w:p w14:paraId="2AE9B413" w14:textId="6803C5C0" w:rsidR="007E2E05" w:rsidRDefault="007E2E05" w:rsidP="007E2E05">
      <w:pPr>
        <w:spacing w:line="360" w:lineRule="auto"/>
        <w:ind w:firstLineChars="0" w:firstLine="0"/>
        <w:rPr>
          <w:rFonts w:ascii="宋体" w:hAnsi="宋体" w:hint="eastAsia"/>
          <w:szCs w:val="24"/>
        </w:rPr>
      </w:pPr>
      <w:r>
        <w:rPr>
          <w:rFonts w:ascii="Times New Roman" w:hAnsi="Times New Roman" w:cs="Times New Roman" w:hint="eastAsia"/>
        </w:rPr>
        <w:t>C</w:t>
      </w:r>
      <w:r>
        <w:rPr>
          <w:rFonts w:ascii="Times New Roman" w:hAnsi="Times New Roman" w:cs="Times New Roman"/>
        </w:rPr>
        <w:t>ontributor</w:t>
      </w:r>
      <w:r>
        <w:rPr>
          <w:rFonts w:ascii="宋体" w:hAnsi="宋体" w:hint="eastAsia"/>
          <w:szCs w:val="24"/>
        </w:rPr>
        <w:t>：闫济</w:t>
      </w:r>
      <w:r w:rsidR="009D2297">
        <w:rPr>
          <w:rFonts w:ascii="宋体" w:hAnsi="宋体" w:hint="eastAsia"/>
          <w:szCs w:val="24"/>
        </w:rPr>
        <w:t>洲</w:t>
      </w:r>
      <w:r w:rsidR="00FE01AD">
        <w:rPr>
          <w:rFonts w:ascii="宋体" w:hAnsi="宋体" w:hint="eastAsia"/>
          <w:szCs w:val="24"/>
        </w:rPr>
        <w:t>（图），马正华、张善斌（文）</w:t>
      </w:r>
    </w:p>
    <w:p w14:paraId="5AE313AB" w14:textId="6637F28B" w:rsidR="007E2E05" w:rsidRDefault="007E2E05" w:rsidP="009F56C4">
      <w:pPr>
        <w:widowControl/>
        <w:spacing w:line="240" w:lineRule="auto"/>
        <w:ind w:firstLineChars="0" w:firstLine="0"/>
        <w:jc w:val="left"/>
        <w:rPr>
          <w:rFonts w:ascii="宋体" w:hAnsi="宋体" w:hint="eastAsia"/>
          <w:szCs w:val="24"/>
        </w:rPr>
      </w:pPr>
      <w:r>
        <w:rPr>
          <w:rFonts w:ascii="宋体" w:hAnsi="宋体"/>
          <w:szCs w:val="24"/>
        </w:rPr>
        <w:br w:type="page"/>
      </w:r>
    </w:p>
    <w:p w14:paraId="5FCB8BE6" w14:textId="77777777" w:rsidR="003C1A51" w:rsidRPr="005B5390" w:rsidRDefault="003C1A51" w:rsidP="003C1A51">
      <w:pPr>
        <w:pStyle w:val="1"/>
        <w:rPr>
          <w:rFonts w:ascii="Times New Roman"/>
        </w:rPr>
      </w:pPr>
      <w:bookmarkStart w:id="12" w:name="_Toc165918264"/>
      <w:r w:rsidRPr="005B5390">
        <w:rPr>
          <w:rFonts w:ascii="Times New Roman"/>
        </w:rPr>
        <w:lastRenderedPageBreak/>
        <w:t>设计任务书</w:t>
      </w:r>
      <w:bookmarkEnd w:id="12"/>
    </w:p>
    <w:p w14:paraId="1EC2D5F1" w14:textId="77777777" w:rsidR="003C1A51" w:rsidRPr="005B5390" w:rsidRDefault="003C1A51" w:rsidP="003C1A51">
      <w:pPr>
        <w:pStyle w:val="2"/>
        <w:rPr>
          <w:rFonts w:ascii="Times New Roman" w:hAnsi="Times New Roman" w:cs="Times New Roman"/>
        </w:rPr>
      </w:pPr>
      <w:bookmarkStart w:id="13" w:name="_Toc165918265"/>
      <w:r w:rsidRPr="005B5390">
        <w:rPr>
          <w:rFonts w:ascii="Times New Roman" w:hAnsi="Times New Roman" w:cs="Times New Roman"/>
        </w:rPr>
        <w:t xml:space="preserve">3.1 </w:t>
      </w:r>
      <w:r w:rsidRPr="005B5390">
        <w:rPr>
          <w:rFonts w:ascii="Times New Roman" w:hAnsi="Times New Roman" w:cs="Times New Roman"/>
        </w:rPr>
        <w:t>设计任务</w:t>
      </w:r>
      <w:bookmarkEnd w:id="13"/>
    </w:p>
    <w:p w14:paraId="4AA3FD8A" w14:textId="642AD993" w:rsidR="003C1A51" w:rsidRDefault="00A8525D" w:rsidP="003C1A51">
      <w:pPr>
        <w:ind w:firstLine="480"/>
        <w:rPr>
          <w:rFonts w:ascii="Times New Roman" w:hAnsi="Times New Roman" w:cs="Times New Roman"/>
        </w:rPr>
      </w:pPr>
      <w:r>
        <w:rPr>
          <w:rFonts w:ascii="Times New Roman" w:hAnsi="Times New Roman" w:cs="Times New Roman" w:hint="eastAsia"/>
        </w:rPr>
        <w:t>为了更好地完成该展品的展览科普目的，主要的设计任务可以分为以下几部分：</w:t>
      </w:r>
    </w:p>
    <w:p w14:paraId="5AE9D08A" w14:textId="43CCA79F" w:rsidR="00A8525D" w:rsidRPr="00A8525D" w:rsidRDefault="00A8525D" w:rsidP="00A8525D">
      <w:pPr>
        <w:pStyle w:val="ae"/>
        <w:numPr>
          <w:ilvl w:val="0"/>
          <w:numId w:val="8"/>
        </w:numPr>
        <w:ind w:firstLineChars="0"/>
        <w:rPr>
          <w:rFonts w:ascii="Times New Roman" w:hAnsi="Times New Roman" w:cs="Times New Roman"/>
        </w:rPr>
      </w:pPr>
      <w:r w:rsidRPr="00A8525D">
        <w:rPr>
          <w:rFonts w:ascii="Times New Roman" w:hAnsi="Times New Roman" w:cs="Times New Roman" w:hint="eastAsia"/>
        </w:rPr>
        <w:t>多媒体设计；</w:t>
      </w:r>
    </w:p>
    <w:p w14:paraId="0856A121" w14:textId="1D474E0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展品外形设计；</w:t>
      </w:r>
    </w:p>
    <w:p w14:paraId="6F259997" w14:textId="53898FD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运动机构设计；</w:t>
      </w:r>
    </w:p>
    <w:p w14:paraId="2733C294" w14:textId="5F607D34"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电器部分设计；</w:t>
      </w:r>
    </w:p>
    <w:p w14:paraId="2B8F41B7" w14:textId="13B01A05" w:rsidR="00A8525D" w:rsidRP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程序部分设计。</w:t>
      </w:r>
    </w:p>
    <w:p w14:paraId="10426D01" w14:textId="77777777" w:rsidR="003C1A51" w:rsidRDefault="003C1A51" w:rsidP="003C1A51">
      <w:pPr>
        <w:pStyle w:val="2"/>
        <w:rPr>
          <w:rFonts w:ascii="Times New Roman" w:hAnsi="Times New Roman" w:cs="Times New Roman"/>
        </w:rPr>
      </w:pPr>
      <w:bookmarkStart w:id="14" w:name="_Toc165918266"/>
      <w:r w:rsidRPr="005B5390">
        <w:rPr>
          <w:rFonts w:ascii="Times New Roman" w:hAnsi="Times New Roman" w:cs="Times New Roman"/>
        </w:rPr>
        <w:t xml:space="preserve">3.2 </w:t>
      </w:r>
      <w:r w:rsidRPr="005B5390">
        <w:rPr>
          <w:rFonts w:ascii="Times New Roman" w:hAnsi="Times New Roman" w:cs="Times New Roman"/>
        </w:rPr>
        <w:t>设计要求</w:t>
      </w:r>
      <w:bookmarkEnd w:id="14"/>
    </w:p>
    <w:p w14:paraId="5F5C78FB" w14:textId="77777777" w:rsidR="003C1A51" w:rsidRDefault="003C1A51" w:rsidP="003C1A51">
      <w:pPr>
        <w:pStyle w:val="2"/>
        <w:rPr>
          <w:rFonts w:ascii="Times New Roman" w:hAnsi="Times New Roman" w:cs="Times New Roman"/>
        </w:rPr>
      </w:pPr>
      <w:r w:rsidRPr="00AF6D1C">
        <w:rPr>
          <w:rFonts w:ascii="Times New Roman" w:hAnsi="Times New Roman" w:cs="Times New Roman" w:hint="eastAsia"/>
        </w:rPr>
        <w:t>3</w:t>
      </w:r>
      <w:r w:rsidRPr="00AF6D1C">
        <w:rPr>
          <w:rFonts w:ascii="Times New Roman" w:hAnsi="Times New Roman" w:cs="Times New Roman"/>
        </w:rPr>
        <w:t xml:space="preserve">.2.1 </w:t>
      </w:r>
      <w:r w:rsidRPr="00AF6D1C">
        <w:rPr>
          <w:rFonts w:ascii="Times New Roman" w:hAnsi="Times New Roman" w:cs="Times New Roman" w:hint="eastAsia"/>
        </w:rPr>
        <w:t>功能描述</w:t>
      </w:r>
    </w:p>
    <w:p w14:paraId="2D3973F6" w14:textId="30CAAD61" w:rsidR="00A8525D" w:rsidRPr="00A8525D" w:rsidRDefault="00A8525D" w:rsidP="00A8525D">
      <w:pPr>
        <w:spacing w:line="360" w:lineRule="auto"/>
        <w:ind w:firstLine="480"/>
        <w:rPr>
          <w:rFonts w:ascii="宋体" w:hAnsi="宋体"/>
        </w:rPr>
      </w:pPr>
      <w:r>
        <w:rPr>
          <w:rFonts w:ascii="宋体" w:hAnsi="宋体" w:hint="eastAsia"/>
        </w:rPr>
        <w:t>各设计部分的功能描述如下：</w:t>
      </w:r>
    </w:p>
    <w:p w14:paraId="10226389"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多媒体设计：该部分主要需要设计多媒体互动</w:t>
      </w:r>
      <w:r w:rsidRPr="00A8525D">
        <w:rPr>
          <w:rFonts w:ascii="Times New Roman" w:hAnsi="Times New Roman" w:cs="Times New Roman" w:hint="eastAsia"/>
        </w:rPr>
        <w:t>U</w:t>
      </w:r>
      <w:r w:rsidRPr="00A8525D">
        <w:rPr>
          <w:rFonts w:ascii="Times New Roman" w:hAnsi="Times New Roman" w:cs="Times New Roman"/>
        </w:rPr>
        <w:t>I</w:t>
      </w:r>
      <w:r w:rsidRPr="00A8525D">
        <w:rPr>
          <w:rFonts w:ascii="Times New Roman" w:hAnsi="Times New Roman" w:cs="Times New Roman" w:hint="eastAsia"/>
        </w:rPr>
        <w:t>界面、设计播放的视频、设计多媒体背景引入等内容；</w:t>
      </w:r>
    </w:p>
    <w:p w14:paraId="125136F8"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展品外形设计：该部分主要需要设计卫星、展览柜等展示物品的外形，目的是能够提高展品的逼真性；</w:t>
      </w:r>
    </w:p>
    <w:p w14:paraId="50B68469"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运动机构设计：该部分主要需要设计卫星模型在空间三轴运动的运动机构，使得模型能够按照需求进行三个自由度上的转动；</w:t>
      </w:r>
    </w:p>
    <w:p w14:paraId="05029274"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电器部分设计：该部分主要需要设计展品中的电子器件，涉及到硬件的选用及接口、布线等设计；</w:t>
      </w:r>
    </w:p>
    <w:p w14:paraId="01C00539" w14:textId="38C474BE"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程序部分设计：该部分主要需要设计展品的电子器件中需要的软件程序，如</w:t>
      </w:r>
      <w:r>
        <w:rPr>
          <w:rFonts w:ascii="Times New Roman" w:hAnsi="Times New Roman" w:cs="Times New Roman" w:hint="eastAsia"/>
        </w:rPr>
        <w:t>执行机构</w:t>
      </w:r>
      <w:r w:rsidRPr="00A8525D">
        <w:rPr>
          <w:rFonts w:ascii="Times New Roman" w:hAnsi="Times New Roman" w:cs="Times New Roman" w:hint="eastAsia"/>
        </w:rPr>
        <w:t>的控制、传感数据的处理、多媒体的控制等。</w:t>
      </w:r>
    </w:p>
    <w:p w14:paraId="2A2A5DB8" w14:textId="77777777" w:rsidR="003C1A51" w:rsidRPr="00AF6D1C" w:rsidRDefault="003C1A51" w:rsidP="003C1A51">
      <w:pPr>
        <w:pStyle w:val="2"/>
        <w:rPr>
          <w:rFonts w:ascii="Times New Roman" w:hAnsi="Times New Roman" w:cs="Times New Roman"/>
        </w:rPr>
      </w:pPr>
      <w:r w:rsidRPr="00AF6D1C">
        <w:rPr>
          <w:rFonts w:ascii="Times New Roman" w:hAnsi="Times New Roman" w:cs="Times New Roman"/>
        </w:rPr>
        <w:t>3.2.2</w:t>
      </w:r>
      <w:r w:rsidRPr="00AF6D1C">
        <w:rPr>
          <w:rFonts w:ascii="Times New Roman" w:hAnsi="Times New Roman" w:cs="Times New Roman" w:hint="eastAsia"/>
        </w:rPr>
        <w:t xml:space="preserve"> </w:t>
      </w:r>
      <w:r w:rsidRPr="00AF6D1C">
        <w:rPr>
          <w:rFonts w:ascii="Times New Roman" w:hAnsi="Times New Roman" w:cs="Times New Roman" w:hint="eastAsia"/>
        </w:rPr>
        <w:t>主要指标参数</w:t>
      </w:r>
    </w:p>
    <w:p w14:paraId="4E720244" w14:textId="7843A6E9" w:rsidR="003C1A51" w:rsidRDefault="003C1A51" w:rsidP="002E1AB3">
      <w:pPr>
        <w:spacing w:line="360" w:lineRule="auto"/>
        <w:ind w:firstLine="480"/>
        <w:rPr>
          <w:rFonts w:ascii="宋体" w:hAnsi="宋体"/>
        </w:rPr>
      </w:pPr>
      <w:r>
        <w:rPr>
          <w:rFonts w:ascii="宋体" w:hAnsi="宋体" w:hint="eastAsia"/>
        </w:rPr>
        <w:t>（</w:t>
      </w:r>
      <w:r w:rsidR="005B647E">
        <w:rPr>
          <w:rFonts w:ascii="宋体" w:hAnsi="宋体" w:hint="eastAsia"/>
        </w:rPr>
        <w:t>1</w:t>
      </w:r>
      <w:r>
        <w:rPr>
          <w:rFonts w:ascii="宋体" w:hAnsi="宋体" w:hint="eastAsia"/>
        </w:rPr>
        <w:t>）观众尝试人工调节时，</w:t>
      </w:r>
      <w:r w:rsidR="005B647E">
        <w:rPr>
          <w:rFonts w:ascii="宋体" w:hAnsi="宋体" w:hint="eastAsia"/>
        </w:rPr>
        <w:t>模型</w:t>
      </w:r>
      <w:r>
        <w:rPr>
          <w:rFonts w:ascii="宋体" w:hAnsi="宋体" w:hint="eastAsia"/>
        </w:rPr>
        <w:t>的响应速度快，时滞不超过</w:t>
      </w:r>
      <m:oMath>
        <m:r>
          <w:rPr>
            <w:rFonts w:ascii="Cambria Math" w:hAnsi="Cambria Math"/>
          </w:rPr>
          <m:t>0.2s</m:t>
        </m:r>
      </m:oMath>
      <w:r>
        <w:rPr>
          <w:rFonts w:ascii="宋体" w:hAnsi="宋体" w:hint="eastAsia"/>
        </w:rPr>
        <w:t>。</w:t>
      </w:r>
    </w:p>
    <w:p w14:paraId="06CDCC1D" w14:textId="4F140490" w:rsidR="003C1A51" w:rsidRDefault="003C1A51" w:rsidP="003C1A51">
      <w:pPr>
        <w:spacing w:line="360" w:lineRule="auto"/>
        <w:ind w:firstLine="480"/>
        <w:rPr>
          <w:rFonts w:ascii="宋体" w:hAnsi="宋体"/>
        </w:rPr>
      </w:pPr>
      <w:r>
        <w:rPr>
          <w:rFonts w:ascii="宋体" w:hAnsi="宋体" w:hint="eastAsia"/>
        </w:rPr>
        <w:t>（</w:t>
      </w:r>
      <w:r w:rsidR="005B647E">
        <w:rPr>
          <w:rFonts w:ascii="宋体" w:hAnsi="宋体"/>
        </w:rPr>
        <w:t>2</w:t>
      </w:r>
      <w:r>
        <w:rPr>
          <w:rFonts w:ascii="宋体" w:hAnsi="宋体" w:hint="eastAsia"/>
        </w:rPr>
        <w:t>）手动调节装置可靠性高，可以经受一定暴力操作，平均无故障时间不低于</w:t>
      </w:r>
      <m:oMath>
        <m:r>
          <w:rPr>
            <w:rFonts w:ascii="Cambria Math" w:hAnsi="Cambria Math"/>
          </w:rPr>
          <m:t>100</m:t>
        </m:r>
        <m:r>
          <w:rPr>
            <w:rFonts w:ascii="Cambria Math" w:hAnsi="Cambria Math"/>
          </w:rPr>
          <m:t>h</m:t>
        </m:r>
      </m:oMath>
      <w:r>
        <w:rPr>
          <w:rFonts w:ascii="宋体" w:hAnsi="宋体" w:hint="eastAsia"/>
        </w:rPr>
        <w:t>。</w:t>
      </w:r>
    </w:p>
    <w:p w14:paraId="201C2D1C" w14:textId="6F0F0742" w:rsidR="003C1A51" w:rsidRPr="004C1E8D" w:rsidRDefault="003C1A51" w:rsidP="003C1A51">
      <w:pPr>
        <w:spacing w:line="360" w:lineRule="auto"/>
        <w:ind w:firstLine="480"/>
        <w:rPr>
          <w:rFonts w:ascii="宋体" w:hAnsi="宋体"/>
        </w:rPr>
      </w:pPr>
      <w:r>
        <w:rPr>
          <w:rFonts w:ascii="宋体" w:hAnsi="宋体" w:hint="eastAsia"/>
        </w:rPr>
        <w:t>（</w:t>
      </w:r>
      <w:r w:rsidR="005B647E">
        <w:rPr>
          <w:rFonts w:ascii="宋体" w:hAnsi="宋体"/>
        </w:rPr>
        <w:t>3</w:t>
      </w:r>
      <w:r>
        <w:rPr>
          <w:rFonts w:ascii="宋体" w:hAnsi="宋体" w:hint="eastAsia"/>
        </w:rPr>
        <w:t>）多媒体展示部分切换及时，随用户操作及时提示</w:t>
      </w:r>
    </w:p>
    <w:p w14:paraId="73FB43F7" w14:textId="7B794DD3" w:rsidR="003C1A51" w:rsidRDefault="003C1A51" w:rsidP="003C1A51">
      <w:pPr>
        <w:pStyle w:val="2"/>
        <w:rPr>
          <w:rFonts w:ascii="黑体" w:hAnsi="黑体"/>
          <w:szCs w:val="28"/>
        </w:rPr>
      </w:pPr>
      <w:r w:rsidRPr="00AF6D1C">
        <w:rPr>
          <w:rFonts w:ascii="Times New Roman" w:hAnsi="Times New Roman" w:cs="Times New Roman"/>
        </w:rPr>
        <w:t>3.2.</w:t>
      </w:r>
      <w:r>
        <w:rPr>
          <w:rFonts w:ascii="Times New Roman" w:hAnsi="Times New Roman" w:cs="Times New Roman"/>
        </w:rPr>
        <w:t>3</w:t>
      </w:r>
      <w:r w:rsidRPr="00AF6D1C">
        <w:rPr>
          <w:rFonts w:ascii="Times New Roman" w:hAnsi="Times New Roman" w:cs="Times New Roman" w:hint="eastAsia"/>
        </w:rPr>
        <w:t xml:space="preserve"> </w:t>
      </w:r>
      <w:r>
        <w:rPr>
          <w:rFonts w:ascii="黑体" w:hAnsi="黑体" w:hint="eastAsia"/>
          <w:szCs w:val="28"/>
        </w:rPr>
        <w:t>验收标准</w:t>
      </w:r>
    </w:p>
    <w:p w14:paraId="77AB8D36" w14:textId="19C21502" w:rsidR="005B647E" w:rsidRDefault="005B647E" w:rsidP="005B647E">
      <w:pPr>
        <w:ind w:firstLine="480"/>
        <w:rPr>
          <w:rFonts w:ascii="宋体" w:hAnsi="宋体"/>
        </w:rPr>
      </w:pPr>
      <w:r w:rsidRPr="00077F4E">
        <w:rPr>
          <w:rFonts w:ascii="宋体" w:hAnsi="宋体" w:hint="eastAsia"/>
        </w:rPr>
        <w:t>为了确保展品的质量和性能达到预期目标，</w:t>
      </w:r>
      <w:r>
        <w:rPr>
          <w:rFonts w:ascii="宋体" w:hAnsi="宋体" w:hint="eastAsia"/>
        </w:rPr>
        <w:t>展品在验收时应满足包括但不限于以下标准：</w:t>
      </w:r>
    </w:p>
    <w:p w14:paraId="18CD1198" w14:textId="0AB90253" w:rsidR="005B647E" w:rsidRPr="005B647E" w:rsidRDefault="005B647E" w:rsidP="005B647E">
      <w:pPr>
        <w:pStyle w:val="ae"/>
        <w:numPr>
          <w:ilvl w:val="0"/>
          <w:numId w:val="11"/>
        </w:numPr>
        <w:ind w:firstLineChars="0"/>
        <w:rPr>
          <w:rFonts w:ascii="宋体" w:hAnsi="宋体"/>
        </w:rPr>
      </w:pPr>
      <w:r w:rsidRPr="005B647E">
        <w:rPr>
          <w:rFonts w:ascii="宋体" w:hAnsi="宋体" w:hint="eastAsia"/>
        </w:rPr>
        <w:t>能够正确、完整地完成展示流程的各个环节</w:t>
      </w:r>
    </w:p>
    <w:p w14:paraId="3882BDD2" w14:textId="14228D49" w:rsidR="005B647E" w:rsidRDefault="005B647E" w:rsidP="005B647E">
      <w:pPr>
        <w:pStyle w:val="ae"/>
        <w:numPr>
          <w:ilvl w:val="0"/>
          <w:numId w:val="11"/>
        </w:numPr>
        <w:ind w:firstLineChars="0"/>
      </w:pPr>
      <w:r>
        <w:rPr>
          <w:rFonts w:hint="eastAsia"/>
        </w:rPr>
        <w:lastRenderedPageBreak/>
        <w:t>观众手动调节环节响应速度满足</w:t>
      </w:r>
      <w:r>
        <w:rPr>
          <w:rFonts w:hint="eastAsia"/>
        </w:rPr>
        <w:t>3</w:t>
      </w:r>
      <w:r>
        <w:t>.2.2</w:t>
      </w:r>
      <w:r>
        <w:rPr>
          <w:rFonts w:hint="eastAsia"/>
        </w:rPr>
        <w:t>中要求</w:t>
      </w:r>
    </w:p>
    <w:p w14:paraId="0C92D881" w14:textId="0B62AFBF" w:rsidR="005B647E" w:rsidRPr="005B647E" w:rsidRDefault="005B647E" w:rsidP="005B647E">
      <w:pPr>
        <w:pStyle w:val="ae"/>
        <w:numPr>
          <w:ilvl w:val="0"/>
          <w:numId w:val="11"/>
        </w:numPr>
        <w:ind w:firstLineChars="0"/>
      </w:pPr>
      <w:r>
        <w:rPr>
          <w:rFonts w:hint="eastAsia"/>
        </w:rPr>
        <w:t>具备较高的安全性与可靠性，平均无故障时间满足</w:t>
      </w:r>
      <w:r>
        <w:rPr>
          <w:rFonts w:hint="eastAsia"/>
        </w:rPr>
        <w:t>3</w:t>
      </w:r>
      <w:r>
        <w:t>.2.2</w:t>
      </w:r>
      <w:r>
        <w:rPr>
          <w:rFonts w:hint="eastAsia"/>
        </w:rPr>
        <w:t>要求</w:t>
      </w:r>
    </w:p>
    <w:p w14:paraId="1173BB3F" w14:textId="77777777" w:rsidR="003C1A51" w:rsidRPr="00077F4E" w:rsidRDefault="003C1A51" w:rsidP="003C1A51">
      <w:pPr>
        <w:spacing w:line="360" w:lineRule="auto"/>
        <w:ind w:firstLine="480"/>
        <w:rPr>
          <w:rFonts w:ascii="宋体" w:hAnsi="宋体"/>
        </w:rPr>
      </w:pPr>
      <w:r w:rsidRPr="00077F4E">
        <w:rPr>
          <w:rFonts w:ascii="宋体" w:hAnsi="宋体" w:hint="eastAsia"/>
        </w:rPr>
        <w:t>在验收过程中，我们将对展品进行全面的功能测试和性能评估，以确保其满足上述验收标准。只有当展品在各项测试中均表现出良好的性能和稳定性，并且符合安全、可靠等通用要求时，才能通过验收。</w:t>
      </w:r>
    </w:p>
    <w:p w14:paraId="3EE520F8" w14:textId="7629962A" w:rsidR="001B372D" w:rsidRPr="005B5390" w:rsidRDefault="006343CD" w:rsidP="005C6152">
      <w:pPr>
        <w:pStyle w:val="2"/>
        <w:rPr>
          <w:rFonts w:ascii="Times New Roman" w:hAnsi="Times New Roman" w:cs="Times New Roman"/>
        </w:rPr>
      </w:pPr>
      <w:r w:rsidRPr="005B5390">
        <w:rPr>
          <w:rFonts w:ascii="Times New Roman" w:hAnsi="Times New Roman" w:cs="Times New Roman"/>
        </w:rPr>
        <w:t>3</w:t>
      </w:r>
      <w:r w:rsidR="001B372D" w:rsidRPr="005B5390">
        <w:rPr>
          <w:rFonts w:ascii="Times New Roman" w:hAnsi="Times New Roman" w:cs="Times New Roman"/>
        </w:rPr>
        <w:t xml:space="preserve">.3 </w:t>
      </w:r>
      <w:r w:rsidR="001B372D" w:rsidRPr="005B5390">
        <w:rPr>
          <w:rFonts w:ascii="Times New Roman" w:hAnsi="Times New Roman" w:cs="Times New Roman"/>
        </w:rPr>
        <w:t>设计内容</w:t>
      </w:r>
      <w:bookmarkEnd w:id="4"/>
    </w:p>
    <w:p w14:paraId="54CBFC2D"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cs"/>
        </w:rPr>
        <w:t>3</w:t>
      </w:r>
      <w:r w:rsidRPr="00A36859">
        <w:rPr>
          <w:rFonts w:ascii="Times New Roman" w:hAnsi="Times New Roman" w:cs="Times New Roman"/>
        </w:rPr>
        <w:t xml:space="preserve">.3.1 </w:t>
      </w:r>
      <w:r w:rsidRPr="00A36859">
        <w:rPr>
          <w:rFonts w:ascii="Times New Roman" w:hAnsi="Times New Roman" w:cs="Times New Roman" w:hint="eastAsia"/>
        </w:rPr>
        <w:t>原理方案设计</w:t>
      </w:r>
    </w:p>
    <w:p w14:paraId="3096332C" w14:textId="39DBECDC" w:rsidR="00A36859" w:rsidRDefault="00A36859" w:rsidP="00514789">
      <w:pPr>
        <w:spacing w:line="360" w:lineRule="auto"/>
        <w:ind w:firstLineChars="0" w:firstLine="0"/>
        <w:rPr>
          <w:rFonts w:eastAsia="黑体"/>
          <w:sz w:val="28"/>
          <w:szCs w:val="28"/>
        </w:rPr>
      </w:pPr>
      <w:r>
        <w:rPr>
          <w:rFonts w:eastAsia="黑体" w:hint="eastAsia"/>
          <w:sz w:val="28"/>
          <w:szCs w:val="28"/>
        </w:rPr>
        <w:t>3</w:t>
      </w:r>
      <w:r>
        <w:rPr>
          <w:rFonts w:eastAsia="黑体"/>
          <w:sz w:val="28"/>
          <w:szCs w:val="28"/>
        </w:rPr>
        <w:t xml:space="preserve">.3.1.1 </w:t>
      </w:r>
      <w:r w:rsidR="00514789">
        <w:rPr>
          <w:rFonts w:eastAsia="黑体" w:hint="eastAsia"/>
          <w:sz w:val="28"/>
          <w:szCs w:val="28"/>
        </w:rPr>
        <w:t>卫星</w:t>
      </w:r>
      <w:r>
        <w:rPr>
          <w:rFonts w:eastAsia="黑体" w:hint="eastAsia"/>
          <w:sz w:val="28"/>
          <w:szCs w:val="28"/>
        </w:rPr>
        <w:t>运动机构设计</w:t>
      </w:r>
    </w:p>
    <w:p w14:paraId="26493678" w14:textId="203568FC" w:rsidR="00514789" w:rsidRPr="00514789" w:rsidRDefault="00514789" w:rsidP="00423414">
      <w:pPr>
        <w:spacing w:line="360" w:lineRule="auto"/>
        <w:ind w:firstLineChars="271" w:firstLine="650"/>
        <w:rPr>
          <w:rFonts w:ascii="宋体" w:hAnsi="宋体"/>
        </w:rPr>
      </w:pPr>
      <w:r w:rsidRPr="00514789">
        <w:rPr>
          <w:rFonts w:ascii="宋体" w:hAnsi="宋体"/>
        </w:rPr>
        <w:t>为了</w:t>
      </w:r>
      <w:r>
        <w:rPr>
          <w:rFonts w:ascii="宋体" w:hAnsi="宋体"/>
        </w:rPr>
        <w:t>完成展品中卫星模型的操控要求，我们需要设计出能够完成在空间中三轴旋转的结构，同时该结构应较为小巧，便于集成在卫星壳体内部。为了完成该设计需求，我们初步打算使用串联结构完成运动机构的设计，具体方案设计详见第四部分。</w:t>
      </w:r>
    </w:p>
    <w:p w14:paraId="0C203D49" w14:textId="77777777" w:rsidR="00A36859" w:rsidRPr="00A36859" w:rsidRDefault="00A36859" w:rsidP="00514789">
      <w:pPr>
        <w:spacing w:line="360" w:lineRule="auto"/>
        <w:ind w:firstLineChars="0" w:firstLine="0"/>
        <w:rPr>
          <w:rFonts w:eastAsia="黑体"/>
          <w:sz w:val="28"/>
          <w:szCs w:val="28"/>
        </w:rPr>
      </w:pPr>
      <w:r w:rsidRPr="00A36859">
        <w:rPr>
          <w:rFonts w:eastAsia="黑体" w:hint="eastAsia"/>
          <w:sz w:val="28"/>
          <w:szCs w:val="28"/>
        </w:rPr>
        <w:t>3</w:t>
      </w:r>
      <w:r w:rsidRPr="00A36859">
        <w:rPr>
          <w:rFonts w:eastAsia="黑体"/>
          <w:sz w:val="28"/>
          <w:szCs w:val="28"/>
        </w:rPr>
        <w:t xml:space="preserve">.3.1.2 </w:t>
      </w:r>
      <w:r w:rsidRPr="00A36859">
        <w:rPr>
          <w:rFonts w:eastAsia="黑体" w:hint="eastAsia"/>
          <w:sz w:val="28"/>
          <w:szCs w:val="28"/>
        </w:rPr>
        <w:t>用户交互与反馈机构设计</w:t>
      </w:r>
    </w:p>
    <w:p w14:paraId="4BDBDAEF" w14:textId="77777777" w:rsidR="00A36859" w:rsidRPr="004F385C" w:rsidRDefault="00A36859" w:rsidP="00A36859">
      <w:pPr>
        <w:spacing w:line="360" w:lineRule="auto"/>
        <w:ind w:firstLineChars="0" w:firstLine="420"/>
        <w:rPr>
          <w:rFonts w:eastAsia="黑体"/>
          <w:sz w:val="28"/>
          <w:szCs w:val="28"/>
        </w:rPr>
      </w:pPr>
      <w:r>
        <w:rPr>
          <w:rFonts w:eastAsia="黑体" w:hint="eastAsia"/>
          <w:sz w:val="28"/>
          <w:szCs w:val="28"/>
        </w:rPr>
        <w:t>3</w:t>
      </w:r>
      <w:r>
        <w:rPr>
          <w:rFonts w:eastAsia="黑体"/>
          <w:sz w:val="28"/>
          <w:szCs w:val="28"/>
        </w:rPr>
        <w:t>.3.1.2</w:t>
      </w:r>
      <w:r>
        <w:rPr>
          <w:rFonts w:eastAsia="黑体" w:hint="eastAsia"/>
          <w:sz w:val="28"/>
          <w:szCs w:val="28"/>
        </w:rPr>
        <w:t>.</w:t>
      </w:r>
      <w:r>
        <w:rPr>
          <w:rFonts w:eastAsia="黑体"/>
          <w:sz w:val="28"/>
          <w:szCs w:val="28"/>
        </w:rPr>
        <w:t xml:space="preserve">1 </w:t>
      </w:r>
      <w:r>
        <w:rPr>
          <w:rFonts w:eastAsia="黑体" w:hint="eastAsia"/>
          <w:sz w:val="28"/>
          <w:szCs w:val="28"/>
        </w:rPr>
        <w:t>用户交互机构设计</w:t>
      </w:r>
    </w:p>
    <w:p w14:paraId="4C6AE33F" w14:textId="51F613F5" w:rsidR="00A36859" w:rsidRDefault="00514789" w:rsidP="00A36859">
      <w:pPr>
        <w:spacing w:line="360" w:lineRule="auto"/>
        <w:ind w:firstLine="480"/>
      </w:pPr>
      <w:r>
        <w:rPr>
          <w:rFonts w:hint="eastAsia"/>
        </w:rPr>
        <w:t>展柜整体设计如下图所示：</w:t>
      </w:r>
    </w:p>
    <w:p w14:paraId="686872F8" w14:textId="74E4AA7F" w:rsidR="00813DF3" w:rsidRDefault="002C7042" w:rsidP="002C7042">
      <w:pPr>
        <w:spacing w:line="360" w:lineRule="auto"/>
        <w:ind w:firstLine="480"/>
        <w:jc w:val="center"/>
      </w:pPr>
      <w:r>
        <w:rPr>
          <w:noProof/>
        </w:rPr>
        <w:drawing>
          <wp:inline distT="0" distB="0" distL="0" distR="0" wp14:anchorId="036DC998" wp14:editId="4FE768A0">
            <wp:extent cx="2734798" cy="221424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272" cy="2227583"/>
                    </a:xfrm>
                    <a:prstGeom prst="rect">
                      <a:avLst/>
                    </a:prstGeom>
                  </pic:spPr>
                </pic:pic>
              </a:graphicData>
            </a:graphic>
          </wp:inline>
        </w:drawing>
      </w:r>
    </w:p>
    <w:p w14:paraId="129C3A94" w14:textId="63EC6476" w:rsidR="00813DF3" w:rsidRDefault="004377FE" w:rsidP="00A36859">
      <w:pPr>
        <w:spacing w:line="360" w:lineRule="auto"/>
        <w:ind w:firstLine="480"/>
        <w:rPr>
          <w:rFonts w:ascii="宋体" w:hAnsi="宋体"/>
        </w:rPr>
      </w:pPr>
      <w:r>
        <w:rPr>
          <w:rFonts w:ascii="宋体" w:hAnsi="宋体" w:hint="eastAsia"/>
        </w:rPr>
        <w:t>用户可通过两个摇杆操控卫星，并根据显示屏上的提示进行操控，从而完成与展品的交互。</w:t>
      </w:r>
    </w:p>
    <w:p w14:paraId="3B9CD00A" w14:textId="77777777" w:rsidR="00A36859" w:rsidRPr="004F385C" w:rsidRDefault="00A36859" w:rsidP="00A36859">
      <w:pPr>
        <w:spacing w:line="360" w:lineRule="auto"/>
        <w:ind w:firstLineChars="0" w:firstLine="420"/>
        <w:rPr>
          <w:rFonts w:eastAsia="黑体"/>
          <w:sz w:val="28"/>
          <w:szCs w:val="28"/>
        </w:rPr>
      </w:pPr>
      <w:r>
        <w:rPr>
          <w:rFonts w:eastAsia="黑体" w:hint="eastAsia"/>
          <w:sz w:val="28"/>
          <w:szCs w:val="28"/>
        </w:rPr>
        <w:t>3</w:t>
      </w:r>
      <w:r>
        <w:rPr>
          <w:rFonts w:eastAsia="黑体"/>
          <w:sz w:val="28"/>
          <w:szCs w:val="28"/>
        </w:rPr>
        <w:t>.3.1.2</w:t>
      </w:r>
      <w:r>
        <w:rPr>
          <w:rFonts w:eastAsia="黑体" w:hint="eastAsia"/>
          <w:sz w:val="28"/>
          <w:szCs w:val="28"/>
        </w:rPr>
        <w:t>.</w:t>
      </w:r>
      <w:r>
        <w:rPr>
          <w:rFonts w:eastAsia="黑体"/>
          <w:sz w:val="28"/>
          <w:szCs w:val="28"/>
        </w:rPr>
        <w:t xml:space="preserve">2 </w:t>
      </w:r>
      <w:r>
        <w:rPr>
          <w:rFonts w:eastAsia="黑体" w:hint="eastAsia"/>
          <w:sz w:val="28"/>
          <w:szCs w:val="28"/>
        </w:rPr>
        <w:t>反馈机构设计</w:t>
      </w:r>
    </w:p>
    <w:p w14:paraId="09E5D58B" w14:textId="42E3BF98" w:rsidR="00A36859" w:rsidRDefault="00A36859" w:rsidP="00A36859">
      <w:pPr>
        <w:spacing w:line="360" w:lineRule="auto"/>
        <w:ind w:firstLine="480"/>
        <w:rPr>
          <w:rFonts w:eastAsia="黑体"/>
          <w:sz w:val="28"/>
          <w:szCs w:val="28"/>
        </w:rPr>
      </w:pPr>
      <w:r>
        <w:rPr>
          <w:rFonts w:hint="eastAsia"/>
        </w:rPr>
        <w:t>如下图所示，</w:t>
      </w:r>
      <w:r>
        <w:rPr>
          <w:rFonts w:ascii="宋体" w:hAnsi="宋体" w:hint="eastAsia"/>
        </w:rPr>
        <w:t>对于特定的</w:t>
      </w:r>
      <w:r w:rsidR="004377FE">
        <w:rPr>
          <w:rFonts w:ascii="宋体" w:hAnsi="宋体" w:hint="eastAsia"/>
        </w:rPr>
        <w:t>卫星与太阳能帆板</w:t>
      </w:r>
      <w:r>
        <w:rPr>
          <w:rFonts w:ascii="宋体" w:hAnsi="宋体" w:hint="eastAsia"/>
        </w:rPr>
        <w:t>姿态，系统将解算出此时太阳能帆板的采光效率，并展现在</w:t>
      </w:r>
      <w:r w:rsidRPr="003904BB">
        <w:t>LED</w:t>
      </w:r>
      <w:r>
        <w:rPr>
          <w:rFonts w:hint="eastAsia"/>
        </w:rPr>
        <w:t>灯、以及采光效率显示器上：</w:t>
      </w:r>
      <w:r>
        <w:rPr>
          <w:rFonts w:ascii="宋体" w:hAnsi="宋体" w:hint="eastAsia"/>
        </w:rPr>
        <w:t>采光效率越高，</w:t>
      </w:r>
      <w:r w:rsidRPr="003904BB">
        <w:lastRenderedPageBreak/>
        <w:t>LED</w:t>
      </w:r>
      <w:r>
        <w:rPr>
          <w:rFonts w:hint="eastAsia"/>
        </w:rPr>
        <w:t>亮度越高、采光效率显示器示数越高。</w:t>
      </w:r>
    </w:p>
    <w:p w14:paraId="513DFB07" w14:textId="06F7DF43" w:rsidR="00A36859" w:rsidRDefault="00102F44" w:rsidP="00102F44">
      <w:pPr>
        <w:spacing w:line="360" w:lineRule="auto"/>
        <w:ind w:firstLine="480"/>
      </w:pPr>
      <w:r>
        <w:rPr>
          <w:noProof/>
        </w:rPr>
        <w:drawing>
          <wp:inline distT="0" distB="0" distL="0" distR="0" wp14:anchorId="6E3CD3B2" wp14:editId="3AB26230">
            <wp:extent cx="5274310" cy="2929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9255"/>
                    </a:xfrm>
                    <a:prstGeom prst="rect">
                      <a:avLst/>
                    </a:prstGeom>
                  </pic:spPr>
                </pic:pic>
              </a:graphicData>
            </a:graphic>
          </wp:inline>
        </w:drawing>
      </w:r>
    </w:p>
    <w:p w14:paraId="51D42AF6"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.3.2 </w:t>
      </w:r>
      <w:r w:rsidRPr="00A36859">
        <w:rPr>
          <w:rFonts w:ascii="Times New Roman" w:hAnsi="Times New Roman" w:cs="Times New Roman" w:hint="eastAsia"/>
        </w:rPr>
        <w:t>设计说明书</w:t>
      </w:r>
    </w:p>
    <w:p w14:paraId="5380FD07" w14:textId="325D3BA0" w:rsidR="00A36859" w:rsidRPr="00E021C3" w:rsidRDefault="00A36859" w:rsidP="00A36859">
      <w:pPr>
        <w:spacing w:line="360" w:lineRule="auto"/>
        <w:ind w:firstLine="480"/>
      </w:pPr>
      <w:r>
        <w:t>设计说明书内容包括：功能分析、原理方案设计与简图、结构设计中重要零部件的工作能力计算、成本预算、参考文献等。</w:t>
      </w:r>
      <w:r>
        <w:rPr>
          <w:rFonts w:hint="eastAsia"/>
        </w:rPr>
        <w:t>将在初步设计结束后按顺序完成。</w:t>
      </w:r>
    </w:p>
    <w:p w14:paraId="1677D155" w14:textId="20F75F78" w:rsidR="00A36859" w:rsidRPr="00A36859" w:rsidRDefault="00A36859" w:rsidP="00A36859">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.3.3 </w:t>
      </w:r>
      <w:r w:rsidRPr="00A36859">
        <w:rPr>
          <w:rFonts w:ascii="Times New Roman" w:hAnsi="Times New Roman" w:cs="Times New Roman" w:hint="eastAsia"/>
        </w:rPr>
        <w:t>装配图和零件图</w:t>
      </w:r>
    </w:p>
    <w:p w14:paraId="575BFF44" w14:textId="7F1815BD" w:rsidR="002028F5" w:rsidRPr="00A100F2" w:rsidRDefault="00505F14" w:rsidP="002028F5">
      <w:pPr>
        <w:spacing w:line="360" w:lineRule="auto"/>
        <w:ind w:firstLine="480"/>
        <w:rPr>
          <w:rFonts w:ascii="宋体" w:hAnsi="宋体"/>
        </w:rPr>
      </w:pPr>
      <w:r>
        <w:rPr>
          <w:noProof/>
        </w:rPr>
        <w:drawing>
          <wp:anchor distT="0" distB="0" distL="114300" distR="114300" simplePos="0" relativeHeight="251658240" behindDoc="0" locked="0" layoutInCell="1" allowOverlap="1" wp14:anchorId="6D7689C8" wp14:editId="58A0AD34">
            <wp:simplePos x="0" y="0"/>
            <wp:positionH relativeFrom="column">
              <wp:posOffset>903130</wp:posOffset>
            </wp:positionH>
            <wp:positionV relativeFrom="paragraph">
              <wp:posOffset>599551</wp:posOffset>
            </wp:positionV>
            <wp:extent cx="3516630" cy="2736850"/>
            <wp:effectExtent l="0" t="0" r="762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6630" cy="2736850"/>
                    </a:xfrm>
                    <a:prstGeom prst="rect">
                      <a:avLst/>
                    </a:prstGeom>
                  </pic:spPr>
                </pic:pic>
              </a:graphicData>
            </a:graphic>
            <wp14:sizeRelH relativeFrom="margin">
              <wp14:pctWidth>0</wp14:pctWidth>
            </wp14:sizeRelH>
            <wp14:sizeRelV relativeFrom="margin">
              <wp14:pctHeight>0</wp14:pctHeight>
            </wp14:sizeRelV>
          </wp:anchor>
        </w:drawing>
      </w:r>
      <w:r w:rsidR="00A36859" w:rsidRPr="00EF408F">
        <w:rPr>
          <w:rFonts w:ascii="宋体" w:hAnsi="宋体" w:hint="eastAsia"/>
        </w:rPr>
        <w:t>目前本项目仍处于初步设计阶段</w:t>
      </w:r>
      <w:r w:rsidR="00A36859">
        <w:rPr>
          <w:rFonts w:ascii="宋体" w:hAnsi="宋体" w:hint="eastAsia"/>
        </w:rPr>
        <w:t>，</w:t>
      </w:r>
      <w:r w:rsidR="001A3321">
        <w:rPr>
          <w:rFonts w:ascii="宋体" w:hAnsi="宋体" w:hint="eastAsia"/>
        </w:rPr>
        <w:t>因此我们绘制了关键字系统零件图与总成装配图。</w:t>
      </w:r>
      <w:r>
        <w:rPr>
          <w:rFonts w:ascii="宋体" w:hAnsi="宋体" w:hint="eastAsia"/>
        </w:rPr>
        <w:t>以下是本系统的整体装配效果图。</w:t>
      </w:r>
    </w:p>
    <w:p w14:paraId="50241D30" w14:textId="00E10A51" w:rsidR="00036057" w:rsidRDefault="00DC190F" w:rsidP="00036057">
      <w:pPr>
        <w:ind w:firstLine="480"/>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2533A04F" wp14:editId="043A5CC6">
            <wp:simplePos x="0" y="0"/>
            <wp:positionH relativeFrom="column">
              <wp:posOffset>987749</wp:posOffset>
            </wp:positionH>
            <wp:positionV relativeFrom="paragraph">
              <wp:posOffset>607002</wp:posOffset>
            </wp:positionV>
            <wp:extent cx="3301365" cy="2872740"/>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1365" cy="2872740"/>
                    </a:xfrm>
                    <a:prstGeom prst="rect">
                      <a:avLst/>
                    </a:prstGeom>
                  </pic:spPr>
                </pic:pic>
              </a:graphicData>
            </a:graphic>
            <wp14:sizeRelH relativeFrom="margin">
              <wp14:pctWidth>0</wp14:pctWidth>
            </wp14:sizeRelH>
          </wp:anchor>
        </w:drawing>
      </w:r>
      <w:r w:rsidR="00FE2351">
        <w:rPr>
          <w:rFonts w:ascii="Times New Roman" w:hAnsi="Times New Roman" w:cs="Times New Roman" w:hint="eastAsia"/>
        </w:rPr>
        <w:t>下面是</w:t>
      </w:r>
      <w:r w:rsidR="002028F5">
        <w:rPr>
          <w:rFonts w:ascii="Times New Roman" w:hAnsi="Times New Roman" w:cs="Times New Roman" w:hint="eastAsia"/>
        </w:rPr>
        <w:t>我们“</w:t>
      </w:r>
      <w:r w:rsidR="002028F5">
        <w:rPr>
          <w:rFonts w:ascii="Times New Roman" w:hAnsi="Times New Roman" w:cs="Times New Roman" w:hint="eastAsia"/>
        </w:rPr>
        <w:t>Stellaris</w:t>
      </w:r>
      <w:r w:rsidR="002028F5">
        <w:rPr>
          <w:rFonts w:ascii="Times New Roman" w:hAnsi="Times New Roman" w:cs="Times New Roman"/>
        </w:rPr>
        <w:t xml:space="preserve"> </w:t>
      </w:r>
      <w:r w:rsidR="002028F5">
        <w:rPr>
          <w:rFonts w:ascii="Times New Roman" w:hAnsi="Times New Roman" w:cs="Times New Roman" w:hint="eastAsia"/>
        </w:rPr>
        <w:t>Rover</w:t>
      </w:r>
      <w:r w:rsidR="002028F5">
        <w:rPr>
          <w:rFonts w:ascii="Times New Roman" w:hAnsi="Times New Roman" w:cs="Times New Roman" w:hint="eastAsia"/>
        </w:rPr>
        <w:t>”展品设计的装配展开图，</w:t>
      </w:r>
      <w:r w:rsidR="00FF61A2">
        <w:rPr>
          <w:rFonts w:ascii="Times New Roman" w:hAnsi="Times New Roman" w:cs="Times New Roman" w:hint="eastAsia"/>
        </w:rPr>
        <w:t>可以看到</w:t>
      </w:r>
      <w:r w:rsidR="002028F5">
        <w:rPr>
          <w:rFonts w:ascii="Times New Roman" w:hAnsi="Times New Roman" w:cs="Times New Roman" w:hint="eastAsia"/>
        </w:rPr>
        <w:t>图中分别包含</w:t>
      </w:r>
      <w:r w:rsidR="00FF61A2">
        <w:rPr>
          <w:rFonts w:ascii="Times New Roman" w:hAnsi="Times New Roman" w:cs="Times New Roman" w:hint="eastAsia"/>
        </w:rPr>
        <w:t>卫星本体、运动系统、交互系统、光源等部件</w:t>
      </w:r>
      <w:r w:rsidR="0051005C">
        <w:rPr>
          <w:rFonts w:ascii="Times New Roman" w:hAnsi="Times New Roman" w:cs="Times New Roman" w:hint="eastAsia"/>
        </w:rPr>
        <w:t>。</w:t>
      </w:r>
    </w:p>
    <w:p w14:paraId="233B3FAD" w14:textId="77777777" w:rsidR="00036057" w:rsidRDefault="00036057">
      <w:pPr>
        <w:widowControl/>
        <w:spacing w:line="240" w:lineRule="auto"/>
        <w:ind w:firstLineChars="0" w:firstLine="0"/>
        <w:jc w:val="left"/>
        <w:rPr>
          <w:rFonts w:ascii="Times New Roman" w:hAnsi="Times New Roman" w:cs="Times New Roman" w:hint="eastAsia"/>
        </w:rPr>
      </w:pPr>
    </w:p>
    <w:p w14:paraId="07A38617" w14:textId="4E78D7C3" w:rsidR="00DC190F" w:rsidRDefault="00DC190F">
      <w:pPr>
        <w:widowControl/>
        <w:spacing w:line="240" w:lineRule="auto"/>
        <w:ind w:firstLineChars="0" w:firstLine="0"/>
        <w:jc w:val="left"/>
        <w:rPr>
          <w:rFonts w:ascii="Times New Roman" w:hAnsi="Times New Roman" w:cs="Times New Roman"/>
        </w:rPr>
      </w:pPr>
      <w:r>
        <w:rPr>
          <w:rFonts w:ascii="Times New Roman" w:hAnsi="Times New Roman" w:cs="Times New Roman"/>
        </w:rPr>
        <w:t xml:space="preserve">Contributor: </w:t>
      </w:r>
      <w:r>
        <w:rPr>
          <w:rFonts w:ascii="Times New Roman" w:hAnsi="Times New Roman" w:cs="Times New Roman" w:hint="eastAsia"/>
        </w:rPr>
        <w:t>闫济</w:t>
      </w:r>
      <w:r w:rsidR="00CA6597">
        <w:rPr>
          <w:rFonts w:ascii="Times New Roman" w:hAnsi="Times New Roman" w:cs="Times New Roman" w:hint="eastAsia"/>
        </w:rPr>
        <w:t>洲</w:t>
      </w:r>
      <w:r>
        <w:rPr>
          <w:rFonts w:ascii="Times New Roman" w:hAnsi="Times New Roman" w:cs="Times New Roman" w:hint="eastAsia"/>
        </w:rPr>
        <w:t>、马正华、薛雨泉（图），韦朗、薛雨泉（文）</w:t>
      </w:r>
    </w:p>
    <w:p w14:paraId="4CBB6496" w14:textId="2192C146" w:rsidR="00DC190F" w:rsidRPr="00A36859" w:rsidRDefault="00DC190F" w:rsidP="007D2778">
      <w:pPr>
        <w:widowControl/>
        <w:spacing w:line="240" w:lineRule="auto"/>
        <w:ind w:firstLineChars="0" w:firstLine="0"/>
        <w:jc w:val="left"/>
        <w:rPr>
          <w:rFonts w:ascii="Times New Roman" w:hAnsi="Times New Roman" w:cs="Times New Roman" w:hint="eastAsia"/>
        </w:rPr>
      </w:pPr>
      <w:r>
        <w:rPr>
          <w:rFonts w:ascii="Times New Roman" w:hAnsi="Times New Roman" w:cs="Times New Roman"/>
        </w:rPr>
        <w:br w:type="page"/>
      </w:r>
    </w:p>
    <w:p w14:paraId="03A3592D" w14:textId="481D269C" w:rsidR="006D292B" w:rsidRPr="005B5390" w:rsidRDefault="006D292B" w:rsidP="006D292B">
      <w:pPr>
        <w:pStyle w:val="1"/>
        <w:rPr>
          <w:rFonts w:ascii="Times New Roman"/>
        </w:rPr>
      </w:pPr>
      <w:bookmarkStart w:id="15" w:name="_Toc165918268"/>
      <w:r w:rsidRPr="005B5390">
        <w:rPr>
          <w:rFonts w:ascii="Times New Roman"/>
        </w:rPr>
        <w:lastRenderedPageBreak/>
        <w:t>概念（功能）设计</w:t>
      </w:r>
      <w:bookmarkEnd w:id="15"/>
    </w:p>
    <w:p w14:paraId="4800E41C" w14:textId="37455460" w:rsidR="002028F5" w:rsidRDefault="00A36859" w:rsidP="00E76A21">
      <w:pPr>
        <w:spacing w:line="360" w:lineRule="auto"/>
        <w:ind w:firstLine="480"/>
        <w:rPr>
          <w:rFonts w:ascii="Times New Roman" w:hAnsi="Times New Roman" w:cs="Times New Roman"/>
        </w:rPr>
      </w:pPr>
      <w:bookmarkStart w:id="16" w:name="_Toc165918269"/>
      <w:r w:rsidRPr="0029268B">
        <w:rPr>
          <w:rFonts w:ascii="Times New Roman" w:hAnsi="Times New Roman" w:cs="Times New Roman" w:hint="eastAsia"/>
        </w:rPr>
        <w:t>该展品的总体功能是通过让游客观看及亲手操作</w:t>
      </w:r>
      <w:r w:rsidR="004377FE">
        <w:rPr>
          <w:rFonts w:ascii="Times New Roman" w:hAnsi="Times New Roman" w:cs="Times New Roman" w:hint="eastAsia"/>
        </w:rPr>
        <w:t>卫星入轨后的位姿调整</w:t>
      </w:r>
      <w:r>
        <w:rPr>
          <w:rFonts w:ascii="Times New Roman" w:hAnsi="Times New Roman" w:cs="Times New Roman" w:hint="eastAsia"/>
        </w:rPr>
        <w:t>，来让游客们对于该技术有更为深入与形象的认知，让游客更加了解我国在航天领域取得的成就。</w:t>
      </w:r>
    </w:p>
    <w:p w14:paraId="2E3D86BB" w14:textId="088D50A5" w:rsidR="006D292B" w:rsidRPr="005B5390" w:rsidRDefault="00974783"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.1 </w:t>
      </w:r>
      <w:r w:rsidR="006D292B" w:rsidRPr="005B5390">
        <w:rPr>
          <w:rFonts w:ascii="Times New Roman" w:hAnsi="Times New Roman" w:cs="Times New Roman"/>
        </w:rPr>
        <w:t>展品总功能描述</w:t>
      </w:r>
      <w:bookmarkEnd w:id="16"/>
    </w:p>
    <w:p w14:paraId="7D75BF07" w14:textId="71FCF5C4" w:rsidR="00A36859" w:rsidRDefault="00A36859" w:rsidP="00A36859">
      <w:pPr>
        <w:spacing w:line="360" w:lineRule="auto"/>
        <w:ind w:firstLine="480"/>
        <w:rPr>
          <w:rFonts w:ascii="宋体" w:hAnsi="宋体"/>
          <w:szCs w:val="24"/>
        </w:rPr>
      </w:pPr>
      <w:bookmarkStart w:id="17" w:name="_Toc165918270"/>
      <w:r>
        <w:rPr>
          <w:rFonts w:ascii="宋体" w:hAnsi="宋体" w:hint="eastAsia"/>
          <w:szCs w:val="24"/>
        </w:rPr>
        <w:t>本次</w:t>
      </w:r>
      <w:r w:rsidR="00E55B14">
        <w:rPr>
          <w:rFonts w:ascii="宋体" w:hAnsi="宋体" w:hint="eastAsia"/>
          <w:szCs w:val="24"/>
        </w:rPr>
        <w:t>展品</w:t>
      </w:r>
      <w:r>
        <w:rPr>
          <w:rFonts w:ascii="宋体" w:hAnsi="宋体" w:hint="eastAsia"/>
          <w:szCs w:val="24"/>
        </w:rPr>
        <w:t>“Stellaris</w:t>
      </w:r>
      <w:r>
        <w:rPr>
          <w:rFonts w:ascii="宋体" w:hAnsi="宋体"/>
          <w:szCs w:val="24"/>
        </w:rPr>
        <w:t xml:space="preserve"> </w:t>
      </w:r>
      <w:r>
        <w:rPr>
          <w:rFonts w:ascii="宋体" w:hAnsi="宋体" w:hint="eastAsia"/>
          <w:szCs w:val="24"/>
        </w:rPr>
        <w:t>Rover”计划设计一款</w:t>
      </w:r>
      <w:r w:rsidR="00E55B14">
        <w:rPr>
          <w:rFonts w:ascii="宋体" w:hAnsi="宋体" w:hint="eastAsia"/>
          <w:szCs w:val="24"/>
        </w:rPr>
        <w:t>展示卫星入轨后位姿调整的产品</w:t>
      </w:r>
      <w:r>
        <w:rPr>
          <w:rFonts w:ascii="宋体" w:hAnsi="宋体" w:hint="eastAsia"/>
          <w:szCs w:val="24"/>
        </w:rPr>
        <w:t>。展品</w:t>
      </w:r>
      <w:r w:rsidRPr="000569FE">
        <w:rPr>
          <w:rFonts w:ascii="宋体" w:hAnsi="宋体" w:hint="eastAsia"/>
          <w:szCs w:val="24"/>
        </w:rPr>
        <w:t>通过互动体验和直观展示，</w:t>
      </w:r>
      <w:r w:rsidRPr="007D19B9">
        <w:rPr>
          <w:rFonts w:ascii="宋体" w:hAnsi="宋体" w:hint="eastAsia"/>
          <w:szCs w:val="24"/>
        </w:rPr>
        <w:t>向公众普及航天器能源系统的基本知识，增强公众对可再生能源和可持续发展重要性的认识</w:t>
      </w:r>
      <w:r>
        <w:rPr>
          <w:rFonts w:ascii="宋体" w:hAnsi="宋体" w:hint="eastAsia"/>
          <w:szCs w:val="24"/>
        </w:rPr>
        <w:t>，</w:t>
      </w:r>
      <w:r w:rsidRPr="000569FE">
        <w:rPr>
          <w:rFonts w:ascii="宋体" w:hAnsi="宋体" w:hint="eastAsia"/>
          <w:szCs w:val="24"/>
        </w:rPr>
        <w:t>提高公众对航天科技的兴趣和理解，激发年轻一代对太空探索的热情。</w:t>
      </w:r>
    </w:p>
    <w:p w14:paraId="292E6B7A" w14:textId="6D92656F" w:rsidR="00A36859" w:rsidRPr="00DF1D31" w:rsidRDefault="00A36859" w:rsidP="00A36859">
      <w:pPr>
        <w:spacing w:line="360" w:lineRule="auto"/>
        <w:ind w:firstLine="480"/>
        <w:rPr>
          <w:rFonts w:ascii="宋体" w:hAnsi="宋体"/>
          <w:szCs w:val="24"/>
        </w:rPr>
      </w:pPr>
      <w:r>
        <w:rPr>
          <w:rFonts w:ascii="宋体" w:hAnsi="宋体" w:hint="eastAsia"/>
          <w:szCs w:val="24"/>
        </w:rPr>
        <w:t>在原理层面，我们计划模拟</w:t>
      </w:r>
      <w:r w:rsidR="00103BA9">
        <w:rPr>
          <w:rFonts w:ascii="宋体" w:hAnsi="宋体" w:hint="eastAsia"/>
          <w:szCs w:val="24"/>
        </w:rPr>
        <w:t>卫星</w:t>
      </w:r>
      <w:r w:rsidR="00D17DA0">
        <w:rPr>
          <w:rFonts w:ascii="宋体" w:hAnsi="宋体" w:hint="eastAsia"/>
          <w:szCs w:val="24"/>
        </w:rPr>
        <w:t>在入轨阶段</w:t>
      </w:r>
      <w:r>
        <w:rPr>
          <w:rFonts w:ascii="宋体" w:hAnsi="宋体" w:hint="eastAsia"/>
          <w:szCs w:val="24"/>
        </w:rPr>
        <w:t>的</w:t>
      </w:r>
      <w:r w:rsidR="00103BA9">
        <w:rPr>
          <w:rFonts w:ascii="宋体" w:hAnsi="宋体" w:hint="eastAsia"/>
          <w:szCs w:val="24"/>
        </w:rPr>
        <w:t>位姿调整过程</w:t>
      </w:r>
      <w:r>
        <w:rPr>
          <w:rFonts w:ascii="宋体" w:hAnsi="宋体" w:hint="eastAsia"/>
          <w:szCs w:val="24"/>
        </w:rPr>
        <w:t>。</w:t>
      </w:r>
      <w:r w:rsidR="00103BA9">
        <w:rPr>
          <w:rFonts w:ascii="宋体" w:hAnsi="宋体" w:hint="eastAsia"/>
          <w:szCs w:val="24"/>
        </w:rPr>
        <w:t>由于位姿调整过程需要的时间与绕日公转相比可忽略不计，因此在展品的简化模型中，卫星与恒星模型保持静止状态。</w:t>
      </w:r>
      <w:r>
        <w:rPr>
          <w:rFonts w:ascii="宋体" w:hAnsi="宋体" w:hint="eastAsia"/>
          <w:szCs w:val="24"/>
        </w:rPr>
        <w:t>在交互状态下，</w:t>
      </w:r>
      <w:r w:rsidR="00103BA9">
        <w:rPr>
          <w:rFonts w:ascii="宋体" w:hAnsi="宋体" w:hint="eastAsia"/>
          <w:szCs w:val="24"/>
        </w:rPr>
        <w:t>卫星</w:t>
      </w:r>
      <w:r>
        <w:rPr>
          <w:rFonts w:ascii="宋体" w:hAnsi="宋体" w:hint="eastAsia"/>
          <w:szCs w:val="24"/>
        </w:rPr>
        <w:t>的位姿会</w:t>
      </w:r>
      <w:r w:rsidR="00103BA9">
        <w:rPr>
          <w:rFonts w:ascii="宋体" w:hAnsi="宋体" w:hint="eastAsia"/>
          <w:szCs w:val="24"/>
        </w:rPr>
        <w:t>根据初始化</w:t>
      </w:r>
      <w:r>
        <w:rPr>
          <w:rFonts w:ascii="宋体" w:hAnsi="宋体" w:hint="eastAsia"/>
          <w:szCs w:val="24"/>
        </w:rPr>
        <w:t>发生变化，以模拟</w:t>
      </w:r>
      <w:r w:rsidR="00103BA9">
        <w:rPr>
          <w:rFonts w:ascii="宋体" w:hAnsi="宋体" w:hint="eastAsia"/>
          <w:szCs w:val="24"/>
        </w:rPr>
        <w:t>入轨后卫星不确定的位姿状态</w:t>
      </w:r>
      <w:r>
        <w:rPr>
          <w:rFonts w:ascii="宋体" w:hAnsi="宋体" w:hint="eastAsia"/>
          <w:szCs w:val="24"/>
        </w:rPr>
        <w:t>，此时用户需要调节</w:t>
      </w:r>
      <w:r w:rsidR="00103BA9">
        <w:rPr>
          <w:rFonts w:ascii="宋体" w:hAnsi="宋体" w:hint="eastAsia"/>
          <w:szCs w:val="24"/>
        </w:rPr>
        <w:t>卫星</w:t>
      </w:r>
      <w:r>
        <w:rPr>
          <w:rFonts w:ascii="宋体" w:hAnsi="宋体" w:hint="eastAsia"/>
          <w:szCs w:val="24"/>
        </w:rPr>
        <w:t>的位姿与太阳能帆板的倾转角，以实现最大的对光度。</w:t>
      </w:r>
      <w:r w:rsidR="00103BA9">
        <w:rPr>
          <w:rFonts w:ascii="宋体" w:hAnsi="宋体" w:hint="eastAsia"/>
          <w:szCs w:val="24"/>
        </w:rPr>
        <w:t>定向效果</w:t>
      </w:r>
      <w:r>
        <w:rPr>
          <w:rFonts w:ascii="宋体" w:hAnsi="宋体" w:hint="eastAsia"/>
          <w:szCs w:val="24"/>
        </w:rPr>
        <w:t>的感知可以通过太阳能帆板姿态与</w:t>
      </w:r>
      <w:r w:rsidR="00103BA9">
        <w:rPr>
          <w:rFonts w:ascii="宋体" w:hAnsi="宋体" w:hint="eastAsia"/>
          <w:szCs w:val="24"/>
        </w:rPr>
        <w:t>卫星姿态</w:t>
      </w:r>
      <w:r>
        <w:rPr>
          <w:rFonts w:ascii="宋体" w:hAnsi="宋体" w:hint="eastAsia"/>
          <w:szCs w:val="24"/>
        </w:rPr>
        <w:t>进行解算。</w:t>
      </w:r>
    </w:p>
    <w:p w14:paraId="74DDEB94" w14:textId="7A7F610F" w:rsidR="00A36859" w:rsidRDefault="00A36859" w:rsidP="00A36859">
      <w:pPr>
        <w:spacing w:line="360" w:lineRule="auto"/>
        <w:ind w:firstLine="480"/>
        <w:rPr>
          <w:rFonts w:ascii="宋体" w:hAnsi="宋体"/>
          <w:szCs w:val="24"/>
        </w:rPr>
      </w:pPr>
      <w:r>
        <w:rPr>
          <w:rFonts w:ascii="宋体" w:hAnsi="宋体" w:hint="eastAsia"/>
          <w:szCs w:val="24"/>
        </w:rPr>
        <w:t>在用户层面，我们设计了一套功能完整</w:t>
      </w:r>
      <w:r w:rsidR="00A070AB">
        <w:rPr>
          <w:rFonts w:ascii="宋体" w:hAnsi="宋体" w:hint="eastAsia"/>
          <w:szCs w:val="24"/>
        </w:rPr>
        <w:t>、</w:t>
      </w:r>
      <w:r>
        <w:rPr>
          <w:rFonts w:ascii="宋体" w:hAnsi="宋体" w:hint="eastAsia"/>
          <w:szCs w:val="24"/>
        </w:rPr>
        <w:t>逻辑清晰的交互系统。操控层面，用户将通过</w:t>
      </w:r>
      <w:r w:rsidR="00103BA9">
        <w:rPr>
          <w:rFonts w:ascii="宋体" w:hAnsi="宋体" w:hint="eastAsia"/>
          <w:szCs w:val="24"/>
        </w:rPr>
        <w:t>摇杆</w:t>
      </w:r>
      <w:r>
        <w:rPr>
          <w:rFonts w:ascii="宋体" w:hAnsi="宋体" w:hint="eastAsia"/>
          <w:szCs w:val="24"/>
        </w:rPr>
        <w:t>的方式对空间站与太阳能帆板进行操作。具体操作逻辑包含：用户左手区通过两自由度摇杆对</w:t>
      </w:r>
      <w:r w:rsidR="00103BA9">
        <w:rPr>
          <w:rFonts w:ascii="宋体" w:hAnsi="宋体" w:hint="eastAsia"/>
          <w:szCs w:val="24"/>
        </w:rPr>
        <w:t>卫星</w:t>
      </w:r>
      <w:r>
        <w:rPr>
          <w:rFonts w:ascii="宋体" w:hAnsi="宋体" w:hint="eastAsia"/>
          <w:szCs w:val="24"/>
        </w:rPr>
        <w:t>位姿进行</w:t>
      </w:r>
      <w:r w:rsidR="00103BA9">
        <w:rPr>
          <w:rFonts w:ascii="宋体" w:hAnsi="宋体" w:hint="eastAsia"/>
          <w:szCs w:val="24"/>
        </w:rPr>
        <w:t>空间中两轴旋转的</w:t>
      </w:r>
      <w:r>
        <w:rPr>
          <w:rFonts w:ascii="宋体" w:hAnsi="宋体" w:hint="eastAsia"/>
          <w:szCs w:val="24"/>
        </w:rPr>
        <w:t>调节，右手区通过单自由度摇杆对太阳能帆板的转动进行调节</w:t>
      </w:r>
      <w:r w:rsidR="00103BA9">
        <w:rPr>
          <w:rFonts w:ascii="宋体" w:hAnsi="宋体" w:hint="eastAsia"/>
          <w:szCs w:val="24"/>
        </w:rPr>
        <w:t>来完成空间中第三轴旋转的运动</w:t>
      </w:r>
      <w:r>
        <w:rPr>
          <w:rFonts w:ascii="宋体" w:hAnsi="宋体" w:hint="eastAsia"/>
          <w:szCs w:val="24"/>
        </w:rPr>
        <w:t>。反馈层面，我们设计使用多媒体显示用户操作的</w:t>
      </w:r>
      <w:r w:rsidR="00103BA9">
        <w:rPr>
          <w:rFonts w:ascii="宋体" w:hAnsi="宋体" w:hint="eastAsia"/>
          <w:szCs w:val="24"/>
        </w:rPr>
        <w:t>对光效果</w:t>
      </w:r>
      <w:r>
        <w:rPr>
          <w:rFonts w:ascii="宋体" w:hAnsi="宋体" w:hint="eastAsia"/>
          <w:szCs w:val="24"/>
        </w:rPr>
        <w:t>、剩余时间等信息，对用户的操作进行及时反馈；同时，对于一些必要知识的普及，我们也打算使用多媒体展示的方式进行。</w:t>
      </w:r>
    </w:p>
    <w:p w14:paraId="1C9ED6FA" w14:textId="1A632E47" w:rsidR="006D292B" w:rsidRPr="005B5390" w:rsidRDefault="002C53F1"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.2 </w:t>
      </w:r>
      <w:r w:rsidR="006D292B" w:rsidRPr="005B5390">
        <w:rPr>
          <w:rFonts w:ascii="Times New Roman" w:hAnsi="Times New Roman" w:cs="Times New Roman"/>
        </w:rPr>
        <w:t>展品功能分解</w:t>
      </w:r>
      <w:bookmarkEnd w:id="17"/>
    </w:p>
    <w:p w14:paraId="1E476A08" w14:textId="1F734C4B" w:rsidR="00A36859" w:rsidRDefault="00A36859" w:rsidP="00A36859">
      <w:pPr>
        <w:spacing w:line="360" w:lineRule="auto"/>
        <w:ind w:firstLine="480"/>
        <w:rPr>
          <w:rFonts w:ascii="宋体" w:hAnsi="宋体"/>
          <w:szCs w:val="24"/>
        </w:rPr>
      </w:pPr>
      <w:bookmarkStart w:id="18" w:name="_Toc165918271"/>
      <w:r>
        <w:rPr>
          <w:rFonts w:ascii="宋体" w:hAnsi="宋体" w:hint="eastAsia"/>
          <w:szCs w:val="24"/>
        </w:rPr>
        <w:t>根据前期设计，我们计划将“Stellaris</w:t>
      </w:r>
      <w:r>
        <w:rPr>
          <w:rFonts w:ascii="宋体" w:hAnsi="宋体"/>
          <w:szCs w:val="24"/>
        </w:rPr>
        <w:t xml:space="preserve"> </w:t>
      </w:r>
      <w:r>
        <w:rPr>
          <w:rFonts w:ascii="宋体" w:hAnsi="宋体" w:hint="eastAsia"/>
          <w:szCs w:val="24"/>
        </w:rPr>
        <w:t>Rover”拆分为如下</w:t>
      </w:r>
      <w:r w:rsidR="00103BA9">
        <w:rPr>
          <w:rFonts w:ascii="宋体" w:hAnsi="宋体"/>
          <w:szCs w:val="24"/>
        </w:rPr>
        <w:t>4</w:t>
      </w:r>
      <w:r>
        <w:rPr>
          <w:rFonts w:ascii="宋体" w:hAnsi="宋体" w:hint="eastAsia"/>
          <w:szCs w:val="24"/>
        </w:rPr>
        <w:t>个子系统，分别为：</w:t>
      </w:r>
    </w:p>
    <w:p w14:paraId="34BB6C94"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 xml:space="preserve">4.2.1 </w:t>
      </w:r>
      <w:r w:rsidRPr="00F377FF">
        <w:rPr>
          <w:rFonts w:ascii="Times New Roman" w:hAnsi="Times New Roman" w:cs="Times New Roman" w:hint="eastAsia"/>
          <w:szCs w:val="28"/>
        </w:rPr>
        <w:t>运动机构</w:t>
      </w:r>
    </w:p>
    <w:p w14:paraId="15414209" w14:textId="3E258E11" w:rsidR="00A36859" w:rsidRDefault="00A36859" w:rsidP="00A36859">
      <w:pPr>
        <w:spacing w:line="360" w:lineRule="auto"/>
        <w:ind w:firstLine="480"/>
      </w:pPr>
      <w:r w:rsidRPr="006E0448">
        <w:rPr>
          <w:rFonts w:ascii="宋体" w:hAnsi="宋体" w:hint="eastAsia"/>
          <w:szCs w:val="24"/>
        </w:rPr>
        <w:t>该部分</w:t>
      </w:r>
      <w:r>
        <w:rPr>
          <w:rFonts w:ascii="宋体" w:hAnsi="宋体" w:hint="eastAsia"/>
          <w:szCs w:val="24"/>
        </w:rPr>
        <w:t>子系统是本次“Stellaris</w:t>
      </w:r>
      <w:r>
        <w:rPr>
          <w:rFonts w:ascii="宋体" w:hAnsi="宋体"/>
          <w:szCs w:val="24"/>
        </w:rPr>
        <w:t xml:space="preserve"> </w:t>
      </w:r>
      <w:r>
        <w:rPr>
          <w:rFonts w:ascii="宋体" w:hAnsi="宋体" w:hint="eastAsia"/>
          <w:szCs w:val="24"/>
        </w:rPr>
        <w:t>Rover”的关键子系统，其主要包含</w:t>
      </w:r>
      <w:r w:rsidR="00103BA9">
        <w:rPr>
          <w:rFonts w:ascii="宋体" w:hAnsi="宋体" w:hint="eastAsia"/>
          <w:szCs w:val="24"/>
        </w:rPr>
        <w:t>卫星</w:t>
      </w:r>
      <w:r>
        <w:rPr>
          <w:rFonts w:ascii="宋体" w:hAnsi="宋体" w:hint="eastAsia"/>
          <w:szCs w:val="24"/>
        </w:rPr>
        <w:t>位姿调节系统、太阳能光板调节系统等关键运动机构。这些机构是实现</w:t>
      </w:r>
      <w:r w:rsidR="00103BA9">
        <w:rPr>
          <w:rFonts w:ascii="宋体" w:hAnsi="宋体" w:hint="eastAsia"/>
          <w:szCs w:val="24"/>
        </w:rPr>
        <w:t>三轴旋转</w:t>
      </w:r>
      <w:r>
        <w:rPr>
          <w:rFonts w:ascii="宋体" w:hAnsi="宋体" w:hint="eastAsia"/>
          <w:szCs w:val="24"/>
        </w:rPr>
        <w:t>的必要系统，关乎该产品的效果与可靠性。</w:t>
      </w:r>
    </w:p>
    <w:p w14:paraId="038F05B3"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lastRenderedPageBreak/>
        <w:t>4.2.</w:t>
      </w:r>
      <w:r>
        <w:rPr>
          <w:rFonts w:ascii="Times New Roman" w:hAnsi="Times New Roman" w:cs="Times New Roman"/>
          <w:szCs w:val="28"/>
        </w:rPr>
        <w:t>2</w:t>
      </w:r>
      <w:r w:rsidRPr="00F377FF">
        <w:rPr>
          <w:rFonts w:ascii="Times New Roman" w:hAnsi="Times New Roman" w:cs="Times New Roman"/>
          <w:szCs w:val="28"/>
        </w:rPr>
        <w:t xml:space="preserve"> </w:t>
      </w:r>
      <w:r>
        <w:rPr>
          <w:rFonts w:ascii="Times New Roman" w:hAnsi="Times New Roman" w:cs="Times New Roman" w:hint="eastAsia"/>
          <w:szCs w:val="28"/>
        </w:rPr>
        <w:t>传感系统</w:t>
      </w:r>
    </w:p>
    <w:p w14:paraId="20DA60DF" w14:textId="3752BAB3" w:rsidR="00A36859" w:rsidRDefault="00A36859" w:rsidP="00A36859">
      <w:pPr>
        <w:spacing w:line="360" w:lineRule="auto"/>
        <w:ind w:firstLine="480"/>
        <w:rPr>
          <w:rFonts w:ascii="宋体" w:hAnsi="宋体"/>
          <w:szCs w:val="24"/>
        </w:rPr>
      </w:pPr>
      <w:r w:rsidRPr="004D62C4">
        <w:rPr>
          <w:rFonts w:ascii="宋体" w:hAnsi="宋体" w:hint="eastAsia"/>
          <w:szCs w:val="24"/>
        </w:rPr>
        <w:t>该系统主要功能为感知</w:t>
      </w:r>
      <w:r w:rsidR="00103BA9">
        <w:rPr>
          <w:rFonts w:ascii="宋体" w:hAnsi="宋体" w:hint="eastAsia"/>
          <w:szCs w:val="24"/>
        </w:rPr>
        <w:t>卫星</w:t>
      </w:r>
      <w:r w:rsidRPr="004D62C4">
        <w:rPr>
          <w:rFonts w:ascii="宋体" w:hAnsi="宋体" w:hint="eastAsia"/>
          <w:szCs w:val="24"/>
        </w:rPr>
        <w:t>当前</w:t>
      </w:r>
      <w:r>
        <w:rPr>
          <w:rFonts w:ascii="宋体" w:hAnsi="宋体" w:hint="eastAsia"/>
          <w:szCs w:val="24"/>
        </w:rPr>
        <w:t>的位姿以及感知太阳能帆板的状态，以上信息汇总可解算出</w:t>
      </w:r>
      <w:r w:rsidR="00103BA9">
        <w:rPr>
          <w:rFonts w:ascii="宋体" w:hAnsi="宋体" w:hint="eastAsia"/>
          <w:szCs w:val="24"/>
        </w:rPr>
        <w:t>当前的定向效果</w:t>
      </w:r>
      <w:r>
        <w:rPr>
          <w:rFonts w:ascii="宋体" w:hAnsi="宋体" w:hint="eastAsia"/>
          <w:szCs w:val="24"/>
        </w:rPr>
        <w:t>、实时更新</w:t>
      </w:r>
      <w:r w:rsidR="00103BA9">
        <w:rPr>
          <w:rFonts w:ascii="宋体" w:hAnsi="宋体" w:hint="eastAsia"/>
          <w:szCs w:val="24"/>
        </w:rPr>
        <w:t>卫星位姿</w:t>
      </w:r>
      <w:r>
        <w:rPr>
          <w:rFonts w:ascii="宋体" w:hAnsi="宋体" w:hint="eastAsia"/>
          <w:szCs w:val="24"/>
        </w:rPr>
        <w:t>信息等功能，并为用户交互提供最关键的信息支撑。</w:t>
      </w:r>
    </w:p>
    <w:p w14:paraId="74C3115E"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7A7E327D" w14:textId="77777777" w:rsidR="00A36859" w:rsidRDefault="00A36859" w:rsidP="00A36859">
      <w:pPr>
        <w:spacing w:line="360" w:lineRule="auto"/>
        <w:ind w:firstLine="480"/>
        <w:rPr>
          <w:rFonts w:ascii="宋体" w:hAnsi="宋体"/>
          <w:szCs w:val="24"/>
        </w:rPr>
      </w:pPr>
      <w:r>
        <w:rPr>
          <w:rFonts w:ascii="宋体" w:hAnsi="宋体" w:hint="eastAsia"/>
          <w:szCs w:val="24"/>
        </w:rPr>
        <w:t>该系统为整机的中枢系统，主要负责运动机构的驱动控制、传感系统的信息收发、反馈信息的计算支持、交互系统的控制与处理等。任何操作均由控制系统接受指令并进行执行来实现。</w:t>
      </w:r>
    </w:p>
    <w:p w14:paraId="5663E29D"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50F98EF4" w14:textId="431825BF" w:rsidR="00A36859" w:rsidRDefault="00A36859" w:rsidP="00A36859">
      <w:pPr>
        <w:spacing w:line="360" w:lineRule="auto"/>
        <w:ind w:firstLine="480"/>
        <w:rPr>
          <w:rFonts w:ascii="宋体" w:hAnsi="宋体"/>
          <w:szCs w:val="24"/>
        </w:rPr>
      </w:pPr>
      <w:r>
        <w:rPr>
          <w:rFonts w:ascii="宋体" w:hAnsi="宋体" w:hint="eastAsia"/>
          <w:szCs w:val="24"/>
        </w:rPr>
        <w:t>该系统主要功能为实现用户层面的操作控制与信息反馈，其主要交互方式为多媒体与控制手柄。前者主要为展示</w:t>
      </w:r>
      <w:r w:rsidR="00103BA9">
        <w:rPr>
          <w:rFonts w:ascii="宋体" w:hAnsi="宋体" w:hint="eastAsia"/>
          <w:szCs w:val="24"/>
        </w:rPr>
        <w:t>卫星位姿调整</w:t>
      </w:r>
      <w:r>
        <w:rPr>
          <w:rFonts w:ascii="宋体" w:hAnsi="宋体" w:hint="eastAsia"/>
          <w:szCs w:val="24"/>
        </w:rPr>
        <w:t>技术的技术原理、应用场景等基础知识，以及用户操作结果的信息反馈；后者主要实现对目标物体的用户手动控制。</w:t>
      </w:r>
    </w:p>
    <w:p w14:paraId="4600B1B6" w14:textId="3C658016" w:rsidR="006D292B" w:rsidRPr="005B5390" w:rsidRDefault="002C53F1"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.3 </w:t>
      </w:r>
      <w:r w:rsidR="006D292B" w:rsidRPr="005B5390">
        <w:rPr>
          <w:rFonts w:ascii="Times New Roman" w:hAnsi="Times New Roman" w:cs="Times New Roman"/>
        </w:rPr>
        <w:t>展品子功能实现</w:t>
      </w:r>
      <w:r w:rsidRPr="005B5390">
        <w:rPr>
          <w:rFonts w:ascii="Times New Roman" w:hAnsi="Times New Roman" w:cs="Times New Roman"/>
        </w:rPr>
        <w:t>原理</w:t>
      </w:r>
      <w:r w:rsidR="006D292B" w:rsidRPr="005B5390">
        <w:rPr>
          <w:rFonts w:ascii="Times New Roman" w:hAnsi="Times New Roman" w:cs="Times New Roman"/>
        </w:rPr>
        <w:t>方案设计（多方案比较）</w:t>
      </w:r>
      <w:bookmarkEnd w:id="18"/>
    </w:p>
    <w:p w14:paraId="6EE3D210" w14:textId="77777777" w:rsidR="00A36859" w:rsidRPr="0029268B" w:rsidRDefault="00A36859" w:rsidP="00A36859">
      <w:pPr>
        <w:pStyle w:val="2"/>
        <w:spacing w:line="360" w:lineRule="auto"/>
        <w:rPr>
          <w:rFonts w:ascii="Times New Roman" w:hAnsi="Times New Roman" w:cs="Times New Roman"/>
          <w:szCs w:val="28"/>
        </w:rPr>
      </w:pPr>
      <w:bookmarkStart w:id="19" w:name="_Toc165918272"/>
      <w:r w:rsidRPr="0029268B">
        <w:rPr>
          <w:rFonts w:ascii="Times New Roman" w:hAnsi="Times New Roman" w:cs="Times New Roman"/>
          <w:szCs w:val="28"/>
        </w:rPr>
        <w:t xml:space="preserve">4.3.1 </w:t>
      </w:r>
      <w:r w:rsidRPr="0029268B">
        <w:rPr>
          <w:rFonts w:ascii="Times New Roman" w:hAnsi="Times New Roman" w:cs="Times New Roman" w:hint="eastAsia"/>
          <w:szCs w:val="28"/>
        </w:rPr>
        <w:t>运动机构</w:t>
      </w:r>
    </w:p>
    <w:p w14:paraId="34FE9C76" w14:textId="122D5DEC"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运动机构可分为</w:t>
      </w:r>
      <w:r w:rsidR="00CA1220">
        <w:rPr>
          <w:rFonts w:ascii="Times New Roman" w:hAnsi="Times New Roman" w:cs="Times New Roman" w:hint="eastAsia"/>
          <w:szCs w:val="24"/>
        </w:rPr>
        <w:t>卫星</w:t>
      </w:r>
      <w:r>
        <w:rPr>
          <w:rFonts w:ascii="Times New Roman" w:hAnsi="Times New Roman" w:cs="Times New Roman" w:hint="eastAsia"/>
          <w:szCs w:val="24"/>
        </w:rPr>
        <w:t>位姿调节机构及太阳能帆板位姿调节机构。</w:t>
      </w:r>
    </w:p>
    <w:p w14:paraId="3192C4CB" w14:textId="39BB3A0B"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对于</w:t>
      </w:r>
      <w:r w:rsidR="007616ED">
        <w:rPr>
          <w:rFonts w:ascii="Times New Roman" w:hAnsi="Times New Roman" w:cs="Times New Roman" w:hint="eastAsia"/>
          <w:szCs w:val="24"/>
        </w:rPr>
        <w:t>卫星</w:t>
      </w:r>
      <w:r>
        <w:rPr>
          <w:rFonts w:ascii="Times New Roman" w:hAnsi="Times New Roman" w:cs="Times New Roman" w:hint="eastAsia"/>
          <w:szCs w:val="24"/>
        </w:rPr>
        <w:t>位姿调节机构，可选用的方案有以下几种：</w:t>
      </w:r>
    </w:p>
    <w:p w14:paraId="66945AF0" w14:textId="6EE33225"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）舵机控制</w:t>
      </w:r>
    </w:p>
    <w:p w14:paraId="6471960E" w14:textId="4F935D13"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该方案使用舵机来控制</w:t>
      </w:r>
      <w:r w:rsidR="007616ED">
        <w:rPr>
          <w:rFonts w:ascii="Times New Roman" w:hAnsi="Times New Roman" w:cs="Times New Roman" w:hint="eastAsia"/>
          <w:szCs w:val="24"/>
        </w:rPr>
        <w:t>卫星</w:t>
      </w:r>
      <w:r>
        <w:rPr>
          <w:rFonts w:ascii="Times New Roman" w:hAnsi="Times New Roman" w:cs="Times New Roman" w:hint="eastAsia"/>
          <w:szCs w:val="24"/>
        </w:rPr>
        <w:t>的旋转。其优点是能够提供精确的角度控制，同时易于编程，可靠性高；缺点是承载能力有限，且机械噪音较大。</w:t>
      </w:r>
    </w:p>
    <w:p w14:paraId="7496945D" w14:textId="4991668E"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）电动平台控制</w:t>
      </w:r>
    </w:p>
    <w:p w14:paraId="4FC6A899" w14:textId="6E5831AD"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该方案使用电动平台（如球形或万向节平台）来控制</w:t>
      </w:r>
      <w:r w:rsidR="007616ED">
        <w:rPr>
          <w:rFonts w:ascii="Times New Roman" w:hAnsi="Times New Roman" w:cs="Times New Roman" w:hint="eastAsia"/>
          <w:szCs w:val="24"/>
        </w:rPr>
        <w:t>卫星</w:t>
      </w:r>
      <w:r>
        <w:rPr>
          <w:rFonts w:ascii="Times New Roman" w:hAnsi="Times New Roman" w:cs="Times New Roman" w:hint="eastAsia"/>
          <w:szCs w:val="24"/>
        </w:rPr>
        <w:t>的旋转，其优点是能够控制多方向运动，便于直观展示；缺点是成本较高，结构较复杂，且维护较为复杂。</w:t>
      </w:r>
    </w:p>
    <w:p w14:paraId="133ED651" w14:textId="3AE37129"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）机械臂控制</w:t>
      </w:r>
    </w:p>
    <w:p w14:paraId="6CB0A801" w14:textId="3AAFA6B2"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该方案使用机械臂控制</w:t>
      </w:r>
      <w:r w:rsidR="005665BE">
        <w:rPr>
          <w:rFonts w:ascii="Times New Roman" w:hAnsi="Times New Roman" w:cs="Times New Roman" w:hint="eastAsia"/>
          <w:szCs w:val="24"/>
        </w:rPr>
        <w:t>卫星</w:t>
      </w:r>
      <w:r>
        <w:rPr>
          <w:rFonts w:ascii="Times New Roman" w:hAnsi="Times New Roman" w:cs="Times New Roman" w:hint="eastAsia"/>
          <w:szCs w:val="24"/>
        </w:rPr>
        <w:t>的旋转，其优点是能够实现较为复杂和精确的运动，且机械臂在市场上有多种类型和规格可选，较为成熟；缺点是需要较大操作空间，同时成本、技术要求较高。</w:t>
      </w:r>
    </w:p>
    <w:p w14:paraId="502A329C" w14:textId="38C6DCD7"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lastRenderedPageBreak/>
        <w:t>（</w:t>
      </w:r>
      <w:r>
        <w:rPr>
          <w:rFonts w:ascii="Times New Roman" w:hAnsi="Times New Roman" w:cs="Times New Roman"/>
          <w:szCs w:val="24"/>
        </w:rPr>
        <w:t>4</w:t>
      </w:r>
      <w:r>
        <w:rPr>
          <w:rFonts w:ascii="Times New Roman" w:hAnsi="Times New Roman" w:cs="Times New Roman" w:hint="eastAsia"/>
          <w:szCs w:val="24"/>
        </w:rPr>
        <w:t>）液压或气压控制</w:t>
      </w:r>
    </w:p>
    <w:p w14:paraId="7DE47B6F" w14:textId="62A6059A"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该方案通过使用液压或气压缸来控制</w:t>
      </w:r>
      <w:r w:rsidR="00A32576">
        <w:rPr>
          <w:rFonts w:ascii="Times New Roman" w:hAnsi="Times New Roman" w:cs="Times New Roman" w:hint="eastAsia"/>
          <w:szCs w:val="24"/>
        </w:rPr>
        <w:t>卫星</w:t>
      </w:r>
      <w:r>
        <w:rPr>
          <w:rFonts w:ascii="Times New Roman" w:hAnsi="Times New Roman" w:cs="Times New Roman" w:hint="eastAsia"/>
          <w:szCs w:val="24"/>
        </w:rPr>
        <w:t>的旋转运动，其优点是能够驱动大型或重型模型，且能够快速响应控制信号，实现迅速的调整；缺点是系统复杂，维护性较差，且能耗较大，成本较高。</w:t>
      </w:r>
    </w:p>
    <w:p w14:paraId="41605FB0" w14:textId="708A42F1"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在综合考虑了上述各种方案后，我们选择采用电机或舵机驱动来作为我们模型中</w:t>
      </w:r>
      <w:r w:rsidR="00341901">
        <w:rPr>
          <w:rFonts w:ascii="Times New Roman" w:hAnsi="Times New Roman" w:cs="Times New Roman" w:hint="eastAsia"/>
          <w:szCs w:val="24"/>
        </w:rPr>
        <w:t>卫星</w:t>
      </w:r>
      <w:r>
        <w:rPr>
          <w:rFonts w:ascii="Times New Roman" w:hAnsi="Times New Roman" w:cs="Times New Roman" w:hint="eastAsia"/>
          <w:szCs w:val="24"/>
        </w:rPr>
        <w:t>位姿调整的机构模型。</w:t>
      </w:r>
    </w:p>
    <w:p w14:paraId="2943C146" w14:textId="15005E8E"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对于太阳能帆板位姿调节机构，可选用的方案有以下几种：</w:t>
      </w:r>
    </w:p>
    <w:p w14:paraId="275A6835" w14:textId="4A3824F5"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）舵机控制</w:t>
      </w:r>
    </w:p>
    <w:p w14:paraId="525C818F" w14:textId="66EEADC2"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该方案通过控制帆板连接点的舵机来调整帆板的角度，其优点是可以精确调节，同时易于集成和编程；缺点是其承载能力涌现，同时会产生较大的噪音和磨损。</w:t>
      </w:r>
    </w:p>
    <w:p w14:paraId="41E32FA7" w14:textId="6D8CD4C0"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）线性致动器</w:t>
      </w:r>
    </w:p>
    <w:p w14:paraId="43A7F84D" w14:textId="4ECAAB75"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该方案通过使用线性致动器来直接推动帆板沿特定方向移动，其优点是可以提供直接的推力，适用于较大的帆板，同时其结构更为简单和直接；缺点是运动范围受限，且速度较慢。</w:t>
      </w:r>
    </w:p>
    <w:p w14:paraId="1DED8BA0" w14:textId="50207BF3"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）电磁系统</w:t>
      </w:r>
    </w:p>
    <w:p w14:paraId="3D1230F2" w14:textId="093FE7F5"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该方案通过使用电磁力来调节帆板角度，其优点是调节不需接触，可减少摩擦，同时响应速度较快；缺点是能耗较高，同时技术复杂度较高，实现难度较大，维护性较差。</w:t>
      </w:r>
    </w:p>
    <w:p w14:paraId="7DEC9A1D" w14:textId="73B24AD6"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在综合考虑了上述各种方案之后，我们选择采用舵机或电机来作为我们模型中太阳能帆板的位姿调节机构。</w:t>
      </w:r>
    </w:p>
    <w:p w14:paraId="78E14171" w14:textId="77777777" w:rsidR="00A36859" w:rsidRPr="005B382E" w:rsidRDefault="00A36859" w:rsidP="00A36859">
      <w:pPr>
        <w:pStyle w:val="2"/>
        <w:spacing w:line="360" w:lineRule="auto"/>
        <w:rPr>
          <w:rFonts w:ascii="Times New Roman" w:hAnsi="Times New Roman" w:cs="Times New Roman"/>
          <w:szCs w:val="28"/>
        </w:rPr>
      </w:pPr>
      <w:r w:rsidRPr="005B382E">
        <w:rPr>
          <w:rFonts w:ascii="Times New Roman" w:hAnsi="Times New Roman" w:cs="Times New Roman"/>
          <w:szCs w:val="28"/>
        </w:rPr>
        <w:t xml:space="preserve">4.3.2 </w:t>
      </w:r>
      <w:r w:rsidRPr="005B382E">
        <w:rPr>
          <w:rFonts w:ascii="Times New Roman" w:hAnsi="Times New Roman" w:cs="Times New Roman" w:hint="eastAsia"/>
          <w:szCs w:val="28"/>
        </w:rPr>
        <w:t>传感系统</w:t>
      </w:r>
    </w:p>
    <w:p w14:paraId="74989671" w14:textId="5D2FE2AF"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在我们的展品中，需要用到传感系统的地方是对于</w:t>
      </w:r>
      <w:r w:rsidR="00467542">
        <w:rPr>
          <w:rFonts w:ascii="Times New Roman" w:hAnsi="Times New Roman" w:cs="Times New Roman" w:hint="eastAsia"/>
          <w:szCs w:val="24"/>
        </w:rPr>
        <w:t>卫星定向</w:t>
      </w:r>
      <w:r>
        <w:rPr>
          <w:rFonts w:ascii="Times New Roman" w:hAnsi="Times New Roman" w:cs="Times New Roman" w:hint="eastAsia"/>
          <w:szCs w:val="24"/>
        </w:rPr>
        <w:t>结果的检测。为了完成这一目的，可用的方案有以下几种：</w:t>
      </w:r>
    </w:p>
    <w:p w14:paraId="1CD059C6" w14:textId="58ABBCF9"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）使用光敏传感器</w:t>
      </w:r>
    </w:p>
    <w:p w14:paraId="0010C9FD" w14:textId="5826E3BE"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该方案使用光敏电阻、光电二极管或光电晶体管等光敏传感器，来直接测量太阳能帆板所接收到的</w:t>
      </w:r>
      <w:r w:rsidR="00660308">
        <w:rPr>
          <w:rFonts w:ascii="宋体" w:hAnsi="宋体" w:cs="Times New Roman" w:hint="eastAsia"/>
          <w:szCs w:val="24"/>
        </w:rPr>
        <w:t>恒星模型</w:t>
      </w:r>
      <w:r>
        <w:rPr>
          <w:rFonts w:ascii="宋体" w:hAnsi="宋体" w:cs="Times New Roman" w:hint="eastAsia"/>
          <w:szCs w:val="24"/>
        </w:rPr>
        <w:t>光照情况，其优点是能够更为真实地模拟实际使用环境中的光照检测，同时其结果也可以更为直观地反应</w:t>
      </w:r>
      <w:r w:rsidR="00DF322E">
        <w:rPr>
          <w:rFonts w:ascii="宋体" w:hAnsi="宋体" w:cs="Times New Roman" w:hint="eastAsia"/>
          <w:szCs w:val="24"/>
        </w:rPr>
        <w:t>定向</w:t>
      </w:r>
      <w:r>
        <w:rPr>
          <w:rFonts w:ascii="宋体" w:hAnsi="宋体" w:cs="Times New Roman" w:hint="eastAsia"/>
          <w:szCs w:val="24"/>
        </w:rPr>
        <w:t>结果；缺点是科技馆的展示环境中光照条件较为复杂，使用光敏传感器易受干扰，同时其性能易受</w:t>
      </w:r>
      <w:r>
        <w:rPr>
          <w:rFonts w:ascii="宋体" w:hAnsi="宋体" w:cs="Times New Roman" w:hint="eastAsia"/>
          <w:szCs w:val="24"/>
        </w:rPr>
        <w:lastRenderedPageBreak/>
        <w:t>环境（温度、湿度等）影响。</w:t>
      </w:r>
    </w:p>
    <w:p w14:paraId="1F21A636" w14:textId="1CF91EB9" w:rsidR="00A36859" w:rsidRDefault="00A36859" w:rsidP="00A36859">
      <w:pPr>
        <w:spacing w:line="360" w:lineRule="auto"/>
        <w:ind w:firstLineChars="0" w:firstLine="0"/>
        <w:rPr>
          <w:rFonts w:ascii="宋体" w:hAnsi="宋体" w:cs="Times New Roman"/>
          <w:szCs w:val="24"/>
        </w:rPr>
      </w:pPr>
      <w:r>
        <w:rPr>
          <w:rFonts w:ascii="宋体" w:hAnsi="宋体" w:cs="Times New Roman" w:hint="eastAsia"/>
          <w:szCs w:val="24"/>
        </w:rPr>
        <w:t>（2）使用位置传感器</w:t>
      </w:r>
    </w:p>
    <w:p w14:paraId="68F21B0A" w14:textId="3D6FAB18"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该方案使用旋转位置传感器（如旋转电位计、编码器等），通过测量</w:t>
      </w:r>
      <w:r w:rsidR="00D44F0B">
        <w:rPr>
          <w:rFonts w:ascii="Times New Roman" w:hAnsi="Times New Roman" w:cs="Times New Roman" w:hint="eastAsia"/>
          <w:szCs w:val="24"/>
        </w:rPr>
        <w:t>卫星</w:t>
      </w:r>
      <w:r>
        <w:rPr>
          <w:rFonts w:ascii="宋体" w:hAnsi="宋体" w:cs="Times New Roman" w:hint="eastAsia"/>
          <w:szCs w:val="24"/>
        </w:rPr>
        <w:t>与太阳能帆板的旋转角度，解算出此时</w:t>
      </w:r>
      <w:r w:rsidR="00D44F0B">
        <w:rPr>
          <w:rFonts w:ascii="Times New Roman" w:hAnsi="Times New Roman" w:cs="Times New Roman" w:hint="eastAsia"/>
          <w:szCs w:val="24"/>
        </w:rPr>
        <w:t>卫星</w:t>
      </w:r>
      <w:r>
        <w:rPr>
          <w:rFonts w:ascii="宋体" w:hAnsi="宋体" w:cs="Times New Roman" w:hint="eastAsia"/>
          <w:szCs w:val="24"/>
        </w:rPr>
        <w:t>的</w:t>
      </w:r>
      <w:r w:rsidR="00D44F0B">
        <w:rPr>
          <w:rFonts w:ascii="宋体" w:hAnsi="宋体" w:cs="Times New Roman" w:hint="eastAsia"/>
          <w:szCs w:val="24"/>
        </w:rPr>
        <w:t>定向</w:t>
      </w:r>
      <w:r>
        <w:rPr>
          <w:rFonts w:ascii="宋体" w:hAnsi="宋体" w:cs="Times New Roman" w:hint="eastAsia"/>
          <w:szCs w:val="24"/>
        </w:rPr>
        <w:t>情况，其优点是不需要直接测量光照，避免了光照测量中可能出现的各种干扰，其测量结果更为稳定；缺点是不够真实“真实”，且解算需要的计算较为复杂，对处理器性能要求较高。</w:t>
      </w:r>
    </w:p>
    <w:p w14:paraId="2B0449AB" w14:textId="0515BB54" w:rsidR="00A36859" w:rsidRDefault="00A36859" w:rsidP="00A36859">
      <w:pPr>
        <w:spacing w:line="360" w:lineRule="auto"/>
        <w:ind w:firstLineChars="0" w:firstLine="0"/>
        <w:rPr>
          <w:rFonts w:ascii="宋体" w:hAnsi="宋体" w:cs="Times New Roman"/>
          <w:szCs w:val="24"/>
        </w:rPr>
      </w:pPr>
      <w:r>
        <w:rPr>
          <w:rFonts w:ascii="宋体" w:hAnsi="宋体" w:cs="Times New Roman" w:hint="eastAsia"/>
          <w:szCs w:val="24"/>
        </w:rPr>
        <w:t>（3）使用图像传感器</w:t>
      </w:r>
    </w:p>
    <w:p w14:paraId="5E8AE256" w14:textId="010C6111"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该方案使用深度相机等图像传感器，通过对此时整个模型的图像实时处理，来解算出</w:t>
      </w:r>
      <w:r w:rsidR="001267BF">
        <w:rPr>
          <w:rFonts w:ascii="Times New Roman" w:hAnsi="Times New Roman" w:cs="Times New Roman" w:hint="eastAsia"/>
          <w:szCs w:val="24"/>
        </w:rPr>
        <w:t>卫星</w:t>
      </w:r>
      <w:r>
        <w:rPr>
          <w:rFonts w:ascii="宋体" w:hAnsi="宋体" w:cs="Times New Roman" w:hint="eastAsia"/>
          <w:szCs w:val="24"/>
        </w:rPr>
        <w:t>的</w:t>
      </w:r>
      <w:r w:rsidR="001267BF">
        <w:rPr>
          <w:rFonts w:ascii="宋体" w:hAnsi="宋体" w:cs="Times New Roman" w:hint="eastAsia"/>
          <w:szCs w:val="24"/>
        </w:rPr>
        <w:t>定向</w:t>
      </w:r>
      <w:r>
        <w:rPr>
          <w:rFonts w:ascii="宋体" w:hAnsi="宋体" w:cs="Times New Roman" w:hint="eastAsia"/>
          <w:szCs w:val="24"/>
        </w:rPr>
        <w:t>情况，其优点是避免了其他传感器可能受环境等影响的干扰，且是非接触式测量；缺点是技术较复杂，成本较高，且图像处理难度较大。</w:t>
      </w:r>
    </w:p>
    <w:p w14:paraId="1119E672" w14:textId="215771CB"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在综合考虑了以上几种方案后，我们选择采用位置传感器来作为我们最终使用的传感系统。</w:t>
      </w:r>
    </w:p>
    <w:p w14:paraId="0E74F60E" w14:textId="77777777" w:rsidR="00A36859" w:rsidRPr="00F377FF" w:rsidRDefault="00A36859" w:rsidP="00A36859">
      <w:pPr>
        <w:pStyle w:val="2"/>
        <w:spacing w:line="360" w:lineRule="auto"/>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381042B0" w14:textId="77777777" w:rsidR="00A36859" w:rsidRDefault="00A36859" w:rsidP="00A36859">
      <w:pPr>
        <w:spacing w:line="360" w:lineRule="auto"/>
        <w:ind w:firstLine="480"/>
        <w:rPr>
          <w:rFonts w:ascii="宋体" w:hAnsi="宋体"/>
          <w:szCs w:val="24"/>
        </w:rPr>
      </w:pPr>
      <w:r>
        <w:rPr>
          <w:rFonts w:ascii="宋体" w:hAnsi="宋体" w:hint="eastAsia"/>
          <w:szCs w:val="24"/>
        </w:rPr>
        <w:t>目前主流的控制方案有：PLC控制、单片机控制、树莓派控制等解决方案。现基于各种方案优劣与我组同学现实条件进行评估。</w:t>
      </w:r>
    </w:p>
    <w:p w14:paraId="78673BFB" w14:textId="77777777" w:rsidR="00B03DDB" w:rsidRDefault="00B03DDB" w:rsidP="00B03DDB">
      <w:pPr>
        <w:spacing w:line="360" w:lineRule="auto"/>
        <w:ind w:firstLineChars="0" w:firstLine="0"/>
        <w:rPr>
          <w:rFonts w:ascii="宋体" w:hAnsi="宋体"/>
          <w:szCs w:val="24"/>
        </w:rPr>
      </w:pPr>
      <w:r>
        <w:rPr>
          <w:rFonts w:ascii="宋体" w:hAnsi="宋体" w:hint="eastAsia"/>
          <w:b/>
          <w:bCs/>
          <w:szCs w:val="24"/>
        </w:rPr>
        <w:t>（1）</w:t>
      </w:r>
      <w:r w:rsidR="00A36859" w:rsidRPr="00CD72D2">
        <w:rPr>
          <w:rFonts w:ascii="宋体" w:hAnsi="宋体" w:hint="eastAsia"/>
          <w:b/>
          <w:bCs/>
          <w:szCs w:val="24"/>
        </w:rPr>
        <w:t>PLC方案</w:t>
      </w:r>
      <w:r w:rsidR="00A36859">
        <w:rPr>
          <w:rFonts w:ascii="宋体" w:hAnsi="宋体" w:hint="eastAsia"/>
          <w:szCs w:val="24"/>
        </w:rPr>
        <w:t>：</w:t>
      </w:r>
    </w:p>
    <w:p w14:paraId="62DB3E57" w14:textId="7C66375F" w:rsidR="00A36859" w:rsidRDefault="00A36859" w:rsidP="00B03DDB">
      <w:pPr>
        <w:spacing w:line="360" w:lineRule="auto"/>
        <w:ind w:firstLine="480"/>
        <w:rPr>
          <w:rFonts w:ascii="宋体" w:hAnsi="宋体"/>
          <w:szCs w:val="24"/>
        </w:rPr>
      </w:pPr>
      <w:r w:rsidRPr="00CD72D2">
        <w:rPr>
          <w:rFonts w:ascii="宋体" w:hAnsi="宋体"/>
          <w:szCs w:val="24"/>
        </w:rPr>
        <w:t>PLC（可编程逻辑控制器）是一种用于工业自动化控制的电子设备。它通过可编程存储器来执行特定功能，如逻辑、顺序控制、定时、计数和算术操作，以控制机器或生产过程。PLC广泛应用于各种工业领域，如制造业、流程控制和分布式控制系统。</w:t>
      </w:r>
    </w:p>
    <w:p w14:paraId="0FF378BC" w14:textId="77777777" w:rsidR="00A36859" w:rsidRDefault="00A36859" w:rsidP="00A36859">
      <w:pPr>
        <w:spacing w:line="360" w:lineRule="auto"/>
        <w:ind w:firstLine="480"/>
        <w:rPr>
          <w:rFonts w:ascii="宋体" w:hAnsi="宋体"/>
          <w:szCs w:val="24"/>
        </w:rPr>
      </w:pPr>
      <w:r>
        <w:rPr>
          <w:rFonts w:ascii="宋体" w:hAnsi="宋体" w:hint="eastAsia"/>
          <w:szCs w:val="24"/>
        </w:rPr>
        <w:t>其特点为：操作简便，可靠性高，具有较强的抗干扰性、鲁棒性与便于维护性。因其特点被大规模应用于如今的生产制造过程中。此外PLC还具有模块化特点，</w:t>
      </w:r>
      <w:r w:rsidRPr="00362BE5">
        <w:rPr>
          <w:rFonts w:ascii="宋体" w:hAnsi="宋体" w:hint="eastAsia"/>
          <w:szCs w:val="24"/>
        </w:rPr>
        <w:t>使得</w:t>
      </w:r>
      <w:r w:rsidRPr="00362BE5">
        <w:rPr>
          <w:rFonts w:ascii="宋体" w:hAnsi="宋体"/>
          <w:szCs w:val="24"/>
        </w:rPr>
        <w:t>PLC易于维护和升级</w:t>
      </w:r>
      <w:r>
        <w:rPr>
          <w:rFonts w:ascii="宋体" w:hAnsi="宋体" w:hint="eastAsia"/>
          <w:szCs w:val="24"/>
        </w:rPr>
        <w:t>；可进行编程的特点也使得PLC可以执行一些简单的逻辑指令。缺点是：功能较为单一，编程的自由度不高，</w:t>
      </w:r>
      <w:r w:rsidRPr="000C33D5">
        <w:rPr>
          <w:rFonts w:ascii="宋体" w:hAnsi="宋体" w:hint="eastAsia"/>
          <w:szCs w:val="24"/>
        </w:rPr>
        <w:t>软件兼容性</w:t>
      </w:r>
      <w:r>
        <w:rPr>
          <w:rFonts w:ascii="宋体" w:hAnsi="宋体" w:hint="eastAsia"/>
          <w:szCs w:val="24"/>
        </w:rPr>
        <w:t>差，对其他硬件的兼容性也不佳。此外本组成员从未有过使用PLC控制的经验，因此我们组不倾向于使用PLC控制。</w:t>
      </w:r>
    </w:p>
    <w:p w14:paraId="310BFA28" w14:textId="2210C71A" w:rsidR="00B03DDB" w:rsidRDefault="00B03DDB" w:rsidP="00B03DDB">
      <w:pPr>
        <w:spacing w:line="360" w:lineRule="auto"/>
        <w:ind w:firstLineChars="0" w:firstLine="0"/>
        <w:rPr>
          <w:rFonts w:ascii="宋体" w:hAnsi="宋体"/>
          <w:szCs w:val="24"/>
        </w:rPr>
      </w:pPr>
      <w:r>
        <w:rPr>
          <w:rFonts w:ascii="宋体" w:hAnsi="宋体" w:hint="eastAsia"/>
          <w:szCs w:val="24"/>
        </w:rPr>
        <w:t>（2）</w:t>
      </w:r>
      <w:r w:rsidR="00A36859">
        <w:rPr>
          <w:rFonts w:ascii="宋体" w:hAnsi="宋体" w:hint="eastAsia"/>
          <w:szCs w:val="24"/>
        </w:rPr>
        <w:t>单片机方案：</w:t>
      </w:r>
    </w:p>
    <w:p w14:paraId="0A6B71B5" w14:textId="152B1687" w:rsidR="00A36859" w:rsidRDefault="00A36859" w:rsidP="00A36859">
      <w:pPr>
        <w:spacing w:line="360" w:lineRule="auto"/>
        <w:ind w:firstLine="480"/>
        <w:rPr>
          <w:rFonts w:ascii="宋体" w:hAnsi="宋体"/>
          <w:szCs w:val="24"/>
        </w:rPr>
      </w:pPr>
      <w:r w:rsidRPr="00CD72D2">
        <w:rPr>
          <w:rFonts w:ascii="宋体" w:hAnsi="宋体" w:hint="eastAsia"/>
          <w:szCs w:val="24"/>
        </w:rPr>
        <w:t>单片机（</w:t>
      </w:r>
      <w:r w:rsidRPr="00CD72D2">
        <w:rPr>
          <w:rFonts w:ascii="宋体" w:hAnsi="宋体"/>
          <w:szCs w:val="24"/>
        </w:rPr>
        <w:t>Microcontroller Unit，MCU）是一种集成了中央处理单元（CPU）、内存、输入/输出（I/O）接口和其他功能于一体的微型计算机系统。它通常被设</w:t>
      </w:r>
      <w:r w:rsidRPr="00CD72D2">
        <w:rPr>
          <w:rFonts w:ascii="宋体" w:hAnsi="宋体"/>
          <w:szCs w:val="24"/>
        </w:rPr>
        <w:lastRenderedPageBreak/>
        <w:t>计成一个芯片，用于控制电子设备或机械的一个方面。</w:t>
      </w:r>
    </w:p>
    <w:p w14:paraId="56F5E313" w14:textId="77777777" w:rsidR="00A36859" w:rsidRDefault="00A36859" w:rsidP="00A36859">
      <w:pPr>
        <w:spacing w:line="360" w:lineRule="auto"/>
        <w:ind w:firstLine="480"/>
        <w:rPr>
          <w:rFonts w:ascii="宋体" w:hAnsi="宋体"/>
          <w:szCs w:val="24"/>
        </w:rPr>
      </w:pPr>
      <w:r w:rsidRPr="00CD72D2">
        <w:rPr>
          <w:rFonts w:ascii="宋体" w:hAnsi="宋体"/>
          <w:szCs w:val="24"/>
        </w:rPr>
        <w:t>单片机的特点包括：</w:t>
      </w:r>
      <w:r>
        <w:rPr>
          <w:rFonts w:ascii="宋体" w:hAnsi="宋体" w:hint="eastAsia"/>
          <w:szCs w:val="24"/>
        </w:rPr>
        <w:t>高度集成性，低廉的成本与较低的功耗，</w:t>
      </w:r>
      <w:r w:rsidRPr="00C613EC">
        <w:rPr>
          <w:rFonts w:ascii="宋体" w:hAnsi="宋体" w:hint="eastAsia"/>
          <w:szCs w:val="24"/>
        </w:rPr>
        <w:t>易于设计和开发</w:t>
      </w:r>
      <w:r>
        <w:rPr>
          <w:rFonts w:ascii="宋体" w:hAnsi="宋体" w:hint="eastAsia"/>
          <w:szCs w:val="24"/>
        </w:rPr>
        <w:t>、较高的灵活性与可靠性。这些特点使得单片机成为嵌入式系统开发的最佳选择；但是单片机也在性能、资源、扩展性等方面的诸多限制，以及由散热不畅导致的过热问题等，这些都需要对整个项目进行进一步的评估来决定最终使用的单片机系列与型号。</w:t>
      </w:r>
    </w:p>
    <w:p w14:paraId="04CF0623" w14:textId="7D631B45" w:rsidR="00B03DDB" w:rsidRDefault="00B03DDB" w:rsidP="00B03DDB">
      <w:pPr>
        <w:spacing w:line="360" w:lineRule="auto"/>
        <w:ind w:firstLineChars="0" w:firstLine="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w:t>
      </w:r>
      <w:r w:rsidR="00A36859">
        <w:rPr>
          <w:rFonts w:ascii="宋体" w:hAnsi="宋体" w:hint="eastAsia"/>
          <w:szCs w:val="24"/>
        </w:rPr>
        <w:t>树莓派方案：</w:t>
      </w:r>
    </w:p>
    <w:p w14:paraId="32154431" w14:textId="56B5501B" w:rsidR="00A36859" w:rsidRDefault="00A36859" w:rsidP="00A36859">
      <w:pPr>
        <w:spacing w:line="360" w:lineRule="auto"/>
        <w:ind w:firstLine="480"/>
        <w:rPr>
          <w:rFonts w:ascii="宋体" w:hAnsi="宋体"/>
          <w:szCs w:val="24"/>
        </w:rPr>
      </w:pPr>
      <w:r w:rsidRPr="00077373">
        <w:rPr>
          <w:rFonts w:ascii="宋体" w:hAnsi="宋体" w:hint="eastAsia"/>
          <w:szCs w:val="24"/>
        </w:rPr>
        <w:t>树莓派（</w:t>
      </w:r>
      <w:r w:rsidRPr="00077373">
        <w:rPr>
          <w:rFonts w:ascii="宋体" w:hAnsi="宋体"/>
          <w:szCs w:val="24"/>
        </w:rPr>
        <w:t>Raspberry Pi）是一款单板计算机，由英国的树莓派基金会开发，旨在促进在学校中教授基础计算机科学。自2012年首次推出以来，树莓派因其灵活性和低成本而广受欢迎。</w:t>
      </w:r>
    </w:p>
    <w:p w14:paraId="74E5E20A" w14:textId="77777777" w:rsidR="00A36859" w:rsidRDefault="00A36859" w:rsidP="00A36859">
      <w:pPr>
        <w:spacing w:line="360" w:lineRule="auto"/>
        <w:ind w:firstLine="480"/>
        <w:rPr>
          <w:rFonts w:ascii="宋体" w:hAnsi="宋体"/>
          <w:szCs w:val="24"/>
        </w:rPr>
      </w:pPr>
      <w:r w:rsidRPr="00077373">
        <w:rPr>
          <w:rFonts w:ascii="宋体" w:hAnsi="宋体" w:hint="eastAsia"/>
          <w:szCs w:val="24"/>
        </w:rPr>
        <w:t>树莓派</w:t>
      </w:r>
      <w:r>
        <w:rPr>
          <w:rFonts w:ascii="宋体" w:hAnsi="宋体" w:hint="eastAsia"/>
          <w:szCs w:val="24"/>
        </w:rPr>
        <w:t>有以下</w:t>
      </w:r>
      <w:r w:rsidRPr="00077373">
        <w:rPr>
          <w:rFonts w:ascii="宋体" w:hAnsi="宋体" w:hint="eastAsia"/>
          <w:szCs w:val="24"/>
        </w:rPr>
        <w:t>主要特点：</w:t>
      </w:r>
      <w:r>
        <w:rPr>
          <w:rFonts w:ascii="宋体" w:hAnsi="宋体" w:hint="eastAsia"/>
          <w:szCs w:val="24"/>
        </w:rPr>
        <w:t>小巧便携的体积，较高的兼容性，相较于前两种方案更为强大的计算性能，兼容GPIO与USB，具有网络连接、多媒体等能力，具备很强的可扩展性。但是，树莓派也存在成本较高，难以维护，鲁棒性不佳，对散热与功耗都有要求等缺点，且其学习成本过高，需要本组成员进行大量相关知识的学习。</w:t>
      </w:r>
    </w:p>
    <w:p w14:paraId="321D9C75" w14:textId="5BCE230F" w:rsidR="00A36859" w:rsidRDefault="00A36859" w:rsidP="00A36859">
      <w:pPr>
        <w:spacing w:line="360" w:lineRule="auto"/>
        <w:ind w:firstLine="480"/>
        <w:rPr>
          <w:rFonts w:ascii="宋体" w:hAnsi="宋体"/>
          <w:szCs w:val="24"/>
        </w:rPr>
      </w:pPr>
      <w:r>
        <w:rPr>
          <w:rFonts w:ascii="宋体" w:hAnsi="宋体" w:hint="eastAsia"/>
          <w:szCs w:val="24"/>
        </w:rPr>
        <w:t>综合以上考虑，我们组目前拟定使用STM</w:t>
      </w:r>
      <w:r>
        <w:rPr>
          <w:rFonts w:ascii="宋体" w:hAnsi="宋体"/>
          <w:szCs w:val="24"/>
        </w:rPr>
        <w:t>32</w:t>
      </w:r>
      <w:r>
        <w:rPr>
          <w:rFonts w:ascii="宋体" w:hAnsi="宋体" w:hint="eastAsia"/>
          <w:szCs w:val="24"/>
        </w:rPr>
        <w:t>系列单片机与树莓派结合的方式进行控制，该方案考虑到了实际计算</w:t>
      </w:r>
      <w:r w:rsidR="007B2012">
        <w:rPr>
          <w:rFonts w:ascii="宋体" w:hAnsi="宋体" w:hint="eastAsia"/>
          <w:szCs w:val="24"/>
        </w:rPr>
        <w:t>任务</w:t>
      </w:r>
      <w:r>
        <w:rPr>
          <w:rFonts w:ascii="宋体" w:hAnsi="宋体" w:hint="eastAsia"/>
          <w:szCs w:val="24"/>
        </w:rPr>
        <w:t>需求、多设备兼容性支持、机械连接与电气连接等方面的需求。</w:t>
      </w:r>
    </w:p>
    <w:p w14:paraId="3508140A" w14:textId="77777777" w:rsidR="00A36859" w:rsidRPr="00F377FF" w:rsidRDefault="00A36859" w:rsidP="00A36859">
      <w:pPr>
        <w:pStyle w:val="2"/>
        <w:spacing w:line="360" w:lineRule="auto"/>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11F58DD1" w14:textId="095919BD" w:rsidR="00A36859" w:rsidRDefault="00A36859" w:rsidP="00A36859">
      <w:pPr>
        <w:spacing w:line="360" w:lineRule="auto"/>
        <w:ind w:firstLine="480"/>
        <w:rPr>
          <w:rFonts w:ascii="宋体" w:hAnsi="宋体"/>
          <w:szCs w:val="24"/>
        </w:rPr>
      </w:pPr>
      <w:r>
        <w:rPr>
          <w:rFonts w:ascii="宋体" w:hAnsi="宋体" w:hint="eastAsia"/>
          <w:szCs w:val="24"/>
        </w:rPr>
        <w:t>本项目的交互方式主要分为两部分：信息反馈</w:t>
      </w:r>
      <w:r w:rsidR="00891B59">
        <w:rPr>
          <w:rFonts w:ascii="宋体" w:hAnsi="宋体" w:hint="eastAsia"/>
          <w:szCs w:val="24"/>
        </w:rPr>
        <w:t>设备</w:t>
      </w:r>
      <w:r>
        <w:rPr>
          <w:rFonts w:ascii="宋体" w:hAnsi="宋体" w:hint="eastAsia"/>
          <w:szCs w:val="24"/>
        </w:rPr>
        <w:t>与操作设备。</w:t>
      </w:r>
    </w:p>
    <w:p w14:paraId="144E37A9" w14:textId="583104C8" w:rsidR="00A36859" w:rsidRDefault="00A36859" w:rsidP="00A36859">
      <w:pPr>
        <w:spacing w:line="360" w:lineRule="auto"/>
        <w:ind w:firstLine="480"/>
        <w:rPr>
          <w:rFonts w:ascii="宋体" w:hAnsi="宋体"/>
          <w:szCs w:val="24"/>
        </w:rPr>
      </w:pPr>
      <w:r>
        <w:rPr>
          <w:rFonts w:ascii="宋体" w:hAnsi="宋体" w:hint="eastAsia"/>
          <w:szCs w:val="24"/>
        </w:rPr>
        <w:t>信息反馈</w:t>
      </w:r>
      <w:r w:rsidR="00891B59">
        <w:rPr>
          <w:rFonts w:ascii="宋体" w:hAnsi="宋体" w:hint="eastAsia"/>
          <w:szCs w:val="24"/>
        </w:rPr>
        <w:t>设备</w:t>
      </w:r>
      <w:r>
        <w:rPr>
          <w:rFonts w:ascii="宋体" w:hAnsi="宋体" w:hint="eastAsia"/>
          <w:szCs w:val="24"/>
        </w:rPr>
        <w:t>主要为多媒体设备，涉及显示、发声等信息维度。基于目前的方案构想，显示设备主要有数码管与显示屏两种方案。前者的优点是：设计简单，成本低廉，易于维护，鲁棒性好；缺点是灵活度很低，对GPIO的占用较高，信息维度较少。后者缺点是成本较高，实现难度较大，可能不易维护，但是其优点是可以有更好的互动效果，信息密度高，灵活度高，便于与其他多媒体设备结合。显示屏亦分为可触摸式的与不可触摸式的交互模式。触摸屏的好处是用户体验所见即所得，更加丝滑，缺点是更加不易维护，成本更高，鲁棒性更差。不可触摸屏缺点是交互不如触摸屏更加有利，但其成本更低，易于维护，工程运用难度较低，因此推荐使用非触摸屏。</w:t>
      </w:r>
    </w:p>
    <w:p w14:paraId="2FE2D07D" w14:textId="5FC0E2B5" w:rsidR="00A36859" w:rsidRPr="005708D0" w:rsidRDefault="00A36859" w:rsidP="005708D0">
      <w:pPr>
        <w:spacing w:line="360" w:lineRule="auto"/>
        <w:ind w:firstLine="480"/>
        <w:rPr>
          <w:rFonts w:ascii="宋体" w:hAnsi="宋体"/>
          <w:szCs w:val="24"/>
        </w:rPr>
      </w:pPr>
      <w:r>
        <w:rPr>
          <w:rFonts w:ascii="宋体" w:hAnsi="宋体" w:hint="eastAsia"/>
          <w:szCs w:val="24"/>
        </w:rPr>
        <w:lastRenderedPageBreak/>
        <w:t>操作设备有以下几种方案：摇杆式，触摸式，按钮式。其中摇杆式的特点是控制运动机构更加直观，人机工效更高，但所占据空间更大；触摸式的特点是长时间使用更加省力，但容易误触，不够直观且鲁棒性不佳；按钮式的属性则处于二者之间。综合来看，我们组倾向于使用摇杆式操作设备。</w:t>
      </w:r>
    </w:p>
    <w:p w14:paraId="5125D2B4" w14:textId="2B11D299" w:rsidR="005708D0" w:rsidRDefault="005708D0" w:rsidP="005708D0">
      <w:pPr>
        <w:ind w:firstLineChars="0" w:firstLine="420"/>
        <w:rPr>
          <w:rFonts w:ascii="宋体" w:hAnsi="宋体" w:cs="Times New Roman"/>
          <w:szCs w:val="24"/>
        </w:rPr>
      </w:pPr>
      <w:r>
        <w:rPr>
          <w:rFonts w:ascii="宋体" w:hAnsi="宋体" w:cs="Times New Roman" w:hint="eastAsia"/>
          <w:szCs w:val="24"/>
        </w:rPr>
        <w:t>综上，我们将拟方案汇总至下表：</w:t>
      </w:r>
    </w:p>
    <w:p w14:paraId="0BC6414A" w14:textId="3F88C6A8" w:rsidR="00EA690D" w:rsidRDefault="00EA690D" w:rsidP="00EA690D">
      <w:pPr>
        <w:ind w:firstLineChars="0" w:firstLine="0"/>
        <w:rPr>
          <w:rFonts w:ascii="宋体" w:hAnsi="宋体" w:cs="Times New Roman" w:hint="eastAsia"/>
          <w:szCs w:val="24"/>
        </w:rPr>
      </w:pPr>
    </w:p>
    <w:tbl>
      <w:tblPr>
        <w:tblStyle w:val="ad"/>
        <w:tblW w:w="0" w:type="auto"/>
        <w:tblLook w:val="04A0" w:firstRow="1" w:lastRow="0" w:firstColumn="1" w:lastColumn="0" w:noHBand="0" w:noVBand="1"/>
      </w:tblPr>
      <w:tblGrid>
        <w:gridCol w:w="1659"/>
        <w:gridCol w:w="1659"/>
        <w:gridCol w:w="1659"/>
        <w:gridCol w:w="1659"/>
        <w:gridCol w:w="1660"/>
      </w:tblGrid>
      <w:tr w:rsidR="00D430D4" w14:paraId="263112BB" w14:textId="77777777" w:rsidTr="00D430D4">
        <w:tc>
          <w:tcPr>
            <w:tcW w:w="1659" w:type="dxa"/>
          </w:tcPr>
          <w:p w14:paraId="76A033C0" w14:textId="6BC3517F" w:rsidR="00D430D4" w:rsidRPr="003E5789" w:rsidRDefault="00D430D4" w:rsidP="008744F3">
            <w:pPr>
              <w:ind w:firstLineChars="0" w:firstLine="0"/>
              <w:jc w:val="center"/>
              <w:rPr>
                <w:rFonts w:ascii="宋体" w:hAnsi="宋体" w:cs="Times New Roman"/>
                <w:b/>
                <w:bCs/>
                <w:szCs w:val="24"/>
              </w:rPr>
            </w:pPr>
            <w:r w:rsidRPr="003E5789">
              <w:rPr>
                <w:rFonts w:ascii="宋体" w:hAnsi="宋体" w:cs="Times New Roman" w:hint="eastAsia"/>
                <w:b/>
                <w:bCs/>
                <w:szCs w:val="24"/>
              </w:rPr>
              <w:t>子系统</w:t>
            </w:r>
          </w:p>
        </w:tc>
        <w:tc>
          <w:tcPr>
            <w:tcW w:w="1659" w:type="dxa"/>
          </w:tcPr>
          <w:p w14:paraId="7AEE3113" w14:textId="50E185CD" w:rsidR="00D430D4" w:rsidRDefault="00D430D4" w:rsidP="008744F3">
            <w:pPr>
              <w:ind w:firstLineChars="0" w:firstLine="0"/>
              <w:jc w:val="center"/>
              <w:rPr>
                <w:rFonts w:ascii="宋体" w:hAnsi="宋体" w:cs="Times New Roman"/>
                <w:szCs w:val="24"/>
              </w:rPr>
            </w:pPr>
            <w:r>
              <w:rPr>
                <w:rFonts w:ascii="宋体" w:hAnsi="宋体" w:cs="Times New Roman" w:hint="eastAsia"/>
                <w:szCs w:val="24"/>
              </w:rPr>
              <w:t>运动机构</w:t>
            </w:r>
          </w:p>
        </w:tc>
        <w:tc>
          <w:tcPr>
            <w:tcW w:w="1659" w:type="dxa"/>
          </w:tcPr>
          <w:p w14:paraId="1EDDAE80" w14:textId="2492034B" w:rsidR="00D430D4" w:rsidRDefault="00D430D4" w:rsidP="008744F3">
            <w:pPr>
              <w:ind w:firstLineChars="0" w:firstLine="0"/>
              <w:jc w:val="center"/>
              <w:rPr>
                <w:rFonts w:ascii="宋体" w:hAnsi="宋体" w:cs="Times New Roman"/>
                <w:szCs w:val="24"/>
              </w:rPr>
            </w:pPr>
            <w:r>
              <w:rPr>
                <w:rFonts w:ascii="宋体" w:hAnsi="宋体" w:cs="Times New Roman" w:hint="eastAsia"/>
                <w:szCs w:val="24"/>
              </w:rPr>
              <w:t>传感系统</w:t>
            </w:r>
          </w:p>
        </w:tc>
        <w:tc>
          <w:tcPr>
            <w:tcW w:w="1659" w:type="dxa"/>
          </w:tcPr>
          <w:p w14:paraId="397C1D12" w14:textId="74D591A4" w:rsidR="00D430D4" w:rsidRDefault="00D430D4" w:rsidP="008744F3">
            <w:pPr>
              <w:ind w:firstLineChars="0" w:firstLine="0"/>
              <w:jc w:val="center"/>
              <w:rPr>
                <w:rFonts w:ascii="宋体" w:hAnsi="宋体" w:cs="Times New Roman"/>
                <w:szCs w:val="24"/>
              </w:rPr>
            </w:pPr>
            <w:r>
              <w:rPr>
                <w:rFonts w:ascii="宋体" w:hAnsi="宋体" w:cs="Times New Roman" w:hint="eastAsia"/>
                <w:szCs w:val="24"/>
              </w:rPr>
              <w:t>控制系统</w:t>
            </w:r>
          </w:p>
        </w:tc>
        <w:tc>
          <w:tcPr>
            <w:tcW w:w="1660" w:type="dxa"/>
          </w:tcPr>
          <w:p w14:paraId="69741AB2" w14:textId="0C334476" w:rsidR="00D430D4" w:rsidRDefault="00D430D4" w:rsidP="008744F3">
            <w:pPr>
              <w:ind w:firstLineChars="0" w:firstLine="0"/>
              <w:jc w:val="center"/>
              <w:rPr>
                <w:rFonts w:ascii="宋体" w:hAnsi="宋体" w:cs="Times New Roman"/>
                <w:szCs w:val="24"/>
              </w:rPr>
            </w:pPr>
            <w:r>
              <w:rPr>
                <w:rFonts w:ascii="宋体" w:hAnsi="宋体" w:cs="Times New Roman" w:hint="eastAsia"/>
                <w:szCs w:val="24"/>
              </w:rPr>
              <w:t>交互系统</w:t>
            </w:r>
          </w:p>
        </w:tc>
      </w:tr>
      <w:tr w:rsidR="00D430D4" w14:paraId="5DE7D2E7" w14:textId="77777777" w:rsidTr="00D430D4">
        <w:tc>
          <w:tcPr>
            <w:tcW w:w="1659" w:type="dxa"/>
          </w:tcPr>
          <w:p w14:paraId="43A85145" w14:textId="370DF367" w:rsidR="00D430D4" w:rsidRPr="003E5789" w:rsidRDefault="00D430D4" w:rsidP="008744F3">
            <w:pPr>
              <w:ind w:firstLineChars="0" w:firstLine="0"/>
              <w:jc w:val="center"/>
              <w:rPr>
                <w:rFonts w:ascii="宋体" w:hAnsi="宋体" w:cs="Times New Roman"/>
                <w:b/>
                <w:bCs/>
                <w:szCs w:val="24"/>
              </w:rPr>
            </w:pPr>
            <w:r w:rsidRPr="003E5789">
              <w:rPr>
                <w:rFonts w:ascii="宋体" w:hAnsi="宋体" w:cs="Times New Roman" w:hint="eastAsia"/>
                <w:b/>
                <w:bCs/>
                <w:szCs w:val="24"/>
              </w:rPr>
              <w:t>方案选择</w:t>
            </w:r>
          </w:p>
        </w:tc>
        <w:tc>
          <w:tcPr>
            <w:tcW w:w="1659" w:type="dxa"/>
          </w:tcPr>
          <w:p w14:paraId="2B42ACE5" w14:textId="4B841378" w:rsidR="00D430D4" w:rsidRDefault="00CB578E" w:rsidP="008744F3">
            <w:pPr>
              <w:ind w:firstLineChars="0" w:firstLine="0"/>
              <w:jc w:val="center"/>
              <w:rPr>
                <w:rFonts w:ascii="宋体" w:hAnsi="宋体" w:cs="Times New Roman"/>
                <w:szCs w:val="24"/>
              </w:rPr>
            </w:pPr>
            <w:r>
              <w:rPr>
                <w:rFonts w:ascii="Times New Roman" w:hAnsi="Times New Roman" w:cs="Times New Roman" w:hint="eastAsia"/>
                <w:szCs w:val="24"/>
              </w:rPr>
              <w:t>舵机驱动</w:t>
            </w:r>
          </w:p>
        </w:tc>
        <w:tc>
          <w:tcPr>
            <w:tcW w:w="1659" w:type="dxa"/>
          </w:tcPr>
          <w:p w14:paraId="37EF8517" w14:textId="62BF299A" w:rsidR="00D430D4" w:rsidRDefault="000865DB" w:rsidP="008744F3">
            <w:pPr>
              <w:ind w:firstLineChars="0" w:firstLine="0"/>
              <w:jc w:val="center"/>
              <w:rPr>
                <w:rFonts w:ascii="宋体" w:hAnsi="宋体" w:cs="Times New Roman"/>
                <w:szCs w:val="24"/>
              </w:rPr>
            </w:pPr>
            <w:r>
              <w:rPr>
                <w:rFonts w:ascii="宋体" w:hAnsi="宋体" w:cs="Times New Roman" w:hint="eastAsia"/>
                <w:szCs w:val="24"/>
              </w:rPr>
              <w:t>位置传感器</w:t>
            </w:r>
          </w:p>
        </w:tc>
        <w:tc>
          <w:tcPr>
            <w:tcW w:w="1659" w:type="dxa"/>
          </w:tcPr>
          <w:p w14:paraId="7AD18A29" w14:textId="7109469B" w:rsidR="00D430D4" w:rsidRDefault="008744F3" w:rsidP="008744F3">
            <w:pPr>
              <w:ind w:firstLineChars="0" w:firstLine="0"/>
              <w:jc w:val="center"/>
              <w:rPr>
                <w:rFonts w:ascii="宋体" w:hAnsi="宋体" w:cs="Times New Roman"/>
                <w:szCs w:val="24"/>
              </w:rPr>
            </w:pPr>
            <w:r>
              <w:rPr>
                <w:rFonts w:ascii="宋体" w:hAnsi="宋体" w:cs="Times New Roman" w:hint="eastAsia"/>
                <w:szCs w:val="24"/>
              </w:rPr>
              <w:t>STM</w:t>
            </w:r>
            <w:r>
              <w:rPr>
                <w:rFonts w:ascii="宋体" w:hAnsi="宋体" w:cs="Times New Roman"/>
                <w:szCs w:val="24"/>
              </w:rPr>
              <w:t>32+</w:t>
            </w:r>
            <w:r>
              <w:rPr>
                <w:rFonts w:ascii="宋体" w:hAnsi="宋体" w:cs="Times New Roman" w:hint="eastAsia"/>
                <w:szCs w:val="24"/>
              </w:rPr>
              <w:t>树莓派</w:t>
            </w:r>
          </w:p>
        </w:tc>
        <w:tc>
          <w:tcPr>
            <w:tcW w:w="1660" w:type="dxa"/>
          </w:tcPr>
          <w:p w14:paraId="53AE39AF" w14:textId="7502BAFD" w:rsidR="00D430D4" w:rsidRDefault="008744F3" w:rsidP="008744F3">
            <w:pPr>
              <w:ind w:firstLineChars="0" w:firstLine="0"/>
              <w:jc w:val="center"/>
              <w:rPr>
                <w:rFonts w:ascii="宋体" w:hAnsi="宋体" w:cs="Times New Roman"/>
                <w:szCs w:val="24"/>
              </w:rPr>
            </w:pPr>
            <w:r>
              <w:rPr>
                <w:rFonts w:ascii="宋体" w:hAnsi="宋体" w:cs="Times New Roman" w:hint="eastAsia"/>
                <w:szCs w:val="24"/>
              </w:rPr>
              <w:t>显示+摇杆</w:t>
            </w:r>
          </w:p>
        </w:tc>
      </w:tr>
    </w:tbl>
    <w:p w14:paraId="11E1222F" w14:textId="77777777" w:rsidR="00E13148" w:rsidRDefault="00E13148" w:rsidP="007F041D">
      <w:pPr>
        <w:ind w:firstLine="480"/>
        <w:rPr>
          <w:rFonts w:ascii="宋体" w:hAnsi="宋体" w:cs="Times New Roman"/>
          <w:szCs w:val="24"/>
        </w:rPr>
      </w:pPr>
    </w:p>
    <w:p w14:paraId="3490D950" w14:textId="3E22B622" w:rsidR="001615A7" w:rsidRDefault="00525E4C" w:rsidP="007F041D">
      <w:pPr>
        <w:ind w:firstLine="480"/>
        <w:rPr>
          <w:rFonts w:ascii="宋体" w:hAnsi="宋体" w:cs="Times New Roman"/>
          <w:szCs w:val="24"/>
        </w:rPr>
      </w:pPr>
      <w:r>
        <w:rPr>
          <w:noProof/>
        </w:rPr>
        <w:drawing>
          <wp:anchor distT="0" distB="0" distL="114300" distR="114300" simplePos="0" relativeHeight="251660288" behindDoc="0" locked="0" layoutInCell="1" allowOverlap="1" wp14:anchorId="24681481" wp14:editId="122DDD25">
            <wp:simplePos x="0" y="0"/>
            <wp:positionH relativeFrom="column">
              <wp:posOffset>116369</wp:posOffset>
            </wp:positionH>
            <wp:positionV relativeFrom="paragraph">
              <wp:posOffset>675867</wp:posOffset>
            </wp:positionV>
            <wp:extent cx="5274310" cy="3136900"/>
            <wp:effectExtent l="0" t="0" r="254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anchor>
        </w:drawing>
      </w:r>
      <w:r w:rsidR="00E13148">
        <w:rPr>
          <w:rFonts w:ascii="宋体" w:hAnsi="宋体" w:cs="Times New Roman" w:hint="eastAsia"/>
          <w:szCs w:val="24"/>
        </w:rPr>
        <w:t>在此基础上，我们整理了本项目的设计逻辑与模块安排，</w:t>
      </w:r>
      <w:r w:rsidR="007F041D">
        <w:rPr>
          <w:rFonts w:ascii="宋体" w:hAnsi="宋体" w:cs="Times New Roman" w:hint="eastAsia"/>
          <w:szCs w:val="24"/>
        </w:rPr>
        <w:t>整体设计逻辑如下图：</w:t>
      </w:r>
    </w:p>
    <w:p w14:paraId="7F3C3F41" w14:textId="3AFA80F5" w:rsidR="007F041D" w:rsidRDefault="007F041D" w:rsidP="001615A7">
      <w:pPr>
        <w:ind w:firstLineChars="0" w:firstLine="0"/>
        <w:rPr>
          <w:rFonts w:ascii="宋体" w:hAnsi="宋体" w:cs="Times New Roman" w:hint="eastAsia"/>
          <w:szCs w:val="24"/>
        </w:rPr>
      </w:pPr>
    </w:p>
    <w:p w14:paraId="07CE4D37" w14:textId="6AFD9D06" w:rsidR="001615A7" w:rsidRDefault="001615A7" w:rsidP="001615A7">
      <w:pPr>
        <w:ind w:firstLineChars="0" w:firstLine="0"/>
        <w:rPr>
          <w:rFonts w:ascii="宋体" w:hAnsi="宋体" w:cs="Times New Roman" w:hint="eastAsia"/>
          <w:szCs w:val="24"/>
        </w:rPr>
      </w:pPr>
      <w:r>
        <w:rPr>
          <w:rFonts w:ascii="宋体" w:hAnsi="宋体" w:cs="Times New Roman"/>
          <w:szCs w:val="24"/>
        </w:rPr>
        <w:t xml:space="preserve">Contributor: </w:t>
      </w:r>
      <w:r>
        <w:rPr>
          <w:rFonts w:ascii="宋体" w:hAnsi="宋体" w:cs="Times New Roman" w:hint="eastAsia"/>
          <w:szCs w:val="24"/>
        </w:rPr>
        <w:t>闫济</w:t>
      </w:r>
      <w:r w:rsidR="007D0A7F">
        <w:rPr>
          <w:rFonts w:ascii="宋体" w:hAnsi="宋体" w:cs="Times New Roman" w:hint="eastAsia"/>
          <w:szCs w:val="24"/>
        </w:rPr>
        <w:t>洲</w:t>
      </w:r>
      <w:r>
        <w:rPr>
          <w:rFonts w:ascii="宋体" w:hAnsi="宋体" w:cs="Times New Roman" w:hint="eastAsia"/>
          <w:szCs w:val="24"/>
        </w:rPr>
        <w:t>（</w:t>
      </w:r>
      <w:r w:rsidR="00525E4C">
        <w:rPr>
          <w:rFonts w:ascii="宋体" w:hAnsi="宋体" w:cs="Times New Roman" w:hint="eastAsia"/>
          <w:szCs w:val="24"/>
        </w:rPr>
        <w:t>图</w:t>
      </w:r>
      <w:r>
        <w:rPr>
          <w:rFonts w:ascii="宋体" w:hAnsi="宋体" w:cs="Times New Roman" w:hint="eastAsia"/>
          <w:szCs w:val="24"/>
        </w:rPr>
        <w:t>）张善斌、薛雨泉（</w:t>
      </w:r>
      <w:r w:rsidR="00525E4C">
        <w:rPr>
          <w:rFonts w:ascii="宋体" w:hAnsi="宋体" w:cs="Times New Roman" w:hint="eastAsia"/>
          <w:szCs w:val="24"/>
        </w:rPr>
        <w:t>文</w:t>
      </w:r>
      <w:r>
        <w:rPr>
          <w:rFonts w:ascii="宋体" w:hAnsi="宋体" w:cs="Times New Roman" w:hint="eastAsia"/>
          <w:szCs w:val="24"/>
        </w:rPr>
        <w:t>）</w:t>
      </w:r>
    </w:p>
    <w:p w14:paraId="3BDB53D7" w14:textId="1B22A720" w:rsidR="005708D0" w:rsidRPr="00A36859" w:rsidRDefault="001615A7" w:rsidP="001615A7">
      <w:pPr>
        <w:widowControl/>
        <w:spacing w:line="240" w:lineRule="auto"/>
        <w:ind w:firstLineChars="0" w:firstLine="0"/>
        <w:jc w:val="left"/>
        <w:rPr>
          <w:rFonts w:ascii="宋体" w:hAnsi="宋体" w:cs="Times New Roman" w:hint="eastAsia"/>
          <w:szCs w:val="24"/>
        </w:rPr>
      </w:pPr>
      <w:r>
        <w:rPr>
          <w:rFonts w:ascii="宋体" w:hAnsi="宋体" w:cs="Times New Roman"/>
          <w:szCs w:val="24"/>
        </w:rPr>
        <w:br w:type="page"/>
      </w:r>
    </w:p>
    <w:p w14:paraId="5F4C1130" w14:textId="0DAFFB25" w:rsidR="00E5029B" w:rsidRPr="005B5390" w:rsidRDefault="002C53F1" w:rsidP="005C6152">
      <w:pPr>
        <w:pStyle w:val="1"/>
        <w:rPr>
          <w:rFonts w:ascii="Times New Roman"/>
        </w:rPr>
      </w:pPr>
      <w:r w:rsidRPr="005B5390">
        <w:rPr>
          <w:rFonts w:ascii="Times New Roman"/>
        </w:rPr>
        <w:lastRenderedPageBreak/>
        <w:t>原理方案</w:t>
      </w:r>
      <w:r w:rsidR="00E5029B" w:rsidRPr="005B5390">
        <w:rPr>
          <w:rFonts w:ascii="Times New Roman"/>
        </w:rPr>
        <w:t>设计</w:t>
      </w:r>
      <w:bookmarkEnd w:id="19"/>
    </w:p>
    <w:p w14:paraId="05511DB9" w14:textId="2C88198C" w:rsidR="001C20E8" w:rsidRDefault="001C20E8" w:rsidP="00496B73">
      <w:pPr>
        <w:pStyle w:val="2"/>
        <w:rPr>
          <w:rFonts w:ascii="Times New Roman" w:hAnsi="Times New Roman" w:cs="Times New Roman"/>
        </w:rPr>
      </w:pPr>
      <w:bookmarkStart w:id="20" w:name="_Toc165918273"/>
      <w:r w:rsidRPr="005B5390">
        <w:rPr>
          <w:rFonts w:ascii="Times New Roman" w:hAnsi="Times New Roman" w:cs="Times New Roman"/>
        </w:rPr>
        <w:t>5</w:t>
      </w:r>
      <w:r w:rsidR="002104E5" w:rsidRPr="005B5390">
        <w:rPr>
          <w:rFonts w:ascii="Times New Roman" w:hAnsi="Times New Roman" w:cs="Times New Roman"/>
        </w:rPr>
        <w:t>.1</w:t>
      </w:r>
      <w:r w:rsidR="007411A0" w:rsidRPr="005B5390">
        <w:rPr>
          <w:rFonts w:ascii="Times New Roman" w:hAnsi="Times New Roman" w:cs="Times New Roman"/>
        </w:rPr>
        <w:t xml:space="preserve"> </w:t>
      </w:r>
      <w:r w:rsidRPr="005B5390">
        <w:rPr>
          <w:rFonts w:ascii="Times New Roman" w:hAnsi="Times New Roman" w:cs="Times New Roman"/>
        </w:rPr>
        <w:t>执行机构运动与动力设计</w:t>
      </w:r>
      <w:bookmarkEnd w:id="20"/>
    </w:p>
    <w:p w14:paraId="3CE122DF"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根据前期设计，展品装置的执行机构集中于卫星及其太阳能板处。如下图所示，装置采用三个相互正交的舵机（舵机①～③）提供卫星两个旋转自由度以及太阳能板的一个旋转自由度。其中舵机①控制卫星横滚（绕</w:t>
      </w:r>
      <m:oMath>
        <m:r>
          <w:rPr>
            <w:rFonts w:ascii="Cambria Math" w:hAnsi="Cambria Math" w:cs="Times New Roman"/>
            <w:kern w:val="21"/>
            <w:szCs w:val="24"/>
          </w:rPr>
          <m:t>z</m:t>
        </m:r>
      </m:oMath>
      <w:r>
        <w:rPr>
          <w:rFonts w:ascii="宋体" w:hAnsi="宋体" w:cs="Times New Roman" w:hint="eastAsia"/>
          <w:kern w:val="21"/>
          <w:szCs w:val="24"/>
        </w:rPr>
        <w:t>轴转动）、舵机②控制卫星航向（左右摇摆）、舵机③控制太阳能板绕轴旋转。</w:t>
      </w:r>
    </w:p>
    <w:p w14:paraId="2403908B"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此外，蓝色箭头指向的柱子与</w:t>
      </w:r>
      <w:r w:rsidRPr="00D04B5A">
        <w:rPr>
          <w:rFonts w:ascii="宋体" w:hAnsi="宋体" w:cs="Times New Roman" w:hint="eastAsia"/>
          <w:kern w:val="21"/>
          <w:szCs w:val="24"/>
        </w:rPr>
        <w:t>卫星本体以及下面的框架结构固结</w:t>
      </w:r>
      <w:r>
        <w:rPr>
          <w:rFonts w:ascii="宋体" w:hAnsi="宋体" w:cs="Times New Roman" w:hint="eastAsia"/>
          <w:kern w:val="21"/>
          <w:szCs w:val="24"/>
        </w:rPr>
        <w:t>，用于</w:t>
      </w:r>
      <w:r w:rsidRPr="00D04B5A">
        <w:rPr>
          <w:rFonts w:ascii="宋体" w:hAnsi="宋体" w:cs="Times New Roman" w:hint="eastAsia"/>
          <w:kern w:val="21"/>
          <w:szCs w:val="24"/>
        </w:rPr>
        <w:t>调整卫星本体与运动机构</w:t>
      </w:r>
      <w:r>
        <w:rPr>
          <w:rFonts w:ascii="宋体" w:hAnsi="宋体" w:cs="Times New Roman" w:hint="eastAsia"/>
          <w:kern w:val="21"/>
          <w:szCs w:val="24"/>
        </w:rPr>
        <w:t>的</w:t>
      </w:r>
      <w:r w:rsidRPr="00D04B5A">
        <w:rPr>
          <w:rFonts w:ascii="宋体" w:hAnsi="宋体" w:cs="Times New Roman" w:hint="eastAsia"/>
          <w:kern w:val="21"/>
          <w:szCs w:val="24"/>
        </w:rPr>
        <w:t>相对高度</w:t>
      </w:r>
      <w:r>
        <w:rPr>
          <w:rFonts w:ascii="宋体" w:hAnsi="宋体" w:cs="Times New Roman" w:hint="eastAsia"/>
          <w:kern w:val="21"/>
          <w:szCs w:val="24"/>
        </w:rPr>
        <w:t>。</w:t>
      </w:r>
    </w:p>
    <w:p w14:paraId="37CCDB92" w14:textId="77777777" w:rsidR="007756A1" w:rsidRDefault="007756A1" w:rsidP="007756A1">
      <w:pPr>
        <w:spacing w:line="360" w:lineRule="auto"/>
        <w:ind w:firstLine="480"/>
        <w:jc w:val="center"/>
        <w:rPr>
          <w:rFonts w:ascii="宋体" w:hAnsi="宋体" w:cs="Times New Roman"/>
          <w:kern w:val="21"/>
          <w:szCs w:val="24"/>
        </w:rPr>
      </w:pPr>
      <w:r w:rsidRPr="002C6AFB">
        <w:rPr>
          <w:rFonts w:ascii="宋体" w:hAnsi="宋体" w:cs="Times New Roman"/>
          <w:noProof/>
          <w:kern w:val="21"/>
          <w:szCs w:val="24"/>
        </w:rPr>
        <w:drawing>
          <wp:inline distT="0" distB="0" distL="0" distR="0" wp14:anchorId="0E17CF22" wp14:editId="42720532">
            <wp:extent cx="2870976" cy="2474514"/>
            <wp:effectExtent l="0" t="0" r="5715" b="2540"/>
            <wp:docPr id="155341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1428" name=""/>
                    <pic:cNvPicPr/>
                  </pic:nvPicPr>
                  <pic:blipFill>
                    <a:blip r:embed="rId21"/>
                    <a:stretch>
                      <a:fillRect/>
                    </a:stretch>
                  </pic:blipFill>
                  <pic:spPr>
                    <a:xfrm>
                      <a:off x="0" y="0"/>
                      <a:ext cx="2882488" cy="2484436"/>
                    </a:xfrm>
                    <a:prstGeom prst="rect">
                      <a:avLst/>
                    </a:prstGeom>
                  </pic:spPr>
                </pic:pic>
              </a:graphicData>
            </a:graphic>
          </wp:inline>
        </w:drawing>
      </w:r>
    </w:p>
    <w:p w14:paraId="7C48DD2F" w14:textId="428F76FA" w:rsidR="00585686" w:rsidRPr="007756A1" w:rsidRDefault="007756A1" w:rsidP="007756A1">
      <w:pPr>
        <w:spacing w:line="360" w:lineRule="auto"/>
        <w:ind w:firstLine="480"/>
        <w:jc w:val="center"/>
        <w:rPr>
          <w:rFonts w:ascii="宋体" w:hAnsi="宋体" w:cs="Times New Roman"/>
          <w:kern w:val="21"/>
          <w:szCs w:val="24"/>
        </w:rPr>
      </w:pPr>
      <w:r>
        <w:rPr>
          <w:rFonts w:ascii="宋体" w:hAnsi="宋体" w:cs="Times New Roman" w:hint="eastAsia"/>
          <w:kern w:val="21"/>
          <w:szCs w:val="24"/>
        </w:rPr>
        <w:t>图5.1 执行机构轴测图</w:t>
      </w:r>
    </w:p>
    <w:p w14:paraId="65ABB902" w14:textId="125A3F4D" w:rsidR="001C20E8" w:rsidRDefault="001C20E8" w:rsidP="001C20E8">
      <w:pPr>
        <w:pStyle w:val="2"/>
        <w:rPr>
          <w:rFonts w:ascii="Times New Roman" w:hAnsi="Times New Roman" w:cs="Times New Roman"/>
        </w:rPr>
      </w:pPr>
      <w:bookmarkStart w:id="21" w:name="_Toc165918274"/>
      <w:r w:rsidRPr="005B5390">
        <w:rPr>
          <w:rFonts w:ascii="Times New Roman" w:hAnsi="Times New Roman" w:cs="Times New Roman"/>
        </w:rPr>
        <w:t xml:space="preserve">5.2 </w:t>
      </w:r>
      <w:r w:rsidRPr="005B5390">
        <w:rPr>
          <w:rFonts w:ascii="Times New Roman" w:hAnsi="Times New Roman" w:cs="Times New Roman"/>
        </w:rPr>
        <w:t>原动机选择</w:t>
      </w:r>
      <w:bookmarkEnd w:id="21"/>
    </w:p>
    <w:p w14:paraId="2B3B1DC1" w14:textId="2A14C652" w:rsidR="00585686" w:rsidRPr="00585686" w:rsidRDefault="007756A1" w:rsidP="00585686">
      <w:pPr>
        <w:ind w:firstLine="480"/>
      </w:pPr>
      <w:r>
        <w:rPr>
          <w:rFonts w:ascii="宋体" w:hAnsi="宋体" w:cs="Times New Roman" w:hint="eastAsia"/>
          <w:kern w:val="21"/>
          <w:szCs w:val="24"/>
        </w:rPr>
        <w:t>如5.1所述，考虑到装置所需要的三个旋转自由度，考虑使用电机或舵机作为原动机，又因为卫星及太阳能板的转动有角度限制，故采用舵机作为原动机。当装置运动时，舵机根据检测到的</w:t>
      </w:r>
      <m:oMath>
        <m:r>
          <w:rPr>
            <w:rFonts w:ascii="Cambria Math" w:hAnsi="Cambria Math" w:cs="Times New Roman"/>
            <w:kern w:val="21"/>
            <w:szCs w:val="24"/>
          </w:rPr>
          <m:t>PWM</m:t>
        </m:r>
      </m:oMath>
      <w:r>
        <w:rPr>
          <w:rFonts w:ascii="宋体" w:hAnsi="宋体" w:cs="Times New Roman" w:hint="eastAsia"/>
          <w:kern w:val="21"/>
          <w:szCs w:val="24"/>
        </w:rPr>
        <w:t>信号，转动一定角度。</w:t>
      </w:r>
      <w:r w:rsidRPr="00342655">
        <w:rPr>
          <w:rFonts w:ascii="宋体" w:hAnsi="宋体" w:cs="Times New Roman" w:hint="eastAsia"/>
          <w:kern w:val="21"/>
          <w:szCs w:val="24"/>
        </w:rPr>
        <w:t>由于对输入存在着跟随性的要求，所以考虑选择保证扭矩而又不过分牺牲速度的</w:t>
      </w:r>
      <w:r>
        <w:rPr>
          <w:rFonts w:ascii="宋体" w:hAnsi="宋体" w:cs="Times New Roman" w:hint="eastAsia"/>
          <w:kern w:val="21"/>
          <w:szCs w:val="24"/>
        </w:rPr>
        <w:t>舵机，舵机型号初步选定为</w:t>
      </w:r>
      <m:oMath>
        <m:r>
          <w:rPr>
            <w:rFonts w:ascii="Cambria Math" w:hAnsi="Cambria Math" w:cs="Times New Roman"/>
            <w:kern w:val="21"/>
            <w:szCs w:val="24"/>
          </w:rPr>
          <m:t>MG995</m:t>
        </m:r>
      </m:oMath>
      <w:r>
        <w:rPr>
          <w:rFonts w:ascii="宋体" w:hAnsi="宋体" w:cs="Times New Roman" w:hint="eastAsia"/>
          <w:kern w:val="21"/>
          <w:szCs w:val="24"/>
        </w:rPr>
        <w:t>。</w:t>
      </w:r>
    </w:p>
    <w:p w14:paraId="2BF3DF97" w14:textId="15F1321C" w:rsidR="001C20E8" w:rsidRDefault="001C20E8" w:rsidP="001C20E8">
      <w:pPr>
        <w:pStyle w:val="2"/>
        <w:rPr>
          <w:rFonts w:ascii="Times New Roman" w:hAnsi="Times New Roman" w:cs="Times New Roman"/>
        </w:rPr>
      </w:pPr>
      <w:bookmarkStart w:id="22" w:name="_Toc165918275"/>
      <w:r w:rsidRPr="005B5390">
        <w:rPr>
          <w:rFonts w:ascii="Times New Roman" w:hAnsi="Times New Roman" w:cs="Times New Roman"/>
        </w:rPr>
        <w:t>5.3</w:t>
      </w:r>
      <w:r w:rsidR="007411A0" w:rsidRPr="005B5390">
        <w:rPr>
          <w:rFonts w:ascii="Times New Roman" w:hAnsi="Times New Roman" w:cs="Times New Roman"/>
        </w:rPr>
        <w:t xml:space="preserve"> </w:t>
      </w:r>
      <w:r w:rsidR="006604EB" w:rsidRPr="005B5390">
        <w:rPr>
          <w:rFonts w:ascii="Times New Roman" w:hAnsi="Times New Roman" w:cs="Times New Roman"/>
        </w:rPr>
        <w:t>传动系统原理方案设计</w:t>
      </w:r>
      <w:bookmarkEnd w:id="22"/>
    </w:p>
    <w:p w14:paraId="7F4069CA"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由于执行机构（舵机）之间需要相互连接，并且所有机械结构需要隐藏于卫星外壳之中，需要对传动系统整体大小做出限制。初步设计的传动系统如下图所示。对于每个舵机，都在其传动轴处连接卫星支架用于传递转动。其中</w:t>
      </w:r>
      <w:r w:rsidRPr="00D04B5A">
        <w:rPr>
          <w:rFonts w:ascii="宋体" w:hAnsi="宋体" w:cs="Times New Roman" w:hint="eastAsia"/>
          <w:kern w:val="21"/>
          <w:szCs w:val="24"/>
        </w:rPr>
        <w:t>红色框</w:t>
      </w:r>
      <w:r>
        <w:rPr>
          <w:rFonts w:ascii="宋体" w:hAnsi="宋体" w:cs="Times New Roman" w:hint="eastAsia"/>
          <w:kern w:val="21"/>
          <w:szCs w:val="24"/>
        </w:rPr>
        <w:t>圈出的</w:t>
      </w:r>
      <w:r w:rsidRPr="00D04B5A">
        <w:rPr>
          <w:rFonts w:ascii="宋体" w:hAnsi="宋体" w:cs="Times New Roman" w:hint="eastAsia"/>
          <w:kern w:val="21"/>
          <w:szCs w:val="24"/>
        </w:rPr>
        <w:t>零件</w:t>
      </w:r>
      <w:r>
        <w:rPr>
          <w:rFonts w:ascii="宋体" w:hAnsi="宋体" w:cs="Times New Roman" w:hint="eastAsia"/>
          <w:kern w:val="21"/>
          <w:szCs w:val="24"/>
        </w:rPr>
        <w:t>与舵机</w:t>
      </w:r>
      <w:r w:rsidRPr="00D04B5A">
        <w:rPr>
          <w:rFonts w:ascii="宋体" w:hAnsi="宋体" w:cs="Times New Roman" w:hint="eastAsia"/>
          <w:kern w:val="21"/>
          <w:szCs w:val="24"/>
        </w:rPr>
        <w:t>固结，蓝色框</w:t>
      </w:r>
      <w:r>
        <w:rPr>
          <w:rFonts w:ascii="宋体" w:hAnsi="宋体" w:cs="Times New Roman" w:hint="eastAsia"/>
          <w:kern w:val="21"/>
          <w:szCs w:val="24"/>
        </w:rPr>
        <w:t>圈出的区域两部分</w:t>
      </w:r>
      <w:r w:rsidRPr="00D04B5A">
        <w:rPr>
          <w:rFonts w:ascii="宋体" w:hAnsi="宋体" w:cs="Times New Roman" w:hint="eastAsia"/>
          <w:kern w:val="21"/>
          <w:szCs w:val="24"/>
        </w:rPr>
        <w:t>零件</w:t>
      </w:r>
      <w:r>
        <w:rPr>
          <w:rFonts w:ascii="宋体" w:hAnsi="宋体" w:cs="Times New Roman" w:hint="eastAsia"/>
          <w:kern w:val="21"/>
          <w:szCs w:val="24"/>
        </w:rPr>
        <w:t>则</w:t>
      </w:r>
      <w:r w:rsidRPr="00D04B5A">
        <w:rPr>
          <w:rFonts w:ascii="宋体" w:hAnsi="宋体" w:cs="Times New Roman" w:hint="eastAsia"/>
          <w:kern w:val="21"/>
          <w:szCs w:val="24"/>
        </w:rPr>
        <w:t>可以发生相对转动。</w:t>
      </w:r>
    </w:p>
    <w:p w14:paraId="65276231" w14:textId="77777777" w:rsidR="007756A1" w:rsidRDefault="007756A1" w:rsidP="007756A1">
      <w:pPr>
        <w:spacing w:line="360" w:lineRule="auto"/>
        <w:ind w:firstLine="480"/>
        <w:jc w:val="center"/>
        <w:rPr>
          <w:rFonts w:ascii="宋体" w:hAnsi="宋体" w:cs="Times New Roman"/>
          <w:kern w:val="21"/>
          <w:szCs w:val="24"/>
        </w:rPr>
      </w:pPr>
      <w:r w:rsidRPr="00776557">
        <w:rPr>
          <w:rFonts w:ascii="宋体" w:hAnsi="宋体" w:cs="Times New Roman"/>
          <w:noProof/>
          <w:kern w:val="21"/>
          <w:szCs w:val="24"/>
        </w:rPr>
        <w:lastRenderedPageBreak/>
        <w:drawing>
          <wp:inline distT="0" distB="0" distL="0" distR="0" wp14:anchorId="109686C4" wp14:editId="79BCD3B5">
            <wp:extent cx="2955807" cy="2708837"/>
            <wp:effectExtent l="0" t="0" r="0" b="0"/>
            <wp:docPr id="4567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81894" name=""/>
                    <pic:cNvPicPr/>
                  </pic:nvPicPr>
                  <pic:blipFill>
                    <a:blip r:embed="rId22"/>
                    <a:stretch>
                      <a:fillRect/>
                    </a:stretch>
                  </pic:blipFill>
                  <pic:spPr>
                    <a:xfrm>
                      <a:off x="0" y="0"/>
                      <a:ext cx="2959438" cy="2712165"/>
                    </a:xfrm>
                    <a:prstGeom prst="rect">
                      <a:avLst/>
                    </a:prstGeom>
                  </pic:spPr>
                </pic:pic>
              </a:graphicData>
            </a:graphic>
          </wp:inline>
        </w:drawing>
      </w:r>
    </w:p>
    <w:p w14:paraId="611C0A1A" w14:textId="32EEDCB9" w:rsidR="00585686" w:rsidRPr="00585686" w:rsidRDefault="007756A1" w:rsidP="00CB6230">
      <w:pPr>
        <w:ind w:firstLine="480"/>
        <w:jc w:val="center"/>
      </w:pPr>
      <w:r>
        <w:rPr>
          <w:rFonts w:ascii="宋体" w:hAnsi="宋体" w:cs="Times New Roman" w:hint="eastAsia"/>
          <w:kern w:val="21"/>
          <w:szCs w:val="24"/>
        </w:rPr>
        <w:t>图5.3 传动机构轴测图</w:t>
      </w:r>
    </w:p>
    <w:p w14:paraId="043C4578" w14:textId="4B8F79E4" w:rsidR="00E5029B" w:rsidRPr="005B5390" w:rsidRDefault="006604EB" w:rsidP="00496B73">
      <w:pPr>
        <w:pStyle w:val="2"/>
        <w:rPr>
          <w:rFonts w:ascii="Times New Roman" w:hAnsi="Times New Roman" w:cs="Times New Roman"/>
        </w:rPr>
      </w:pPr>
      <w:bookmarkStart w:id="23" w:name="_Toc165918276"/>
      <w:r w:rsidRPr="005B5390">
        <w:rPr>
          <w:rFonts w:ascii="Times New Roman" w:hAnsi="Times New Roman" w:cs="Times New Roman"/>
        </w:rPr>
        <w:t>5.4</w:t>
      </w:r>
      <w:r w:rsidR="007411A0" w:rsidRPr="005B5390">
        <w:rPr>
          <w:rFonts w:ascii="Times New Roman" w:hAnsi="Times New Roman" w:cs="Times New Roman"/>
        </w:rPr>
        <w:t xml:space="preserve"> </w:t>
      </w:r>
      <w:r w:rsidRPr="005B5390">
        <w:rPr>
          <w:rFonts w:ascii="Times New Roman" w:hAnsi="Times New Roman" w:cs="Times New Roman"/>
        </w:rPr>
        <w:t>展品</w:t>
      </w:r>
      <w:r w:rsidR="00E5029B" w:rsidRPr="005B5390">
        <w:rPr>
          <w:rFonts w:ascii="Times New Roman" w:hAnsi="Times New Roman" w:cs="Times New Roman"/>
        </w:rPr>
        <w:t>结构组成</w:t>
      </w:r>
      <w:r w:rsidRPr="005B5390">
        <w:rPr>
          <w:rFonts w:ascii="Times New Roman" w:hAnsi="Times New Roman" w:cs="Times New Roman"/>
        </w:rPr>
        <w:t>（原理方案简图）</w:t>
      </w:r>
      <w:bookmarkEnd w:id="23"/>
    </w:p>
    <w:p w14:paraId="7AFCC280" w14:textId="77777777" w:rsidR="007756A1" w:rsidRDefault="007756A1" w:rsidP="007756A1">
      <w:pPr>
        <w:spacing w:line="360" w:lineRule="auto"/>
        <w:ind w:firstLine="480"/>
        <w:rPr>
          <w:rFonts w:ascii="宋体" w:hAnsi="宋体" w:cs="Times New Roman"/>
          <w:kern w:val="21"/>
          <w:szCs w:val="24"/>
        </w:rPr>
      </w:pPr>
      <w:bookmarkStart w:id="24" w:name="_Toc165918277"/>
      <w:r>
        <w:rPr>
          <w:rFonts w:ascii="宋体" w:hAnsi="宋体" w:cs="Times New Roman" w:hint="eastAsia"/>
          <w:kern w:val="21"/>
          <w:szCs w:val="24"/>
        </w:rPr>
        <w:t>如下图所示为展品的原理方案简图。外部长方体盒为展品展示柜，侧面三面不透光，一面为透光玻璃供游客参观；玻璃前方为操作台，上置两个手柄，用于分别控制卫星、太阳能板的旋转，中间嵌入显示屏，用于展示</w:t>
      </w:r>
      <m:oMath>
        <m:r>
          <w:rPr>
            <w:rFonts w:ascii="Cambria Math" w:hAnsi="Cambria Math" w:cs="Times New Roman"/>
            <w:kern w:val="21"/>
            <w:szCs w:val="24"/>
          </w:rPr>
          <m:t>UI</m:t>
        </m:r>
      </m:oMath>
      <w:r>
        <w:rPr>
          <w:rFonts w:ascii="宋体" w:hAnsi="宋体" w:cs="Times New Roman" w:hint="eastAsia"/>
          <w:kern w:val="21"/>
          <w:szCs w:val="24"/>
        </w:rPr>
        <w:t>界面。展示柜内部，右侧为卫星模型及机械结构等（详细结构见5.1附图），卫星整体由柱子支撑，高度居中；左侧为太阳模型球壳，球壳内部设置并排</w:t>
      </w:r>
      <m:oMath>
        <m:r>
          <w:rPr>
            <w:rFonts w:ascii="Cambria Math" w:hAnsi="Cambria Math" w:cs="Times New Roman"/>
            <w:kern w:val="21"/>
            <w:szCs w:val="24"/>
          </w:rPr>
          <m:t>LED</m:t>
        </m:r>
      </m:oMath>
      <w:r>
        <w:rPr>
          <w:rFonts w:ascii="宋体" w:hAnsi="宋体" w:cs="Times New Roman" w:hint="eastAsia"/>
          <w:kern w:val="21"/>
          <w:szCs w:val="24"/>
        </w:rPr>
        <w:t>灯阵列，以实现平行光源效果；底部设置星空贴图等，模拟外太空环境。</w:t>
      </w:r>
    </w:p>
    <w:p w14:paraId="4DBE9A64" w14:textId="77777777" w:rsidR="007756A1" w:rsidRDefault="007756A1" w:rsidP="007756A1">
      <w:pPr>
        <w:spacing w:line="360" w:lineRule="auto"/>
        <w:ind w:firstLine="480"/>
        <w:jc w:val="center"/>
        <w:rPr>
          <w:rFonts w:ascii="宋体" w:hAnsi="宋体" w:cs="Times New Roman"/>
          <w:kern w:val="21"/>
          <w:szCs w:val="24"/>
        </w:rPr>
      </w:pPr>
      <w:r w:rsidRPr="004E2944">
        <w:rPr>
          <w:rFonts w:ascii="宋体" w:hAnsi="宋体" w:cs="Times New Roman"/>
          <w:noProof/>
          <w:kern w:val="21"/>
          <w:szCs w:val="24"/>
        </w:rPr>
        <w:drawing>
          <wp:inline distT="0" distB="0" distL="0" distR="0" wp14:anchorId="2435CBC4" wp14:editId="3ED6E516">
            <wp:extent cx="3662192" cy="2446605"/>
            <wp:effectExtent l="0" t="0" r="0" b="0"/>
            <wp:docPr id="128436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69081" name=""/>
                    <pic:cNvPicPr/>
                  </pic:nvPicPr>
                  <pic:blipFill>
                    <a:blip r:embed="rId23"/>
                    <a:stretch>
                      <a:fillRect/>
                    </a:stretch>
                  </pic:blipFill>
                  <pic:spPr>
                    <a:xfrm>
                      <a:off x="0" y="0"/>
                      <a:ext cx="3668446" cy="2450783"/>
                    </a:xfrm>
                    <a:prstGeom prst="rect">
                      <a:avLst/>
                    </a:prstGeom>
                  </pic:spPr>
                </pic:pic>
              </a:graphicData>
            </a:graphic>
          </wp:inline>
        </w:drawing>
      </w:r>
    </w:p>
    <w:p w14:paraId="724DF0AC" w14:textId="5A43FE76" w:rsidR="00E5029B" w:rsidRPr="005B5390" w:rsidRDefault="001C20E8" w:rsidP="00496B73">
      <w:pPr>
        <w:pStyle w:val="2"/>
        <w:rPr>
          <w:rFonts w:ascii="Times New Roman" w:hAnsi="Times New Roman" w:cs="Times New Roman"/>
        </w:rPr>
      </w:pPr>
      <w:r w:rsidRPr="005B5390">
        <w:rPr>
          <w:rFonts w:ascii="Times New Roman" w:hAnsi="Times New Roman" w:cs="Times New Roman"/>
        </w:rPr>
        <w:t>5</w:t>
      </w:r>
      <w:r w:rsidR="002104E5" w:rsidRPr="005B5390">
        <w:rPr>
          <w:rFonts w:ascii="Times New Roman" w:hAnsi="Times New Roman" w:cs="Times New Roman"/>
        </w:rPr>
        <w:t>.</w:t>
      </w:r>
      <w:r w:rsidR="00B961C7" w:rsidRPr="005B5390">
        <w:rPr>
          <w:rFonts w:ascii="Times New Roman" w:hAnsi="Times New Roman" w:cs="Times New Roman"/>
        </w:rPr>
        <w:t>5</w:t>
      </w:r>
      <w:r w:rsidR="007411A0" w:rsidRPr="005B5390">
        <w:rPr>
          <w:rFonts w:ascii="Times New Roman" w:hAnsi="Times New Roman" w:cs="Times New Roman"/>
        </w:rPr>
        <w:t xml:space="preserve"> </w:t>
      </w:r>
      <w:r w:rsidR="00E5029B" w:rsidRPr="005B5390">
        <w:rPr>
          <w:rFonts w:ascii="Times New Roman" w:hAnsi="Times New Roman" w:cs="Times New Roman"/>
        </w:rPr>
        <w:t>效果图</w:t>
      </w:r>
      <w:bookmarkEnd w:id="24"/>
    </w:p>
    <w:p w14:paraId="78D91414" w14:textId="77777777" w:rsidR="007756A1" w:rsidRPr="0045099F" w:rsidRDefault="007756A1" w:rsidP="007756A1">
      <w:pPr>
        <w:spacing w:line="360" w:lineRule="auto"/>
        <w:ind w:firstLine="480"/>
        <w:rPr>
          <w:rFonts w:ascii="宋体" w:hAnsi="宋体" w:cs="Times New Roman"/>
          <w:kern w:val="21"/>
          <w:szCs w:val="24"/>
        </w:rPr>
      </w:pPr>
      <w:bookmarkStart w:id="25" w:name="_Toc165918278"/>
      <w:r>
        <w:rPr>
          <w:rFonts w:ascii="宋体" w:hAnsi="宋体" w:cs="Times New Roman" w:hint="eastAsia"/>
          <w:kern w:val="21"/>
          <w:szCs w:val="24"/>
        </w:rPr>
        <w:t>下图为展品整体正视图，其中展品柜侧面宽、高皆为</w:t>
      </w:r>
      <m:oMath>
        <m:r>
          <w:rPr>
            <w:rFonts w:ascii="Cambria Math" w:hAnsi="Cambria Math" w:cs="Times New Roman"/>
            <w:kern w:val="21"/>
            <w:szCs w:val="24"/>
          </w:rPr>
          <m:t>1m</m:t>
        </m:r>
      </m:oMath>
      <w:r>
        <w:rPr>
          <w:rFonts w:ascii="宋体" w:hAnsi="宋体" w:cs="Times New Roman" w:hint="eastAsia"/>
          <w:kern w:val="21"/>
          <w:szCs w:val="24"/>
        </w:rPr>
        <w:t>（比例尺为</w:t>
      </w:r>
      <m:oMath>
        <m:r>
          <w:rPr>
            <w:rFonts w:ascii="Cambria Math" w:hAnsi="Cambria Math" w:cs="Times New Roman"/>
            <w:kern w:val="21"/>
            <w:szCs w:val="24"/>
          </w:rPr>
          <m:t>1:20</m:t>
        </m:r>
      </m:oMath>
      <w:r>
        <w:rPr>
          <w:rFonts w:ascii="宋体" w:hAnsi="宋体" w:cs="Times New Roman" w:hint="eastAsia"/>
          <w:kern w:val="21"/>
          <w:szCs w:val="24"/>
        </w:rPr>
        <w:t>）。</w:t>
      </w:r>
    </w:p>
    <w:p w14:paraId="3AE43096" w14:textId="77777777" w:rsidR="007756A1" w:rsidRDefault="007756A1" w:rsidP="007756A1">
      <w:pPr>
        <w:spacing w:line="360" w:lineRule="auto"/>
        <w:ind w:firstLine="560"/>
        <w:jc w:val="center"/>
        <w:rPr>
          <w:rFonts w:eastAsia="黑体" w:cs="Times New Roman"/>
          <w:kern w:val="21"/>
          <w:sz w:val="28"/>
          <w:szCs w:val="28"/>
        </w:rPr>
      </w:pPr>
      <w:r w:rsidRPr="0045099F">
        <w:rPr>
          <w:rFonts w:eastAsia="黑体" w:cs="Times New Roman"/>
          <w:noProof/>
          <w:kern w:val="21"/>
          <w:sz w:val="28"/>
          <w:szCs w:val="28"/>
        </w:rPr>
        <w:lastRenderedPageBreak/>
        <w:drawing>
          <wp:inline distT="0" distB="0" distL="0" distR="0" wp14:anchorId="6E318BBA" wp14:editId="7DCA5D32">
            <wp:extent cx="4428053" cy="3144312"/>
            <wp:effectExtent l="0" t="0" r="0" b="0"/>
            <wp:docPr id="19523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17499" name=""/>
                    <pic:cNvPicPr/>
                  </pic:nvPicPr>
                  <pic:blipFill>
                    <a:blip r:embed="rId24"/>
                    <a:stretch>
                      <a:fillRect/>
                    </a:stretch>
                  </pic:blipFill>
                  <pic:spPr>
                    <a:xfrm>
                      <a:off x="0" y="0"/>
                      <a:ext cx="4438259" cy="3151559"/>
                    </a:xfrm>
                    <a:prstGeom prst="rect">
                      <a:avLst/>
                    </a:prstGeom>
                  </pic:spPr>
                </pic:pic>
              </a:graphicData>
            </a:graphic>
          </wp:inline>
        </w:drawing>
      </w:r>
    </w:p>
    <w:p w14:paraId="5F28C4EE" w14:textId="77777777" w:rsidR="007756A1" w:rsidRDefault="007756A1" w:rsidP="007756A1">
      <w:pPr>
        <w:spacing w:line="360" w:lineRule="auto"/>
        <w:ind w:firstLine="560"/>
        <w:jc w:val="center"/>
        <w:rPr>
          <w:rFonts w:eastAsia="黑体" w:cs="Times New Roman"/>
          <w:kern w:val="21"/>
          <w:sz w:val="28"/>
          <w:szCs w:val="28"/>
        </w:rPr>
      </w:pPr>
      <w:r w:rsidRPr="00162E86">
        <w:rPr>
          <w:rFonts w:eastAsia="黑体" w:cs="Times New Roman"/>
          <w:noProof/>
          <w:kern w:val="21"/>
          <w:sz w:val="28"/>
          <w:szCs w:val="28"/>
        </w:rPr>
        <w:drawing>
          <wp:inline distT="0" distB="0" distL="0" distR="0" wp14:anchorId="57664677" wp14:editId="09AA3473">
            <wp:extent cx="5274310" cy="2741930"/>
            <wp:effectExtent l="0" t="0" r="2540" b="1270"/>
            <wp:docPr id="68706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9607" name=""/>
                    <pic:cNvPicPr/>
                  </pic:nvPicPr>
                  <pic:blipFill>
                    <a:blip r:embed="rId25"/>
                    <a:stretch>
                      <a:fillRect/>
                    </a:stretch>
                  </pic:blipFill>
                  <pic:spPr>
                    <a:xfrm>
                      <a:off x="0" y="0"/>
                      <a:ext cx="5274310" cy="2741930"/>
                    </a:xfrm>
                    <a:prstGeom prst="rect">
                      <a:avLst/>
                    </a:prstGeom>
                  </pic:spPr>
                </pic:pic>
              </a:graphicData>
            </a:graphic>
          </wp:inline>
        </w:drawing>
      </w:r>
    </w:p>
    <w:p w14:paraId="3A17C184" w14:textId="77777777" w:rsidR="007756A1" w:rsidRDefault="007756A1" w:rsidP="007756A1">
      <w:pPr>
        <w:spacing w:line="360" w:lineRule="auto"/>
        <w:ind w:firstLine="480"/>
        <w:jc w:val="center"/>
        <w:rPr>
          <w:rFonts w:ascii="宋体" w:hAnsi="宋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 xml:space="preserve">5.5.1 </w:t>
      </w:r>
      <w:r w:rsidRPr="0014454E">
        <w:rPr>
          <w:rFonts w:ascii="宋体" w:hAnsi="宋体" w:cs="Times New Roman" w:hint="eastAsia"/>
          <w:kern w:val="21"/>
          <w:szCs w:val="24"/>
        </w:rPr>
        <w:t>展品整体正视图</w:t>
      </w:r>
    </w:p>
    <w:p w14:paraId="3C67C3BD" w14:textId="77777777" w:rsidR="007756A1" w:rsidRPr="0014454E" w:rsidRDefault="007756A1" w:rsidP="007756A1">
      <w:pPr>
        <w:spacing w:line="360" w:lineRule="auto"/>
        <w:ind w:firstLine="480"/>
        <w:jc w:val="left"/>
        <w:rPr>
          <w:rFonts w:eastAsia="黑体" w:cs="Times New Roman"/>
          <w:kern w:val="21"/>
          <w:szCs w:val="24"/>
        </w:rPr>
      </w:pPr>
      <w:r>
        <w:rPr>
          <w:rFonts w:ascii="宋体" w:hAnsi="宋体" w:cs="Times New Roman" w:hint="eastAsia"/>
          <w:kern w:val="21"/>
          <w:szCs w:val="24"/>
        </w:rPr>
        <w:t>下图为展品整体俯视图，其中展品柜长为</w:t>
      </w:r>
      <m:oMath>
        <m:r>
          <w:rPr>
            <w:rFonts w:ascii="Cambria Math" w:hAnsi="Cambria Math" w:cs="Times New Roman"/>
            <w:kern w:val="21"/>
            <w:szCs w:val="24"/>
          </w:rPr>
          <m:t>2m</m:t>
        </m:r>
      </m:oMath>
      <w:r>
        <w:rPr>
          <w:rFonts w:ascii="宋体" w:hAnsi="宋体" w:cs="Times New Roman" w:hint="eastAsia"/>
          <w:kern w:val="21"/>
          <w:szCs w:val="24"/>
        </w:rPr>
        <w:t>，操作台长为</w:t>
      </w:r>
      <m:oMath>
        <m:r>
          <w:rPr>
            <w:rFonts w:ascii="Cambria Math" w:hAnsi="Cambria Math" w:cs="Times New Roman"/>
            <w:kern w:val="21"/>
            <w:szCs w:val="24"/>
          </w:rPr>
          <m:t>1.2m</m:t>
        </m:r>
      </m:oMath>
      <w:r>
        <w:rPr>
          <w:rFonts w:ascii="宋体" w:hAnsi="宋体" w:cs="Times New Roman" w:hint="eastAsia"/>
          <w:kern w:val="21"/>
          <w:szCs w:val="24"/>
        </w:rPr>
        <w:t>，卫星转动过程中离展品柜右侧板最小距离为</w:t>
      </w:r>
      <m:oMath>
        <m:r>
          <w:rPr>
            <w:rFonts w:ascii="Cambria Math" w:hAnsi="Cambria Math" w:cs="Times New Roman"/>
            <w:kern w:val="21"/>
            <w:szCs w:val="24"/>
          </w:rPr>
          <m:t>18cm</m:t>
        </m:r>
      </m:oMath>
      <w:r>
        <w:rPr>
          <w:rFonts w:ascii="宋体" w:hAnsi="宋体" w:cs="Times New Roman" w:hint="eastAsia"/>
          <w:kern w:val="21"/>
          <w:szCs w:val="24"/>
        </w:rPr>
        <w:t>，离太阳模型最小距离为</w:t>
      </w:r>
      <m:oMath>
        <m:r>
          <w:rPr>
            <w:rFonts w:ascii="Cambria Math" w:hAnsi="Cambria Math" w:cs="Times New Roman"/>
            <w:kern w:val="21"/>
            <w:szCs w:val="24"/>
          </w:rPr>
          <m:t>1.2m</m:t>
        </m:r>
      </m:oMath>
      <w:r>
        <w:rPr>
          <w:rFonts w:ascii="宋体" w:hAnsi="宋体" w:cs="Times New Roman" w:hint="eastAsia"/>
          <w:kern w:val="21"/>
          <w:szCs w:val="24"/>
        </w:rPr>
        <w:t>，卫星模型转动拥有足够余量。</w:t>
      </w:r>
    </w:p>
    <w:p w14:paraId="73CCFAE1" w14:textId="77777777" w:rsidR="007756A1" w:rsidRDefault="007756A1" w:rsidP="007756A1">
      <w:pPr>
        <w:spacing w:line="360" w:lineRule="auto"/>
        <w:ind w:firstLine="560"/>
        <w:jc w:val="center"/>
        <w:rPr>
          <w:rFonts w:eastAsia="黑体" w:cs="Times New Roman"/>
          <w:kern w:val="21"/>
          <w:sz w:val="28"/>
          <w:szCs w:val="28"/>
        </w:rPr>
      </w:pPr>
      <w:r w:rsidRPr="00A50D7F">
        <w:rPr>
          <w:rFonts w:eastAsia="黑体" w:cs="Times New Roman"/>
          <w:noProof/>
          <w:kern w:val="21"/>
          <w:sz w:val="28"/>
          <w:szCs w:val="28"/>
        </w:rPr>
        <w:lastRenderedPageBreak/>
        <w:drawing>
          <wp:inline distT="0" distB="0" distL="0" distR="0" wp14:anchorId="61AAE4DC" wp14:editId="741AB7E4">
            <wp:extent cx="4429231" cy="3076359"/>
            <wp:effectExtent l="0" t="0" r="0" b="0"/>
            <wp:docPr id="2091412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2310" name=""/>
                    <pic:cNvPicPr/>
                  </pic:nvPicPr>
                  <pic:blipFill>
                    <a:blip r:embed="rId26"/>
                    <a:stretch>
                      <a:fillRect/>
                    </a:stretch>
                  </pic:blipFill>
                  <pic:spPr>
                    <a:xfrm>
                      <a:off x="0" y="0"/>
                      <a:ext cx="4444328" cy="3086844"/>
                    </a:xfrm>
                    <a:prstGeom prst="rect">
                      <a:avLst/>
                    </a:prstGeom>
                  </pic:spPr>
                </pic:pic>
              </a:graphicData>
            </a:graphic>
          </wp:inline>
        </w:drawing>
      </w:r>
    </w:p>
    <w:p w14:paraId="19C1860C" w14:textId="77777777" w:rsidR="007756A1" w:rsidRDefault="007756A1" w:rsidP="007756A1">
      <w:pPr>
        <w:spacing w:line="360" w:lineRule="auto"/>
        <w:ind w:firstLine="560"/>
        <w:jc w:val="center"/>
        <w:rPr>
          <w:rFonts w:eastAsia="黑体" w:cs="Times New Roman"/>
          <w:kern w:val="21"/>
          <w:sz w:val="28"/>
          <w:szCs w:val="28"/>
        </w:rPr>
      </w:pPr>
      <w:r w:rsidRPr="00162E86">
        <w:rPr>
          <w:rFonts w:eastAsia="黑体" w:cs="Times New Roman"/>
          <w:noProof/>
          <w:kern w:val="21"/>
          <w:sz w:val="28"/>
          <w:szCs w:val="28"/>
        </w:rPr>
        <w:drawing>
          <wp:inline distT="0" distB="0" distL="0" distR="0" wp14:anchorId="400D9C37" wp14:editId="652EC385">
            <wp:extent cx="5274310" cy="3759835"/>
            <wp:effectExtent l="0" t="0" r="2540" b="0"/>
            <wp:docPr id="125285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4908" name=""/>
                    <pic:cNvPicPr/>
                  </pic:nvPicPr>
                  <pic:blipFill>
                    <a:blip r:embed="rId27"/>
                    <a:stretch>
                      <a:fillRect/>
                    </a:stretch>
                  </pic:blipFill>
                  <pic:spPr>
                    <a:xfrm>
                      <a:off x="0" y="0"/>
                      <a:ext cx="5274310" cy="3759835"/>
                    </a:xfrm>
                    <a:prstGeom prst="rect">
                      <a:avLst/>
                    </a:prstGeom>
                  </pic:spPr>
                </pic:pic>
              </a:graphicData>
            </a:graphic>
          </wp:inline>
        </w:drawing>
      </w:r>
    </w:p>
    <w:p w14:paraId="30403B06" w14:textId="77777777" w:rsidR="007756A1" w:rsidRPr="0014454E" w:rsidRDefault="007756A1" w:rsidP="007756A1">
      <w:pPr>
        <w:spacing w:line="360" w:lineRule="auto"/>
        <w:ind w:firstLine="480"/>
        <w:jc w:val="center"/>
        <w:rPr>
          <w:rFonts w:eastAsia="黑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5.5.</w:t>
      </w:r>
      <w:r>
        <w:rPr>
          <w:rFonts w:eastAsia="黑体" w:cs="Times New Roman" w:hint="eastAsia"/>
          <w:kern w:val="21"/>
          <w:szCs w:val="24"/>
        </w:rPr>
        <w:t>2</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俯</w:t>
      </w:r>
      <w:r w:rsidRPr="0014454E">
        <w:rPr>
          <w:rFonts w:ascii="宋体" w:hAnsi="宋体" w:cs="Times New Roman" w:hint="eastAsia"/>
          <w:kern w:val="21"/>
          <w:szCs w:val="24"/>
        </w:rPr>
        <w:t>视图</w:t>
      </w:r>
    </w:p>
    <w:p w14:paraId="2B2525A7" w14:textId="5D200CD0" w:rsidR="007756A1" w:rsidRDefault="007756A1" w:rsidP="007756A1">
      <w:pPr>
        <w:spacing w:line="360" w:lineRule="auto"/>
        <w:ind w:firstLine="480"/>
        <w:jc w:val="left"/>
        <w:rPr>
          <w:rFonts w:ascii="宋体" w:hAnsi="宋体" w:cs="Times New Roman"/>
          <w:kern w:val="21"/>
          <w:szCs w:val="24"/>
        </w:rPr>
      </w:pPr>
      <w:r>
        <w:rPr>
          <w:rFonts w:ascii="宋体" w:hAnsi="宋体" w:cs="Times New Roman" w:hint="eastAsia"/>
          <w:kern w:val="21"/>
          <w:szCs w:val="24"/>
        </w:rPr>
        <w:t>下图为展品整体轴测图，如下图序号所示，各部分分别为：①卫星模型②太阳模型③展品柜④操作台⑤摇杆⑥显示屏。</w:t>
      </w:r>
    </w:p>
    <w:p w14:paraId="31986ED1" w14:textId="3FE006F1" w:rsidR="00E26667" w:rsidRDefault="00E26667" w:rsidP="00E26667">
      <w:pPr>
        <w:spacing w:line="360" w:lineRule="auto"/>
        <w:ind w:firstLineChars="0" w:firstLine="0"/>
        <w:jc w:val="left"/>
        <w:rPr>
          <w:rFonts w:ascii="宋体" w:hAnsi="宋体" w:cs="Times New Roman"/>
          <w:kern w:val="21"/>
          <w:szCs w:val="24"/>
        </w:rPr>
      </w:pPr>
    </w:p>
    <w:p w14:paraId="10771C2D" w14:textId="0697E319" w:rsidR="00E26667" w:rsidRDefault="00E26667" w:rsidP="00E26667">
      <w:pPr>
        <w:spacing w:line="360" w:lineRule="auto"/>
        <w:ind w:firstLineChars="0" w:firstLine="0"/>
        <w:jc w:val="left"/>
        <w:rPr>
          <w:rFonts w:eastAsia="黑体" w:cs="Times New Roman" w:hint="eastAsia"/>
          <w:kern w:val="21"/>
          <w:szCs w:val="24"/>
        </w:rPr>
      </w:pPr>
      <w:r>
        <w:rPr>
          <w:rFonts w:ascii="宋体" w:hAnsi="宋体" w:cs="Times New Roman"/>
          <w:kern w:val="21"/>
          <w:szCs w:val="24"/>
        </w:rPr>
        <w:t xml:space="preserve">Contributor: </w:t>
      </w:r>
      <w:r w:rsidR="004067B0">
        <w:rPr>
          <w:rFonts w:ascii="宋体" w:hAnsi="宋体" w:cs="Times New Roman" w:hint="eastAsia"/>
          <w:kern w:val="21"/>
          <w:szCs w:val="24"/>
        </w:rPr>
        <w:t>马正华、</w:t>
      </w:r>
      <w:r>
        <w:rPr>
          <w:rFonts w:ascii="宋体" w:hAnsi="宋体" w:cs="Times New Roman" w:hint="eastAsia"/>
          <w:kern w:val="21"/>
          <w:szCs w:val="24"/>
        </w:rPr>
        <w:t>薛雨泉、</w:t>
      </w:r>
      <w:r w:rsidR="00C6494B">
        <w:rPr>
          <w:rFonts w:ascii="宋体" w:hAnsi="宋体" w:cs="Times New Roman" w:hint="eastAsia"/>
          <w:kern w:val="21"/>
          <w:szCs w:val="24"/>
        </w:rPr>
        <w:t>闫济</w:t>
      </w:r>
      <w:r w:rsidR="007D0A7F">
        <w:rPr>
          <w:rFonts w:ascii="宋体" w:hAnsi="宋体" w:cs="Times New Roman" w:hint="eastAsia"/>
          <w:kern w:val="21"/>
          <w:szCs w:val="24"/>
        </w:rPr>
        <w:t>洲</w:t>
      </w:r>
      <w:r>
        <w:rPr>
          <w:rFonts w:ascii="宋体" w:hAnsi="宋体" w:cs="Times New Roman" w:hint="eastAsia"/>
          <w:kern w:val="21"/>
          <w:szCs w:val="24"/>
        </w:rPr>
        <w:t>（设计图），</w:t>
      </w:r>
      <w:r w:rsidR="00C6494B">
        <w:rPr>
          <w:rFonts w:ascii="宋体" w:hAnsi="宋体" w:cs="Times New Roman" w:hint="eastAsia"/>
          <w:kern w:val="21"/>
          <w:szCs w:val="24"/>
        </w:rPr>
        <w:t>韦朗（文）</w:t>
      </w:r>
    </w:p>
    <w:p w14:paraId="4B2254A7" w14:textId="77777777" w:rsidR="007756A1" w:rsidRDefault="007756A1" w:rsidP="007756A1">
      <w:pPr>
        <w:spacing w:line="360" w:lineRule="auto"/>
        <w:ind w:firstLine="480"/>
        <w:jc w:val="center"/>
        <w:rPr>
          <w:rFonts w:eastAsia="黑体" w:cs="Times New Roman"/>
          <w:kern w:val="21"/>
          <w:szCs w:val="24"/>
        </w:rPr>
      </w:pPr>
      <w:r w:rsidRPr="00A50D7F">
        <w:rPr>
          <w:rFonts w:eastAsia="黑体" w:cs="Times New Roman"/>
          <w:noProof/>
          <w:kern w:val="21"/>
          <w:szCs w:val="24"/>
        </w:rPr>
        <w:lastRenderedPageBreak/>
        <w:drawing>
          <wp:inline distT="0" distB="0" distL="0" distR="0" wp14:anchorId="4E0FA17A" wp14:editId="48B2AF32">
            <wp:extent cx="5274310" cy="3743960"/>
            <wp:effectExtent l="0" t="0" r="2540" b="8890"/>
            <wp:docPr id="165595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311" name=""/>
                    <pic:cNvPicPr/>
                  </pic:nvPicPr>
                  <pic:blipFill>
                    <a:blip r:embed="rId28"/>
                    <a:stretch>
                      <a:fillRect/>
                    </a:stretch>
                  </pic:blipFill>
                  <pic:spPr>
                    <a:xfrm>
                      <a:off x="0" y="0"/>
                      <a:ext cx="5274310" cy="3743960"/>
                    </a:xfrm>
                    <a:prstGeom prst="rect">
                      <a:avLst/>
                    </a:prstGeom>
                  </pic:spPr>
                </pic:pic>
              </a:graphicData>
            </a:graphic>
          </wp:inline>
        </w:drawing>
      </w:r>
    </w:p>
    <w:p w14:paraId="7F167477" w14:textId="77777777" w:rsidR="007756A1" w:rsidRDefault="007756A1" w:rsidP="007756A1">
      <w:pPr>
        <w:spacing w:line="360" w:lineRule="auto"/>
        <w:ind w:firstLine="480"/>
        <w:jc w:val="center"/>
        <w:rPr>
          <w:rFonts w:eastAsia="黑体" w:cs="Times New Roman"/>
          <w:kern w:val="21"/>
          <w:szCs w:val="24"/>
        </w:rPr>
      </w:pPr>
      <w:r w:rsidRPr="00162E86">
        <w:rPr>
          <w:rFonts w:eastAsia="黑体" w:cs="Times New Roman"/>
          <w:noProof/>
          <w:kern w:val="21"/>
          <w:szCs w:val="24"/>
        </w:rPr>
        <w:drawing>
          <wp:inline distT="0" distB="0" distL="0" distR="0" wp14:anchorId="09F7DDE5" wp14:editId="05084DAC">
            <wp:extent cx="5274310" cy="4053840"/>
            <wp:effectExtent l="0" t="0" r="2540" b="3810"/>
            <wp:docPr id="883453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3127" name=""/>
                    <pic:cNvPicPr/>
                  </pic:nvPicPr>
                  <pic:blipFill>
                    <a:blip r:embed="rId29"/>
                    <a:stretch>
                      <a:fillRect/>
                    </a:stretch>
                  </pic:blipFill>
                  <pic:spPr>
                    <a:xfrm>
                      <a:off x="0" y="0"/>
                      <a:ext cx="5274310" cy="4053840"/>
                    </a:xfrm>
                    <a:prstGeom prst="rect">
                      <a:avLst/>
                    </a:prstGeom>
                  </pic:spPr>
                </pic:pic>
              </a:graphicData>
            </a:graphic>
          </wp:inline>
        </w:drawing>
      </w:r>
    </w:p>
    <w:p w14:paraId="1B7EE55B" w14:textId="77777777" w:rsidR="007756A1" w:rsidRPr="0014454E" w:rsidRDefault="007756A1" w:rsidP="007756A1">
      <w:pPr>
        <w:spacing w:line="360" w:lineRule="auto"/>
        <w:ind w:firstLine="480"/>
        <w:jc w:val="center"/>
        <w:rPr>
          <w:rFonts w:eastAsia="黑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5.5.</w:t>
      </w:r>
      <w:r>
        <w:rPr>
          <w:rFonts w:eastAsia="黑体" w:cs="Times New Roman" w:hint="eastAsia"/>
          <w:kern w:val="21"/>
          <w:szCs w:val="24"/>
        </w:rPr>
        <w:t>3</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轴测图</w:t>
      </w:r>
      <w:r w:rsidRPr="0014454E">
        <w:rPr>
          <w:rFonts w:ascii="宋体" w:hAnsi="宋体" w:cs="Times New Roman" w:hint="eastAsia"/>
          <w:kern w:val="21"/>
          <w:szCs w:val="24"/>
        </w:rPr>
        <w:t>图</w:t>
      </w:r>
    </w:p>
    <w:p w14:paraId="0BDB8802" w14:textId="45D8C16A" w:rsidR="00FA21E3" w:rsidRPr="005B5390" w:rsidRDefault="00E5029B" w:rsidP="004B270A">
      <w:pPr>
        <w:pStyle w:val="1"/>
        <w:ind w:left="0" w:firstLine="0"/>
        <w:rPr>
          <w:rFonts w:ascii="Times New Roman"/>
        </w:rPr>
      </w:pPr>
      <w:r w:rsidRPr="005B5390">
        <w:rPr>
          <w:rFonts w:ascii="Times New Roman"/>
        </w:rPr>
        <w:t>机械</w:t>
      </w:r>
      <w:r w:rsidR="004B270A" w:rsidRPr="005B5390">
        <w:rPr>
          <w:rFonts w:ascii="Times New Roman"/>
        </w:rPr>
        <w:t>结构</w:t>
      </w:r>
      <w:r w:rsidRPr="005B5390">
        <w:rPr>
          <w:rFonts w:ascii="Times New Roman"/>
        </w:rPr>
        <w:t>设计</w:t>
      </w:r>
      <w:bookmarkStart w:id="26" w:name="_Toc118235460"/>
      <w:bookmarkEnd w:id="25"/>
    </w:p>
    <w:p w14:paraId="336521E4" w14:textId="5E2D097E" w:rsidR="002104E5" w:rsidRPr="005B5390" w:rsidRDefault="004B270A" w:rsidP="007411A0">
      <w:pPr>
        <w:pStyle w:val="2"/>
        <w:rPr>
          <w:rFonts w:ascii="Times New Roman" w:hAnsi="Times New Roman" w:cs="Times New Roman"/>
          <w:b/>
          <w:bCs/>
        </w:rPr>
      </w:pPr>
      <w:bookmarkStart w:id="27" w:name="_Toc165918279"/>
      <w:r w:rsidRPr="005B5390">
        <w:rPr>
          <w:rFonts w:ascii="Times New Roman" w:hAnsi="Times New Roman" w:cs="Times New Roman"/>
        </w:rPr>
        <w:lastRenderedPageBreak/>
        <w:t>6.1</w:t>
      </w:r>
      <w:r w:rsidR="007411A0" w:rsidRPr="005B5390">
        <w:rPr>
          <w:rFonts w:ascii="Times New Roman" w:hAnsi="Times New Roman" w:cs="Times New Roman"/>
        </w:rPr>
        <w:t xml:space="preserve"> </w:t>
      </w:r>
      <w:r w:rsidR="002104E5" w:rsidRPr="005B5390">
        <w:rPr>
          <w:rFonts w:ascii="Times New Roman" w:hAnsi="Times New Roman" w:cs="Times New Roman"/>
        </w:rPr>
        <w:t>主要零部件的工作能力设计</w:t>
      </w:r>
      <w:bookmarkEnd w:id="27"/>
    </w:p>
    <w:p w14:paraId="74D6163A" w14:textId="4F13E754" w:rsidR="002104E5" w:rsidRPr="00071FFB" w:rsidRDefault="00FA21E3" w:rsidP="002123D0">
      <w:pPr>
        <w:ind w:firstLine="480"/>
        <w:rPr>
          <w:rFonts w:ascii="Times New Roman" w:hAnsi="Times New Roman" w:cs="Times New Roman"/>
          <w:i/>
          <w:iCs/>
          <w:color w:val="FF0000"/>
        </w:rPr>
      </w:pPr>
      <w:r w:rsidRPr="00071FFB">
        <w:rPr>
          <w:rFonts w:ascii="Times New Roman" w:hAnsi="Times New Roman" w:cs="Times New Roman"/>
          <w:i/>
          <w:iCs/>
          <w:color w:val="FF0000"/>
        </w:rPr>
        <w:t>（整体结构及各子功能模块的结构设计，主要零部件的设计与校核）</w:t>
      </w:r>
    </w:p>
    <w:p w14:paraId="582BF449" w14:textId="77777777" w:rsidR="00FA21E3" w:rsidRPr="005B5390" w:rsidRDefault="00FA21E3" w:rsidP="00FB6491">
      <w:pPr>
        <w:ind w:firstLine="480"/>
        <w:rPr>
          <w:rFonts w:ascii="Times New Roman" w:hAnsi="Times New Roman" w:cs="Times New Roman"/>
        </w:rPr>
      </w:pPr>
    </w:p>
    <w:p w14:paraId="670661E8" w14:textId="00D21E83" w:rsidR="00E5029B" w:rsidRPr="005B5390" w:rsidRDefault="004B270A" w:rsidP="007411A0">
      <w:pPr>
        <w:pStyle w:val="2"/>
        <w:rPr>
          <w:rFonts w:ascii="Times New Roman" w:hAnsi="Times New Roman" w:cs="Times New Roman"/>
          <w:b/>
          <w:bCs/>
        </w:rPr>
      </w:pPr>
      <w:bookmarkStart w:id="28" w:name="_Toc165918280"/>
      <w:r w:rsidRPr="005B5390">
        <w:rPr>
          <w:rFonts w:ascii="Times New Roman" w:hAnsi="Times New Roman" w:cs="Times New Roman"/>
        </w:rPr>
        <w:t>6.2</w:t>
      </w:r>
      <w:r w:rsidR="007411A0" w:rsidRPr="005B5390">
        <w:rPr>
          <w:rFonts w:ascii="Times New Roman" w:hAnsi="Times New Roman" w:cs="Times New Roman"/>
        </w:rPr>
        <w:t xml:space="preserve"> </w:t>
      </w:r>
      <w:r w:rsidR="00E5029B" w:rsidRPr="005B5390">
        <w:rPr>
          <w:rFonts w:ascii="Times New Roman" w:hAnsi="Times New Roman" w:cs="Times New Roman"/>
        </w:rPr>
        <w:t>主要部件及设备清单</w:t>
      </w:r>
      <w:bookmarkEnd w:id="28"/>
    </w:p>
    <w:p w14:paraId="7AE6E80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主要结构部件、外购设备（部件）清单</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992"/>
        <w:gridCol w:w="1559"/>
        <w:gridCol w:w="1100"/>
        <w:gridCol w:w="1735"/>
      </w:tblGrid>
      <w:tr w:rsidR="00E5029B" w:rsidRPr="005B5390" w14:paraId="38EC0CF1" w14:textId="77777777" w:rsidTr="00496B73">
        <w:trPr>
          <w:trHeight w:val="275"/>
          <w:jc w:val="center"/>
        </w:trPr>
        <w:tc>
          <w:tcPr>
            <w:tcW w:w="988" w:type="dxa"/>
            <w:vAlign w:val="center"/>
          </w:tcPr>
          <w:p w14:paraId="075F6FB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序号</w:t>
            </w:r>
          </w:p>
        </w:tc>
        <w:tc>
          <w:tcPr>
            <w:tcW w:w="1134" w:type="dxa"/>
            <w:vAlign w:val="center"/>
          </w:tcPr>
          <w:p w14:paraId="734CA08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名称</w:t>
            </w:r>
          </w:p>
        </w:tc>
        <w:tc>
          <w:tcPr>
            <w:tcW w:w="992" w:type="dxa"/>
            <w:vAlign w:val="center"/>
          </w:tcPr>
          <w:p w14:paraId="5DB85DD2"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数量</w:t>
            </w:r>
          </w:p>
        </w:tc>
        <w:tc>
          <w:tcPr>
            <w:tcW w:w="1559" w:type="dxa"/>
            <w:vAlign w:val="center"/>
          </w:tcPr>
          <w:p w14:paraId="04F43369"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尺寸</w:t>
            </w:r>
            <w:r w:rsidRPr="005B5390">
              <w:rPr>
                <w:rFonts w:ascii="Times New Roman" w:hAnsi="Times New Roman" w:cs="Times New Roman"/>
              </w:rPr>
              <w:t>/</w:t>
            </w:r>
            <w:r w:rsidRPr="005B5390">
              <w:rPr>
                <w:rFonts w:ascii="Times New Roman" w:hAnsi="Times New Roman" w:cs="Times New Roman"/>
              </w:rPr>
              <w:t>规格</w:t>
            </w:r>
          </w:p>
        </w:tc>
        <w:tc>
          <w:tcPr>
            <w:tcW w:w="1100" w:type="dxa"/>
            <w:vAlign w:val="center"/>
          </w:tcPr>
          <w:p w14:paraId="2764E8C3"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材料</w:t>
            </w:r>
          </w:p>
        </w:tc>
        <w:tc>
          <w:tcPr>
            <w:tcW w:w="1735" w:type="dxa"/>
            <w:vAlign w:val="center"/>
          </w:tcPr>
          <w:p w14:paraId="65423B5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加工工艺</w:t>
            </w:r>
          </w:p>
        </w:tc>
      </w:tr>
      <w:tr w:rsidR="00E5029B" w:rsidRPr="005B5390" w14:paraId="6A1A443B" w14:textId="77777777" w:rsidTr="00496B73">
        <w:trPr>
          <w:trHeight w:val="275"/>
          <w:jc w:val="center"/>
        </w:trPr>
        <w:tc>
          <w:tcPr>
            <w:tcW w:w="988" w:type="dxa"/>
            <w:vAlign w:val="center"/>
          </w:tcPr>
          <w:p w14:paraId="52B94F3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1</w:t>
            </w:r>
          </w:p>
        </w:tc>
        <w:tc>
          <w:tcPr>
            <w:tcW w:w="1134" w:type="dxa"/>
            <w:vAlign w:val="center"/>
          </w:tcPr>
          <w:p w14:paraId="2A1FFC3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81CB084"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FAC71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457F82A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47C4F5E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2273703A" w14:textId="77777777" w:rsidTr="00496B73">
        <w:trPr>
          <w:trHeight w:val="275"/>
          <w:jc w:val="center"/>
        </w:trPr>
        <w:tc>
          <w:tcPr>
            <w:tcW w:w="988" w:type="dxa"/>
            <w:vAlign w:val="center"/>
          </w:tcPr>
          <w:p w14:paraId="0CB876CF"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2</w:t>
            </w:r>
          </w:p>
        </w:tc>
        <w:tc>
          <w:tcPr>
            <w:tcW w:w="1134" w:type="dxa"/>
            <w:vAlign w:val="center"/>
          </w:tcPr>
          <w:p w14:paraId="1BB2A1D8"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EF7894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959356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1E6303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7E46E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6E6C2E36" w14:textId="77777777" w:rsidTr="00496B73">
        <w:trPr>
          <w:trHeight w:val="474"/>
          <w:jc w:val="center"/>
        </w:trPr>
        <w:tc>
          <w:tcPr>
            <w:tcW w:w="988" w:type="dxa"/>
            <w:vAlign w:val="center"/>
          </w:tcPr>
          <w:p w14:paraId="41A52628"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w:t>
            </w:r>
          </w:p>
        </w:tc>
        <w:tc>
          <w:tcPr>
            <w:tcW w:w="1134" w:type="dxa"/>
            <w:vAlign w:val="center"/>
          </w:tcPr>
          <w:p w14:paraId="77B59223"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0BB43F1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1CE5A1F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30841CB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4E35A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bl>
    <w:p w14:paraId="1FC229CD" w14:textId="77777777" w:rsidR="004B270A" w:rsidRPr="005B5390" w:rsidRDefault="004B270A" w:rsidP="00FB6491">
      <w:pPr>
        <w:ind w:firstLine="480"/>
        <w:rPr>
          <w:rFonts w:ascii="Times New Roman" w:hAnsi="Times New Roman" w:cs="Times New Roman"/>
        </w:rPr>
      </w:pPr>
    </w:p>
    <w:p w14:paraId="2EFAC880" w14:textId="547CDAF1" w:rsidR="001B372D" w:rsidRPr="005B5390" w:rsidRDefault="00E5029B" w:rsidP="004B270A">
      <w:pPr>
        <w:pStyle w:val="1"/>
        <w:ind w:left="0" w:firstLine="0"/>
        <w:rPr>
          <w:rFonts w:ascii="Times New Roman"/>
        </w:rPr>
      </w:pPr>
      <w:bookmarkStart w:id="29" w:name="_Toc165918281"/>
      <w:r w:rsidRPr="005B5390">
        <w:rPr>
          <w:rFonts w:ascii="Times New Roman"/>
        </w:rPr>
        <w:t>电</w:t>
      </w:r>
      <w:bookmarkEnd w:id="26"/>
      <w:r w:rsidRPr="005B5390">
        <w:rPr>
          <w:rFonts w:ascii="Times New Roman"/>
        </w:rPr>
        <w:t>控功能设计</w:t>
      </w:r>
      <w:bookmarkEnd w:id="29"/>
    </w:p>
    <w:p w14:paraId="7625C308" w14:textId="6686D883" w:rsidR="00E5029B" w:rsidRPr="005B5390" w:rsidRDefault="004B270A" w:rsidP="007411A0">
      <w:pPr>
        <w:pStyle w:val="2"/>
        <w:rPr>
          <w:rFonts w:ascii="Times New Roman" w:hAnsi="Times New Roman" w:cs="Times New Roman"/>
          <w:b/>
          <w:bCs/>
        </w:rPr>
      </w:pPr>
      <w:bookmarkStart w:id="30" w:name="_Toc165888027"/>
      <w:bookmarkStart w:id="31" w:name="_Toc165918282"/>
      <w:r w:rsidRPr="005B5390">
        <w:rPr>
          <w:rFonts w:ascii="Times New Roman" w:hAnsi="Times New Roman" w:cs="Times New Roman"/>
        </w:rPr>
        <w:t>7.1</w:t>
      </w:r>
      <w:r w:rsidR="007411A0" w:rsidRPr="005B5390">
        <w:rPr>
          <w:rFonts w:ascii="Times New Roman" w:hAnsi="Times New Roman" w:cs="Times New Roman"/>
        </w:rPr>
        <w:t xml:space="preserve"> </w:t>
      </w:r>
      <w:r w:rsidR="00E5029B" w:rsidRPr="005B5390">
        <w:rPr>
          <w:rFonts w:ascii="Times New Roman" w:hAnsi="Times New Roman" w:cs="Times New Roman"/>
        </w:rPr>
        <w:t>电气框图</w:t>
      </w:r>
      <w:bookmarkEnd w:id="30"/>
      <w:bookmarkEnd w:id="31"/>
    </w:p>
    <w:p w14:paraId="21B810A1" w14:textId="374105FB"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（反映系统的基本组成、功能、主要电气设备之间的信号逻辑）</w:t>
      </w:r>
    </w:p>
    <w:p w14:paraId="548F3D9B" w14:textId="77777777" w:rsidR="00496B73" w:rsidRPr="005B5390" w:rsidRDefault="00496B73" w:rsidP="00FB6491">
      <w:pPr>
        <w:ind w:firstLine="480"/>
        <w:rPr>
          <w:rFonts w:ascii="Times New Roman" w:hAnsi="Times New Roman" w:cs="Times New Roman"/>
        </w:rPr>
      </w:pPr>
    </w:p>
    <w:p w14:paraId="3FA2E516" w14:textId="012A6BDA" w:rsidR="003D0A6B" w:rsidRPr="005B5390" w:rsidRDefault="004B270A" w:rsidP="007411A0">
      <w:pPr>
        <w:pStyle w:val="2"/>
        <w:rPr>
          <w:rFonts w:ascii="Times New Roman" w:hAnsi="Times New Roman" w:cs="Times New Roman"/>
          <w:b/>
          <w:bCs/>
        </w:rPr>
      </w:pPr>
      <w:bookmarkStart w:id="32" w:name="_Toc165918283"/>
      <w:r w:rsidRPr="005B5390">
        <w:rPr>
          <w:rFonts w:ascii="Times New Roman" w:hAnsi="Times New Roman" w:cs="Times New Roman"/>
        </w:rPr>
        <w:t>7</w:t>
      </w:r>
      <w:r w:rsidR="00FA21E3" w:rsidRPr="005B5390">
        <w:rPr>
          <w:rFonts w:ascii="Times New Roman" w:hAnsi="Times New Roman" w:cs="Times New Roman"/>
        </w:rPr>
        <w:t>.</w:t>
      </w:r>
      <w:r w:rsidR="002104E5" w:rsidRPr="005B5390">
        <w:rPr>
          <w:rFonts w:ascii="Times New Roman" w:hAnsi="Times New Roman" w:cs="Times New Roman"/>
        </w:rPr>
        <w:t xml:space="preserve">2 </w:t>
      </w:r>
      <w:r w:rsidR="00E5029B" w:rsidRPr="005B5390">
        <w:rPr>
          <w:rFonts w:ascii="Times New Roman" w:hAnsi="Times New Roman" w:cs="Times New Roman"/>
        </w:rPr>
        <w:t>电气设备清单</w:t>
      </w:r>
      <w:bookmarkEnd w:id="32"/>
    </w:p>
    <w:p w14:paraId="673B639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电气设备清单</w:t>
      </w:r>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92"/>
        <w:gridCol w:w="1134"/>
        <w:gridCol w:w="992"/>
        <w:gridCol w:w="1140"/>
        <w:gridCol w:w="1555"/>
      </w:tblGrid>
      <w:tr w:rsidR="003D0A6B" w:rsidRPr="005B5390" w14:paraId="51A2FF37" w14:textId="77777777" w:rsidTr="00496B73">
        <w:trPr>
          <w:trHeight w:val="280"/>
          <w:jc w:val="center"/>
        </w:trPr>
        <w:tc>
          <w:tcPr>
            <w:tcW w:w="988" w:type="dxa"/>
            <w:vAlign w:val="center"/>
          </w:tcPr>
          <w:p w14:paraId="6C67A510"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序号</w:t>
            </w:r>
          </w:p>
        </w:tc>
        <w:tc>
          <w:tcPr>
            <w:tcW w:w="992" w:type="dxa"/>
            <w:vAlign w:val="center"/>
          </w:tcPr>
          <w:p w14:paraId="5F344C8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名称</w:t>
            </w:r>
          </w:p>
        </w:tc>
        <w:tc>
          <w:tcPr>
            <w:tcW w:w="992" w:type="dxa"/>
            <w:vAlign w:val="center"/>
          </w:tcPr>
          <w:p w14:paraId="7468984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单位</w:t>
            </w:r>
          </w:p>
        </w:tc>
        <w:tc>
          <w:tcPr>
            <w:tcW w:w="1134" w:type="dxa"/>
            <w:vAlign w:val="center"/>
          </w:tcPr>
          <w:p w14:paraId="6BA7CA3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数量</w:t>
            </w:r>
          </w:p>
        </w:tc>
        <w:tc>
          <w:tcPr>
            <w:tcW w:w="992" w:type="dxa"/>
            <w:vAlign w:val="center"/>
          </w:tcPr>
          <w:p w14:paraId="1F049C55"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型号</w:t>
            </w:r>
          </w:p>
        </w:tc>
        <w:tc>
          <w:tcPr>
            <w:tcW w:w="1140" w:type="dxa"/>
            <w:vAlign w:val="center"/>
          </w:tcPr>
          <w:p w14:paraId="0EEE3D5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品牌</w:t>
            </w:r>
          </w:p>
        </w:tc>
        <w:tc>
          <w:tcPr>
            <w:tcW w:w="1555" w:type="dxa"/>
            <w:vAlign w:val="center"/>
          </w:tcPr>
          <w:p w14:paraId="64B367D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备注</w:t>
            </w:r>
          </w:p>
        </w:tc>
      </w:tr>
      <w:tr w:rsidR="003D0A6B" w:rsidRPr="005B5390" w14:paraId="0CE68AD9" w14:textId="77777777" w:rsidTr="00496B73">
        <w:trPr>
          <w:trHeight w:val="280"/>
          <w:jc w:val="center"/>
        </w:trPr>
        <w:tc>
          <w:tcPr>
            <w:tcW w:w="988" w:type="dxa"/>
            <w:vAlign w:val="center"/>
          </w:tcPr>
          <w:p w14:paraId="7525BA9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992" w:type="dxa"/>
            <w:vAlign w:val="center"/>
          </w:tcPr>
          <w:p w14:paraId="43743C5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D3C0828"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6311E0F6"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FF035ED"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7D51A8E6"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40C97DA9"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21857A64" w14:textId="77777777" w:rsidTr="00496B73">
        <w:trPr>
          <w:trHeight w:val="280"/>
          <w:jc w:val="center"/>
        </w:trPr>
        <w:tc>
          <w:tcPr>
            <w:tcW w:w="988" w:type="dxa"/>
            <w:vAlign w:val="center"/>
          </w:tcPr>
          <w:p w14:paraId="0369612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992" w:type="dxa"/>
            <w:vAlign w:val="center"/>
          </w:tcPr>
          <w:p w14:paraId="7CBFEE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6A316BF3"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050739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13960C7"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11425CA1"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39E8580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0A343D52" w14:textId="77777777" w:rsidTr="00496B73">
        <w:trPr>
          <w:trHeight w:val="280"/>
          <w:jc w:val="center"/>
        </w:trPr>
        <w:tc>
          <w:tcPr>
            <w:tcW w:w="988" w:type="dxa"/>
            <w:vAlign w:val="center"/>
          </w:tcPr>
          <w:p w14:paraId="18B523E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992" w:type="dxa"/>
            <w:vAlign w:val="center"/>
          </w:tcPr>
          <w:p w14:paraId="782EF2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C2041DE"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C8BC0E2"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87372C5"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6006D325"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00DF1BA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500D9D51" w14:textId="77777777" w:rsidTr="00496B73">
        <w:trPr>
          <w:trHeight w:val="280"/>
          <w:jc w:val="center"/>
        </w:trPr>
        <w:tc>
          <w:tcPr>
            <w:tcW w:w="988" w:type="dxa"/>
            <w:vAlign w:val="center"/>
          </w:tcPr>
          <w:p w14:paraId="112124F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992" w:type="dxa"/>
            <w:vAlign w:val="center"/>
          </w:tcPr>
          <w:p w14:paraId="3F94FE13"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1E40045"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2EB45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6DC4222"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4AE1CEBE"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53C5384C" w14:textId="77777777" w:rsidR="00E5029B" w:rsidRPr="005B5390" w:rsidRDefault="00E5029B" w:rsidP="00496B73">
            <w:pPr>
              <w:ind w:firstLineChars="0" w:firstLine="0"/>
              <w:jc w:val="center"/>
              <w:rPr>
                <w:rFonts w:ascii="Times New Roman" w:hAnsi="Times New Roman" w:cs="Times New Roman"/>
                <w:color w:val="000000"/>
              </w:rPr>
            </w:pPr>
          </w:p>
        </w:tc>
      </w:tr>
    </w:tbl>
    <w:p w14:paraId="346C3B06" w14:textId="77777777" w:rsidR="008F45D8" w:rsidRPr="005B5390" w:rsidRDefault="008F45D8" w:rsidP="00FB6491">
      <w:pPr>
        <w:ind w:firstLine="480"/>
        <w:rPr>
          <w:rFonts w:ascii="Times New Roman" w:hAnsi="Times New Roman" w:cs="Times New Roman"/>
        </w:rPr>
      </w:pPr>
    </w:p>
    <w:p w14:paraId="355900DF" w14:textId="218C37BF" w:rsidR="00E5029B" w:rsidRPr="005B5390" w:rsidRDefault="00E5029B" w:rsidP="00FF7BDF">
      <w:pPr>
        <w:pStyle w:val="1"/>
        <w:ind w:left="0" w:firstLine="0"/>
        <w:rPr>
          <w:rFonts w:ascii="Times New Roman"/>
        </w:rPr>
      </w:pPr>
      <w:bookmarkStart w:id="33" w:name="_Toc165918284"/>
      <w:r w:rsidRPr="005B5390">
        <w:rPr>
          <w:rFonts w:ascii="Times New Roman"/>
        </w:rPr>
        <w:t>多媒体功能设计</w:t>
      </w:r>
      <w:r w:rsidR="001C20E8" w:rsidRPr="005B5390">
        <w:rPr>
          <w:rFonts w:ascii="Times New Roman"/>
        </w:rPr>
        <w:t>（如果有）</w:t>
      </w:r>
      <w:bookmarkEnd w:id="33"/>
    </w:p>
    <w:p w14:paraId="328339B0" w14:textId="0ACE7FE2" w:rsidR="00E5029B" w:rsidRPr="005B5390" w:rsidRDefault="00B710F5" w:rsidP="007411A0">
      <w:pPr>
        <w:pStyle w:val="2"/>
        <w:rPr>
          <w:rFonts w:ascii="Times New Roman" w:hAnsi="Times New Roman" w:cs="Times New Roman"/>
          <w:b/>
          <w:bCs/>
        </w:rPr>
      </w:pPr>
      <w:bookmarkStart w:id="34" w:name="_Toc165918285"/>
      <w:r w:rsidRPr="005B5390">
        <w:rPr>
          <w:rFonts w:ascii="Times New Roman" w:hAnsi="Times New Roman" w:cs="Times New Roman"/>
        </w:rPr>
        <w:t>8.1</w:t>
      </w:r>
      <w:r w:rsidR="002104E5" w:rsidRPr="005B5390">
        <w:rPr>
          <w:rFonts w:ascii="Times New Roman" w:hAnsi="Times New Roman" w:cs="Times New Roman"/>
        </w:rPr>
        <w:t xml:space="preserve"> </w:t>
      </w:r>
      <w:r w:rsidR="00E5029B" w:rsidRPr="005B5390">
        <w:rPr>
          <w:rFonts w:ascii="Times New Roman" w:hAnsi="Times New Roman" w:cs="Times New Roman"/>
        </w:rPr>
        <w:t>概述</w:t>
      </w:r>
      <w:bookmarkEnd w:id="34"/>
    </w:p>
    <w:p w14:paraId="6F48E422" w14:textId="363C2913"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（简要描述多媒体技术方式和风格等）</w:t>
      </w:r>
    </w:p>
    <w:p w14:paraId="3D009F03" w14:textId="77777777" w:rsidR="00496B73" w:rsidRPr="005B5390" w:rsidRDefault="00496B73" w:rsidP="00FB6491">
      <w:pPr>
        <w:ind w:firstLine="480"/>
        <w:rPr>
          <w:rFonts w:ascii="Times New Roman" w:hAnsi="Times New Roman" w:cs="Times New Roman"/>
        </w:rPr>
      </w:pPr>
    </w:p>
    <w:p w14:paraId="6CCB35A5" w14:textId="5B6BC15E" w:rsidR="00E5029B" w:rsidRPr="005B5390" w:rsidRDefault="00B710F5" w:rsidP="007411A0">
      <w:pPr>
        <w:pStyle w:val="2"/>
        <w:rPr>
          <w:rFonts w:ascii="Times New Roman" w:hAnsi="Times New Roman" w:cs="Times New Roman"/>
          <w:b/>
          <w:bCs/>
        </w:rPr>
      </w:pPr>
      <w:bookmarkStart w:id="35" w:name="_Toc165918286"/>
      <w:r w:rsidRPr="005B5390">
        <w:rPr>
          <w:rFonts w:ascii="Times New Roman" w:hAnsi="Times New Roman" w:cs="Times New Roman"/>
        </w:rPr>
        <w:t>8</w:t>
      </w:r>
      <w:r w:rsidR="002104E5" w:rsidRPr="005B5390">
        <w:rPr>
          <w:rFonts w:ascii="Times New Roman" w:hAnsi="Times New Roman" w:cs="Times New Roman"/>
        </w:rPr>
        <w:t xml:space="preserve">.2 </w:t>
      </w:r>
      <w:r w:rsidR="00E5029B" w:rsidRPr="005B5390">
        <w:rPr>
          <w:rFonts w:ascii="Times New Roman" w:hAnsi="Times New Roman" w:cs="Times New Roman"/>
        </w:rPr>
        <w:t>多媒体互动流程</w:t>
      </w:r>
      <w:bookmarkEnd w:id="35"/>
    </w:p>
    <w:p w14:paraId="4AD5E0B2" w14:textId="5BE0F926" w:rsidR="00E5029B" w:rsidRPr="00071FFB" w:rsidRDefault="00E5029B" w:rsidP="00496B73">
      <w:pPr>
        <w:ind w:firstLine="480"/>
        <w:rPr>
          <w:rFonts w:ascii="Times New Roman" w:hAnsi="Times New Roman" w:cs="Times New Roman"/>
          <w:i/>
          <w:iCs/>
        </w:rPr>
      </w:pPr>
      <w:r w:rsidRPr="00071FFB">
        <w:rPr>
          <w:rFonts w:ascii="Times New Roman" w:hAnsi="Times New Roman" w:cs="Times New Roman"/>
          <w:i/>
          <w:iCs/>
          <w:color w:val="FF0000"/>
        </w:rPr>
        <w:t>（概述每个环节展示的基本内容、指令输入、信息反馈、结果呈现等）</w:t>
      </w:r>
    </w:p>
    <w:p w14:paraId="60C31672" w14:textId="77777777" w:rsidR="00496B73" w:rsidRPr="005B5390" w:rsidRDefault="00496B73" w:rsidP="00FB6491">
      <w:pPr>
        <w:ind w:firstLine="480"/>
        <w:rPr>
          <w:rFonts w:ascii="Times New Roman" w:hAnsi="Times New Roman" w:cs="Times New Roman"/>
        </w:rPr>
      </w:pPr>
    </w:p>
    <w:p w14:paraId="1CC9CA44" w14:textId="4472139A" w:rsidR="00A43600" w:rsidRPr="005B5390" w:rsidRDefault="00B710F5" w:rsidP="007411A0">
      <w:pPr>
        <w:pStyle w:val="2"/>
        <w:rPr>
          <w:rFonts w:ascii="Times New Roman" w:hAnsi="Times New Roman" w:cs="Times New Roman"/>
          <w:b/>
          <w:bCs/>
        </w:rPr>
      </w:pPr>
      <w:bookmarkStart w:id="36" w:name="_Toc165918287"/>
      <w:r w:rsidRPr="005B5390">
        <w:rPr>
          <w:rFonts w:ascii="Times New Roman" w:hAnsi="Times New Roman" w:cs="Times New Roman"/>
        </w:rPr>
        <w:t>8</w:t>
      </w:r>
      <w:r w:rsidR="002104E5" w:rsidRPr="005B5390">
        <w:rPr>
          <w:rFonts w:ascii="Times New Roman" w:hAnsi="Times New Roman" w:cs="Times New Roman"/>
        </w:rPr>
        <w:t xml:space="preserve">.3 </w:t>
      </w:r>
      <w:r w:rsidR="00E5029B" w:rsidRPr="005B5390">
        <w:rPr>
          <w:rFonts w:ascii="Times New Roman" w:hAnsi="Times New Roman" w:cs="Times New Roman"/>
        </w:rPr>
        <w:t>多媒体脚本大纲</w:t>
      </w:r>
      <w:bookmarkEnd w:id="36"/>
    </w:p>
    <w:p w14:paraId="0461478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XX</w:t>
      </w:r>
      <w:r w:rsidRPr="005B5390">
        <w:rPr>
          <w:rFonts w:ascii="Times New Roman" w:hAnsi="Times New Roman" w:cs="Times New Roman"/>
        </w:rPr>
        <w:t>界面：</w:t>
      </w:r>
      <w:r w:rsidRPr="005B5390">
        <w:rPr>
          <w:rFonts w:ascii="Times New Roman" w:hAnsi="Times New Roman" w:cs="Times New Roman"/>
        </w:rPr>
        <w:t>XX</w:t>
      </w:r>
      <w:r w:rsidRPr="005B5390">
        <w:rPr>
          <w:rFonts w:ascii="Times New Roman" w:hAnsi="Times New Roman" w:cs="Times New Roman"/>
        </w:rPr>
        <w:t>秒</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1026"/>
        <w:gridCol w:w="936"/>
        <w:gridCol w:w="1066"/>
        <w:gridCol w:w="1560"/>
        <w:gridCol w:w="1701"/>
        <w:gridCol w:w="992"/>
      </w:tblGrid>
      <w:tr w:rsidR="00E5029B" w:rsidRPr="005B5390" w14:paraId="70F4DFB6" w14:textId="77777777" w:rsidTr="00E5029B">
        <w:trPr>
          <w:trHeight w:val="20"/>
          <w:jc w:val="center"/>
        </w:trPr>
        <w:tc>
          <w:tcPr>
            <w:tcW w:w="936" w:type="dxa"/>
            <w:vAlign w:val="center"/>
          </w:tcPr>
          <w:p w14:paraId="2301E20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lastRenderedPageBreak/>
              <w:t>主要镜头</w:t>
            </w:r>
          </w:p>
        </w:tc>
        <w:tc>
          <w:tcPr>
            <w:tcW w:w="1026" w:type="dxa"/>
            <w:vAlign w:val="center"/>
          </w:tcPr>
          <w:p w14:paraId="1A4A0F0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时长（</w:t>
            </w:r>
            <w:r w:rsidRPr="005B5390">
              <w:rPr>
                <w:rFonts w:ascii="Times New Roman" w:hAnsi="Times New Roman" w:cs="Times New Roman"/>
              </w:rPr>
              <w:t>s</w:t>
            </w:r>
            <w:r w:rsidRPr="005B5390">
              <w:rPr>
                <w:rFonts w:ascii="Times New Roman" w:hAnsi="Times New Roman" w:cs="Times New Roman"/>
              </w:rPr>
              <w:t>）</w:t>
            </w:r>
          </w:p>
        </w:tc>
        <w:tc>
          <w:tcPr>
            <w:tcW w:w="936" w:type="dxa"/>
            <w:vAlign w:val="center"/>
          </w:tcPr>
          <w:p w14:paraId="262F2E2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操作步骤</w:t>
            </w:r>
          </w:p>
        </w:tc>
        <w:tc>
          <w:tcPr>
            <w:tcW w:w="1066" w:type="dxa"/>
            <w:vAlign w:val="center"/>
          </w:tcPr>
          <w:p w14:paraId="7B0A40E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画面内容</w:t>
            </w:r>
          </w:p>
        </w:tc>
        <w:tc>
          <w:tcPr>
            <w:tcW w:w="1560" w:type="dxa"/>
            <w:vAlign w:val="center"/>
          </w:tcPr>
          <w:p w14:paraId="536869E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参考画面</w:t>
            </w:r>
          </w:p>
        </w:tc>
        <w:tc>
          <w:tcPr>
            <w:tcW w:w="1701" w:type="dxa"/>
            <w:vAlign w:val="center"/>
          </w:tcPr>
          <w:p w14:paraId="67B3C58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旁白</w:t>
            </w:r>
            <w:r w:rsidRPr="005B5390">
              <w:rPr>
                <w:rFonts w:ascii="Times New Roman" w:hAnsi="Times New Roman" w:cs="Times New Roman"/>
              </w:rPr>
              <w:t>/</w:t>
            </w:r>
            <w:r w:rsidRPr="005B5390">
              <w:rPr>
                <w:rFonts w:ascii="Times New Roman" w:hAnsi="Times New Roman" w:cs="Times New Roman"/>
              </w:rPr>
              <w:t>对话</w:t>
            </w:r>
          </w:p>
        </w:tc>
        <w:tc>
          <w:tcPr>
            <w:tcW w:w="992" w:type="dxa"/>
            <w:vAlign w:val="center"/>
          </w:tcPr>
          <w:p w14:paraId="76AD49CB"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音效</w:t>
            </w:r>
          </w:p>
        </w:tc>
      </w:tr>
      <w:tr w:rsidR="00E5029B" w:rsidRPr="005B5390" w14:paraId="7FF28FBA" w14:textId="77777777" w:rsidTr="00E5029B">
        <w:trPr>
          <w:trHeight w:val="20"/>
          <w:jc w:val="center"/>
        </w:trPr>
        <w:tc>
          <w:tcPr>
            <w:tcW w:w="936" w:type="dxa"/>
            <w:vAlign w:val="center"/>
          </w:tcPr>
          <w:p w14:paraId="7D3749C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1026" w:type="dxa"/>
            <w:vAlign w:val="center"/>
          </w:tcPr>
          <w:p w14:paraId="4D15DFC2"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B36038B"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232E52E" w14:textId="77777777" w:rsidR="00E5029B" w:rsidRPr="005B5390" w:rsidRDefault="00E5029B" w:rsidP="00496B73">
            <w:pPr>
              <w:ind w:firstLineChars="0" w:firstLine="0"/>
              <w:jc w:val="center"/>
              <w:rPr>
                <w:rFonts w:ascii="Times New Roman" w:hAnsi="Times New Roman" w:cs="Times New Roman"/>
                <w:color w:val="FF0000"/>
              </w:rPr>
            </w:pPr>
          </w:p>
        </w:tc>
        <w:tc>
          <w:tcPr>
            <w:tcW w:w="1560" w:type="dxa"/>
          </w:tcPr>
          <w:p w14:paraId="358EEEF4"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4771C6EE"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2E96C74"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243998B2" w14:textId="77777777" w:rsidTr="00E5029B">
        <w:trPr>
          <w:trHeight w:val="20"/>
          <w:jc w:val="center"/>
        </w:trPr>
        <w:tc>
          <w:tcPr>
            <w:tcW w:w="936" w:type="dxa"/>
            <w:vAlign w:val="center"/>
          </w:tcPr>
          <w:p w14:paraId="1780E0D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1026" w:type="dxa"/>
            <w:vAlign w:val="center"/>
          </w:tcPr>
          <w:p w14:paraId="463F2F5D"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0108DBA7"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BDF597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527885EC"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74B6838D"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18E1A9BE"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01597285" w14:textId="77777777" w:rsidTr="00E5029B">
        <w:trPr>
          <w:trHeight w:val="20"/>
          <w:jc w:val="center"/>
        </w:trPr>
        <w:tc>
          <w:tcPr>
            <w:tcW w:w="936" w:type="dxa"/>
            <w:vAlign w:val="center"/>
          </w:tcPr>
          <w:p w14:paraId="50A3A0C2"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1026" w:type="dxa"/>
            <w:vAlign w:val="center"/>
          </w:tcPr>
          <w:p w14:paraId="305AFFE1"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2E172691"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92F5B9F"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38DABF86"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AF24C93"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C707585"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661F331C" w14:textId="77777777" w:rsidTr="00E5029B">
        <w:trPr>
          <w:trHeight w:val="20"/>
          <w:jc w:val="center"/>
        </w:trPr>
        <w:tc>
          <w:tcPr>
            <w:tcW w:w="936" w:type="dxa"/>
            <w:vAlign w:val="center"/>
          </w:tcPr>
          <w:p w14:paraId="5F8B0DE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1026" w:type="dxa"/>
            <w:vAlign w:val="center"/>
          </w:tcPr>
          <w:p w14:paraId="74A0B8CC"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4DE4EAA"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6F7CA09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1B2A33C7"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D110846"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51773AFF" w14:textId="77777777" w:rsidR="00E5029B" w:rsidRPr="005B5390" w:rsidRDefault="00E5029B" w:rsidP="00496B73">
            <w:pPr>
              <w:ind w:firstLineChars="0" w:firstLine="0"/>
              <w:jc w:val="center"/>
              <w:rPr>
                <w:rFonts w:ascii="Times New Roman" w:hAnsi="Times New Roman" w:cs="Times New Roman"/>
              </w:rPr>
            </w:pPr>
          </w:p>
        </w:tc>
      </w:tr>
    </w:tbl>
    <w:p w14:paraId="32E1DAC4" w14:textId="77777777" w:rsidR="00B710F5" w:rsidRPr="005B5390" w:rsidRDefault="00B710F5" w:rsidP="00FB6491">
      <w:pPr>
        <w:ind w:firstLine="480"/>
        <w:rPr>
          <w:rFonts w:ascii="Times New Roman" w:hAnsi="Times New Roman" w:cs="Times New Roman"/>
        </w:rPr>
      </w:pPr>
    </w:p>
    <w:p w14:paraId="55F89748" w14:textId="5669C61B" w:rsidR="00E5029B" w:rsidRPr="005B5390" w:rsidRDefault="00B710F5" w:rsidP="007411A0">
      <w:pPr>
        <w:pStyle w:val="2"/>
        <w:rPr>
          <w:rFonts w:ascii="Times New Roman" w:hAnsi="Times New Roman" w:cs="Times New Roman"/>
          <w:b/>
          <w:bCs/>
        </w:rPr>
      </w:pPr>
      <w:bookmarkStart w:id="37" w:name="_Toc165918288"/>
      <w:r w:rsidRPr="005B5390">
        <w:rPr>
          <w:rFonts w:ascii="Times New Roman" w:hAnsi="Times New Roman" w:cs="Times New Roman"/>
        </w:rPr>
        <w:t>8</w:t>
      </w:r>
      <w:r w:rsidR="00FA21E3" w:rsidRPr="005B5390">
        <w:rPr>
          <w:rFonts w:ascii="Times New Roman" w:hAnsi="Times New Roman" w:cs="Times New Roman"/>
        </w:rPr>
        <w:t>.</w:t>
      </w:r>
      <w:r w:rsidR="002104E5" w:rsidRPr="005B5390">
        <w:rPr>
          <w:rFonts w:ascii="Times New Roman" w:hAnsi="Times New Roman" w:cs="Times New Roman"/>
        </w:rPr>
        <w:t xml:space="preserve">4 </w:t>
      </w:r>
      <w:r w:rsidR="00E5029B" w:rsidRPr="005B5390">
        <w:rPr>
          <w:rFonts w:ascii="Times New Roman" w:hAnsi="Times New Roman" w:cs="Times New Roman"/>
        </w:rPr>
        <w:t>运行环境、开发软件</w:t>
      </w:r>
      <w:bookmarkEnd w:id="37"/>
    </w:p>
    <w:p w14:paraId="3CD08464" w14:textId="75FB278F"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w:t>
      </w:r>
      <w:r w:rsidRPr="00071FFB">
        <w:rPr>
          <w:rFonts w:ascii="Times New Roman" w:hAnsi="Times New Roman" w:cs="Times New Roman"/>
          <w:i/>
          <w:iCs/>
          <w:color w:val="FF0000"/>
        </w:rPr>
        <w:t>描述多媒体软件的开发平台、运行环境和硬件配置的需求建议</w:t>
      </w:r>
      <w:r w:rsidRPr="00071FFB">
        <w:rPr>
          <w:rFonts w:ascii="Times New Roman" w:hAnsi="Times New Roman" w:cs="Times New Roman"/>
          <w:i/>
          <w:iCs/>
          <w:color w:val="FF0000"/>
        </w:rPr>
        <w:t>)</w:t>
      </w:r>
    </w:p>
    <w:p w14:paraId="3F2980BA" w14:textId="77777777" w:rsidR="00496B73" w:rsidRPr="005B5390" w:rsidRDefault="00496B73" w:rsidP="00FB6491">
      <w:pPr>
        <w:ind w:firstLine="480"/>
        <w:rPr>
          <w:rFonts w:ascii="Times New Roman" w:hAnsi="Times New Roman" w:cs="Times New Roman"/>
        </w:rPr>
      </w:pPr>
    </w:p>
    <w:p w14:paraId="42594E37" w14:textId="0416DA88" w:rsidR="00E5029B" w:rsidRPr="005B5390" w:rsidRDefault="00E5029B" w:rsidP="00FF7BDF">
      <w:pPr>
        <w:pStyle w:val="1"/>
        <w:ind w:hanging="562"/>
        <w:rPr>
          <w:rFonts w:ascii="Times New Roman"/>
        </w:rPr>
      </w:pPr>
      <w:bookmarkStart w:id="38" w:name="_Toc165918289"/>
      <w:r w:rsidRPr="005B5390">
        <w:rPr>
          <w:rFonts w:ascii="Times New Roman"/>
        </w:rPr>
        <w:t>布展要求</w:t>
      </w:r>
      <w:bookmarkEnd w:id="38"/>
    </w:p>
    <w:p w14:paraId="771A7D2D"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（根据具体情况，简要说明展品对展览布展的特殊要求）</w:t>
      </w:r>
    </w:p>
    <w:p w14:paraId="4E412873" w14:textId="77777777" w:rsidR="00E5029B" w:rsidRPr="005B5390" w:rsidRDefault="00E5029B" w:rsidP="00FB6491">
      <w:pPr>
        <w:ind w:firstLine="480"/>
        <w:rPr>
          <w:rFonts w:ascii="Times New Roman" w:hAnsi="Times New Roman" w:cs="Times New Roman"/>
        </w:rPr>
      </w:pPr>
    </w:p>
    <w:p w14:paraId="34B99C6B" w14:textId="1D5BFCF4" w:rsidR="00E5029B" w:rsidRPr="005B5390" w:rsidRDefault="00E5029B" w:rsidP="00FF7BDF">
      <w:pPr>
        <w:pStyle w:val="1"/>
        <w:rPr>
          <w:rFonts w:ascii="Times New Roman"/>
        </w:rPr>
      </w:pPr>
      <w:bookmarkStart w:id="39" w:name="_Toc165918290"/>
      <w:r w:rsidRPr="005B5390">
        <w:rPr>
          <w:rFonts w:ascii="Times New Roman"/>
        </w:rPr>
        <w:t>运行维护要求</w:t>
      </w:r>
      <w:bookmarkEnd w:id="39"/>
    </w:p>
    <w:p w14:paraId="4FB28A24"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（根据具体情况，简要说明展品对运行维护的特殊要求）</w:t>
      </w:r>
    </w:p>
    <w:p w14:paraId="0F6A55AE" w14:textId="77777777" w:rsidR="00E5029B" w:rsidRDefault="00E5029B" w:rsidP="00FB6491">
      <w:pPr>
        <w:ind w:firstLine="480"/>
        <w:rPr>
          <w:rFonts w:ascii="Times New Roman" w:hAnsi="Times New Roman" w:cs="Times New Roman"/>
        </w:rPr>
      </w:pPr>
    </w:p>
    <w:p w14:paraId="3032A22D" w14:textId="77777777" w:rsidR="00071FFB" w:rsidRDefault="00071FFB" w:rsidP="00FB6491">
      <w:pPr>
        <w:ind w:firstLine="480"/>
        <w:rPr>
          <w:rFonts w:ascii="Times New Roman" w:hAnsi="Times New Roman" w:cs="Times New Roman"/>
        </w:rPr>
      </w:pPr>
    </w:p>
    <w:p w14:paraId="719627AD" w14:textId="77777777" w:rsidR="00071FFB" w:rsidRPr="005B5390" w:rsidRDefault="00071FFB" w:rsidP="00FB6491">
      <w:pPr>
        <w:ind w:firstLine="480"/>
        <w:rPr>
          <w:rFonts w:ascii="Times New Roman" w:hAnsi="Times New Roman" w:cs="Times New Roman"/>
        </w:rPr>
      </w:pPr>
    </w:p>
    <w:p w14:paraId="4C49A6E4" w14:textId="18649FEC" w:rsidR="00F74CE5" w:rsidRPr="005B5390" w:rsidRDefault="00F74CE5" w:rsidP="005C6152">
      <w:pPr>
        <w:pStyle w:val="1"/>
        <w:rPr>
          <w:rFonts w:ascii="Times New Roman"/>
        </w:rPr>
      </w:pPr>
      <w:bookmarkStart w:id="40" w:name="_Toc165918291"/>
      <w:r w:rsidRPr="005B5390">
        <w:rPr>
          <w:rFonts w:ascii="Times New Roman"/>
        </w:rPr>
        <w:t>参考文献</w:t>
      </w:r>
      <w:bookmarkEnd w:id="40"/>
    </w:p>
    <w:p w14:paraId="0515AC9C" w14:textId="546ECD1D" w:rsidR="000C5F4B" w:rsidRPr="005B5390" w:rsidRDefault="000C5F4B" w:rsidP="00FB6491">
      <w:pPr>
        <w:ind w:firstLine="480"/>
        <w:rPr>
          <w:rFonts w:ascii="Times New Roman" w:hAnsi="Times New Roman" w:cs="Times New Roman"/>
          <w:i/>
          <w:iCs/>
        </w:rPr>
      </w:pPr>
      <w:r w:rsidRPr="005B5390">
        <w:rPr>
          <w:rFonts w:ascii="Times New Roman" w:hAnsi="Times New Roman" w:cs="Times New Roman"/>
          <w:i/>
          <w:iCs/>
        </w:rPr>
        <w:t>格式示例</w:t>
      </w:r>
    </w:p>
    <w:p w14:paraId="6757E06C" w14:textId="1501E75E" w:rsidR="00FB6491" w:rsidRPr="005B5390" w:rsidRDefault="001373DC" w:rsidP="00FB6491">
      <w:pPr>
        <w:ind w:firstLine="480"/>
        <w:rPr>
          <w:rFonts w:ascii="Times New Roman" w:hAnsi="Times New Roman" w:cs="Times New Roman"/>
          <w:i/>
          <w:iCs/>
        </w:rPr>
      </w:pPr>
      <w:r w:rsidRPr="005B5390">
        <w:rPr>
          <w:rFonts w:ascii="Times New Roman" w:hAnsi="Times New Roman" w:cs="Times New Roman"/>
          <w:i/>
          <w:iCs/>
        </w:rPr>
        <w:t>专著</w:t>
      </w:r>
      <w:r w:rsidR="00FB6491" w:rsidRPr="005B5390">
        <w:rPr>
          <w:rFonts w:ascii="Times New Roman" w:hAnsi="Times New Roman" w:cs="Times New Roman"/>
          <w:i/>
          <w:iCs/>
        </w:rPr>
        <w:t>：</w:t>
      </w:r>
    </w:p>
    <w:p w14:paraId="1AD94BFC" w14:textId="7B91B86A"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[1] </w:t>
      </w:r>
      <w:r w:rsidR="00FB6491" w:rsidRPr="005B5390">
        <w:rPr>
          <w:rFonts w:ascii="Times New Roman" w:hAnsi="Times New Roman" w:cs="Times New Roman"/>
          <w:i/>
          <w:iCs/>
        </w:rPr>
        <w:t>张义民</w:t>
      </w:r>
      <w:r w:rsidR="00FB6491" w:rsidRPr="005B5390">
        <w:rPr>
          <w:rFonts w:ascii="Times New Roman" w:hAnsi="Times New Roman" w:cs="Times New Roman"/>
          <w:i/>
          <w:iCs/>
        </w:rPr>
        <w:t>.</w:t>
      </w:r>
      <w:r w:rsidRPr="005B5390">
        <w:rPr>
          <w:rFonts w:ascii="Times New Roman" w:hAnsi="Times New Roman" w:cs="Times New Roman"/>
          <w:i/>
          <w:iCs/>
        </w:rPr>
        <w:t xml:space="preserve"> </w:t>
      </w:r>
      <w:r w:rsidR="00FB6491" w:rsidRPr="005B5390">
        <w:rPr>
          <w:rFonts w:ascii="Times New Roman" w:hAnsi="Times New Roman" w:cs="Times New Roman"/>
          <w:i/>
          <w:iCs/>
        </w:rPr>
        <w:t>机械振动</w:t>
      </w:r>
      <w:r w:rsidR="00FB6491" w:rsidRPr="005B5390">
        <w:rPr>
          <w:rFonts w:ascii="Times New Roman" w:hAnsi="Times New Roman" w:cs="Times New Roman"/>
          <w:i/>
          <w:iCs/>
        </w:rPr>
        <w:t xml:space="preserve">[M]. </w:t>
      </w:r>
      <w:r w:rsidR="00FB6491" w:rsidRPr="005B5390">
        <w:rPr>
          <w:rFonts w:ascii="Times New Roman" w:hAnsi="Times New Roman" w:cs="Times New Roman"/>
          <w:i/>
          <w:iCs/>
        </w:rPr>
        <w:t>北京</w:t>
      </w:r>
      <w:r w:rsidR="00FB6491" w:rsidRPr="005B5390">
        <w:rPr>
          <w:rFonts w:ascii="Times New Roman" w:hAnsi="Times New Roman" w:cs="Times New Roman"/>
          <w:i/>
          <w:iCs/>
        </w:rPr>
        <w:t xml:space="preserve">: </w:t>
      </w:r>
      <w:r w:rsidR="00FB6491" w:rsidRPr="005B5390">
        <w:rPr>
          <w:rFonts w:ascii="Times New Roman" w:hAnsi="Times New Roman" w:cs="Times New Roman"/>
          <w:i/>
          <w:iCs/>
        </w:rPr>
        <w:t>清华大学出版社</w:t>
      </w:r>
      <w:r w:rsidR="00FB6491" w:rsidRPr="005B5390">
        <w:rPr>
          <w:rFonts w:ascii="Times New Roman" w:hAnsi="Times New Roman" w:cs="Times New Roman"/>
          <w:i/>
          <w:iCs/>
        </w:rPr>
        <w:t>, 2007.</w:t>
      </w:r>
    </w:p>
    <w:p w14:paraId="78979871" w14:textId="6AA17608"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[2] Bathe K J, Wilson E l. Numerical Methods in Finite Element Analysis [M]. New Jersey: Prentice Hall, 1976.</w:t>
      </w:r>
    </w:p>
    <w:p w14:paraId="70B49F18" w14:textId="777D1EF0"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论文：</w:t>
      </w:r>
    </w:p>
    <w:p w14:paraId="69F38BAB" w14:textId="63ACC935"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[3] </w:t>
      </w:r>
      <w:r w:rsidR="0055327C" w:rsidRPr="005B5390">
        <w:rPr>
          <w:rFonts w:ascii="Times New Roman" w:hAnsi="Times New Roman" w:cs="Times New Roman"/>
          <w:i/>
          <w:iCs/>
        </w:rPr>
        <w:t>王亚珍</w:t>
      </w:r>
      <w:r w:rsidR="0055327C" w:rsidRPr="005B5390">
        <w:rPr>
          <w:rFonts w:ascii="Times New Roman" w:hAnsi="Times New Roman" w:cs="Times New Roman"/>
          <w:i/>
          <w:iCs/>
        </w:rPr>
        <w:t xml:space="preserve">. </w:t>
      </w:r>
      <w:r w:rsidR="0055327C" w:rsidRPr="005B5390">
        <w:rPr>
          <w:rFonts w:ascii="Times New Roman" w:hAnsi="Times New Roman" w:cs="Times New Roman"/>
          <w:i/>
          <w:iCs/>
        </w:rPr>
        <w:t>基于热力耦合的界面摩擦机理的研究</w:t>
      </w:r>
      <w:r w:rsidR="0055327C" w:rsidRPr="005B5390">
        <w:rPr>
          <w:rFonts w:ascii="Times New Roman" w:hAnsi="Times New Roman" w:cs="Times New Roman"/>
          <w:i/>
          <w:iCs/>
        </w:rPr>
        <w:t>[D].</w:t>
      </w:r>
      <w:r w:rsidRPr="005B5390">
        <w:rPr>
          <w:rFonts w:ascii="Times New Roman" w:hAnsi="Times New Roman" w:cs="Times New Roman"/>
          <w:i/>
          <w:iCs/>
        </w:rPr>
        <w:t xml:space="preserve"> </w:t>
      </w:r>
      <w:r w:rsidR="0055327C" w:rsidRPr="005B5390">
        <w:rPr>
          <w:rFonts w:ascii="Times New Roman" w:hAnsi="Times New Roman" w:cs="Times New Roman"/>
          <w:i/>
          <w:iCs/>
        </w:rPr>
        <w:t>广州</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华南理工大学</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2010.</w:t>
      </w:r>
    </w:p>
    <w:p w14:paraId="71AB9DFE" w14:textId="3B68A0A5"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[4] Khursudov A, Kato K, Wear mechanisms in reciprocal scratching of poly</w:t>
      </w:r>
      <w:r w:rsidR="005B5E7E" w:rsidRPr="005B5390">
        <w:rPr>
          <w:rFonts w:ascii="Times New Roman" w:hAnsi="Times New Roman" w:cs="Times New Roman"/>
          <w:i/>
          <w:iCs/>
        </w:rPr>
        <w:t>c</w:t>
      </w:r>
      <w:r w:rsidRPr="005B5390">
        <w:rPr>
          <w:rFonts w:ascii="Times New Roman" w:hAnsi="Times New Roman" w:cs="Times New Roman"/>
          <w:i/>
          <w:iCs/>
        </w:rPr>
        <w:t>arbonate, studies</w:t>
      </w:r>
      <w:r w:rsidR="005B5E7E" w:rsidRPr="005B5390">
        <w:rPr>
          <w:rFonts w:ascii="Times New Roman" w:hAnsi="Times New Roman" w:cs="Times New Roman"/>
          <w:i/>
          <w:iCs/>
        </w:rPr>
        <w:t xml:space="preserve"> </w:t>
      </w:r>
      <w:r w:rsidRPr="005B5390">
        <w:rPr>
          <w:rFonts w:ascii="Times New Roman" w:hAnsi="Times New Roman" w:cs="Times New Roman"/>
          <w:i/>
          <w:iCs/>
        </w:rPr>
        <w:t>by atomic force microscopy[J]. Wear, 1997, 205: 1-10.</w:t>
      </w:r>
    </w:p>
    <w:p w14:paraId="3C1F3229" w14:textId="740DE2A4"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[5] </w:t>
      </w:r>
      <w:r w:rsidRPr="005B5390">
        <w:rPr>
          <w:rFonts w:ascii="Times New Roman" w:hAnsi="Times New Roman" w:cs="Times New Roman"/>
          <w:i/>
          <w:iCs/>
        </w:rPr>
        <w:t>张义民</w:t>
      </w:r>
      <w:r w:rsidRPr="005B5390">
        <w:rPr>
          <w:rFonts w:ascii="Times New Roman" w:hAnsi="Times New Roman" w:cs="Times New Roman"/>
          <w:i/>
          <w:iCs/>
        </w:rPr>
        <w:t xml:space="preserve">, </w:t>
      </w:r>
      <w:r w:rsidRPr="005B5390">
        <w:rPr>
          <w:rFonts w:ascii="Times New Roman" w:hAnsi="Times New Roman" w:cs="Times New Roman"/>
          <w:i/>
          <w:iCs/>
        </w:rPr>
        <w:t>薛玉春</w:t>
      </w:r>
      <w:r w:rsidRPr="005B5390">
        <w:rPr>
          <w:rFonts w:ascii="Times New Roman" w:hAnsi="Times New Roman" w:cs="Times New Roman"/>
          <w:i/>
          <w:iCs/>
        </w:rPr>
        <w:t xml:space="preserve">, </w:t>
      </w:r>
      <w:r w:rsidRPr="005B5390">
        <w:rPr>
          <w:rFonts w:ascii="Times New Roman" w:hAnsi="Times New Roman" w:cs="Times New Roman"/>
          <w:i/>
          <w:iCs/>
        </w:rPr>
        <w:t>贺向东</w:t>
      </w:r>
      <w:r w:rsidRPr="005B5390">
        <w:rPr>
          <w:rFonts w:ascii="Times New Roman" w:hAnsi="Times New Roman" w:cs="Times New Roman"/>
          <w:i/>
          <w:iCs/>
        </w:rPr>
        <w:t xml:space="preserve">, </w:t>
      </w:r>
      <w:r w:rsidRPr="005B5390">
        <w:rPr>
          <w:rFonts w:ascii="Times New Roman" w:hAnsi="Times New Roman" w:cs="Times New Roman"/>
          <w:i/>
          <w:iCs/>
        </w:rPr>
        <w:t>等</w:t>
      </w:r>
      <w:r w:rsidRPr="005B5390">
        <w:rPr>
          <w:rFonts w:ascii="Times New Roman" w:hAnsi="Times New Roman" w:cs="Times New Roman"/>
          <w:i/>
          <w:iCs/>
        </w:rPr>
        <w:t xml:space="preserve">. </w:t>
      </w:r>
      <w:r w:rsidRPr="005B5390">
        <w:rPr>
          <w:rFonts w:ascii="Times New Roman" w:hAnsi="Times New Roman" w:cs="Times New Roman"/>
          <w:i/>
          <w:iCs/>
        </w:rPr>
        <w:t>基于开关磁阻电机驱动系统电动汽车的振动研究</w:t>
      </w:r>
      <w:r w:rsidRPr="005B5390">
        <w:rPr>
          <w:rFonts w:ascii="Times New Roman" w:hAnsi="Times New Roman" w:cs="Times New Roman"/>
          <w:i/>
          <w:iCs/>
        </w:rPr>
        <w:t xml:space="preserve">[J]. </w:t>
      </w:r>
      <w:r w:rsidRPr="005B5390">
        <w:rPr>
          <w:rFonts w:ascii="Times New Roman" w:hAnsi="Times New Roman" w:cs="Times New Roman"/>
          <w:i/>
          <w:iCs/>
        </w:rPr>
        <w:t>汽车工程</w:t>
      </w:r>
      <w:r w:rsidRPr="005B5390">
        <w:rPr>
          <w:rFonts w:ascii="Times New Roman" w:hAnsi="Times New Roman" w:cs="Times New Roman"/>
          <w:i/>
          <w:iCs/>
        </w:rPr>
        <w:t>, 2007, 29(1): 46-49.</w:t>
      </w:r>
    </w:p>
    <w:p w14:paraId="53BC967A" w14:textId="7886CCCB"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会议论文：</w:t>
      </w:r>
    </w:p>
    <w:p w14:paraId="092D63CA" w14:textId="4BEF1399" w:rsidR="001373DC"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lastRenderedPageBreak/>
        <w:t>[6] Danellijan M, Häiger G, Khan F S, et al. Accurate scale estimation for robust visual tracking[C]. British Machine Vision Conference, 2014.</w:t>
      </w:r>
    </w:p>
    <w:p w14:paraId="5C389D93" w14:textId="43D5C346"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专利</w:t>
      </w:r>
      <w:r w:rsidR="005B5E7E" w:rsidRPr="005B5390">
        <w:rPr>
          <w:rFonts w:ascii="Times New Roman" w:hAnsi="Times New Roman" w:cs="Times New Roman"/>
          <w:i/>
          <w:iCs/>
        </w:rPr>
        <w:t>：</w:t>
      </w:r>
    </w:p>
    <w:p w14:paraId="63A67C80" w14:textId="1B38F373"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[7] </w:t>
      </w:r>
      <w:r w:rsidRPr="005B5390">
        <w:rPr>
          <w:rFonts w:ascii="Times New Roman" w:hAnsi="Times New Roman" w:cs="Times New Roman"/>
          <w:i/>
          <w:iCs/>
        </w:rPr>
        <w:t>河北绿洲生态环境科技有限公司</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一种荒漠化地区生态植被综合培育种植方法</w:t>
      </w:r>
      <w:r w:rsidRPr="005B5390">
        <w:rPr>
          <w:rFonts w:ascii="Times New Roman" w:hAnsi="Times New Roman" w:cs="Times New Roman"/>
          <w:i/>
          <w:iCs/>
        </w:rPr>
        <w:t>: 01129210.5[P</w:t>
      </w:r>
      <w:r w:rsidR="005B5E7E" w:rsidRPr="005B5390">
        <w:rPr>
          <w:rFonts w:ascii="Times New Roman" w:hAnsi="Times New Roman" w:cs="Times New Roman"/>
          <w:i/>
          <w:iCs/>
        </w:rPr>
        <w:t>]</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2001-10-24.</w:t>
      </w:r>
    </w:p>
    <w:p w14:paraId="72E03979" w14:textId="0C9A9D4F" w:rsidR="005B5E7E" w:rsidRPr="005B5390" w:rsidRDefault="005B5E7E"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网络资源：</w:t>
      </w:r>
    </w:p>
    <w:p w14:paraId="553FEC48" w14:textId="1C7EBCA3" w:rsidR="005B5E7E"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t>[8]</w:t>
      </w:r>
      <w:r w:rsidRPr="005B5390">
        <w:rPr>
          <w:rFonts w:ascii="Times New Roman" w:hAnsi="Times New Roman" w:cs="Times New Roman"/>
          <w:i/>
          <w:iCs/>
        </w:rPr>
        <w:t>萧钰</w:t>
      </w:r>
      <w:r w:rsidRPr="005B5390">
        <w:rPr>
          <w:rFonts w:ascii="Times New Roman" w:hAnsi="Times New Roman" w:cs="Times New Roman"/>
          <w:i/>
          <w:iCs/>
        </w:rPr>
        <w:t xml:space="preserve">. </w:t>
      </w:r>
      <w:r w:rsidRPr="005B5390">
        <w:rPr>
          <w:rFonts w:ascii="Times New Roman" w:hAnsi="Times New Roman" w:cs="Times New Roman"/>
          <w:i/>
          <w:iCs/>
        </w:rPr>
        <w:t>出版业信息化迈人快车道</w:t>
      </w:r>
      <w:r w:rsidRPr="005B5390">
        <w:rPr>
          <w:rFonts w:ascii="Times New Roman" w:hAnsi="Times New Roman" w:cs="Times New Roman"/>
          <w:i/>
          <w:iCs/>
        </w:rPr>
        <w:t>[EB/OL]. (2001-12-19)[2002-04-15]. http:/www.creader.com/news/20011219/200112190019.htm1.</w:t>
      </w:r>
    </w:p>
    <w:p w14:paraId="451771B6" w14:textId="77777777" w:rsidR="005B5E7E" w:rsidRPr="005B5390" w:rsidRDefault="005B5E7E" w:rsidP="005B5E7E">
      <w:pPr>
        <w:ind w:firstLine="480"/>
        <w:rPr>
          <w:rFonts w:ascii="Times New Roman" w:hAnsi="Times New Roman" w:cs="Times New Roman"/>
        </w:rPr>
      </w:pPr>
    </w:p>
    <w:p w14:paraId="0D030B08" w14:textId="48CAE23C" w:rsidR="00071FFB" w:rsidRDefault="00EA4B1B" w:rsidP="00071FFB">
      <w:pPr>
        <w:ind w:firstLine="480"/>
        <w:rPr>
          <w:rFonts w:ascii="Times New Roman" w:hAnsi="Times New Roman" w:cs="Times New Roman"/>
        </w:rPr>
      </w:pPr>
      <w:r w:rsidRPr="005B5390">
        <w:rPr>
          <w:rFonts w:ascii="Times New Roman" w:hAnsi="Times New Roman" w:cs="Times New Roman"/>
        </w:rPr>
        <w:t>（</w:t>
      </w:r>
      <w:r w:rsidRPr="005B5390">
        <w:rPr>
          <w:rFonts w:ascii="Times New Roman" w:hAnsi="Times New Roman" w:cs="Times New Roman"/>
        </w:rPr>
        <w:t>ps</w:t>
      </w:r>
      <w:r w:rsidRPr="005B5390">
        <w:rPr>
          <w:rFonts w:ascii="Times New Roman" w:hAnsi="Times New Roman" w:cs="Times New Roman"/>
        </w:rPr>
        <w:t>：请按照此模板的格式要求编写）</w:t>
      </w:r>
    </w:p>
    <w:p w14:paraId="3F0CA169" w14:textId="77777777" w:rsidR="00071FFB" w:rsidRDefault="00071FFB" w:rsidP="00071FFB">
      <w:pPr>
        <w:ind w:firstLineChars="0" w:firstLine="0"/>
        <w:rPr>
          <w:rFonts w:ascii="Times New Roman" w:hAnsi="Times New Roman" w:cs="Times New Roman"/>
        </w:rPr>
      </w:pPr>
    </w:p>
    <w:p w14:paraId="2720AC36" w14:textId="77777777" w:rsidR="00071FFB" w:rsidRDefault="00071FFB" w:rsidP="00071FFB">
      <w:pPr>
        <w:ind w:firstLineChars="0" w:firstLine="0"/>
        <w:rPr>
          <w:rFonts w:ascii="Times New Roman" w:hAnsi="Times New Roman" w:cs="Times New Roman"/>
        </w:rPr>
      </w:pPr>
    </w:p>
    <w:p w14:paraId="0504038D" w14:textId="36BA6581" w:rsidR="00071FFB" w:rsidRDefault="00071FFB">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27D4D2D1" w14:textId="1C207F64" w:rsidR="00071FFB" w:rsidRPr="00071FFB" w:rsidRDefault="00071FFB" w:rsidP="00071FFB">
      <w:pPr>
        <w:ind w:firstLineChars="0" w:firstLine="0"/>
        <w:jc w:val="center"/>
        <w:rPr>
          <w:rFonts w:ascii="Times New Roman" w:hAnsi="Times New Roman" w:cs="Times New Roman"/>
          <w:b/>
          <w:bCs/>
          <w:sz w:val="30"/>
          <w:szCs w:val="30"/>
        </w:rPr>
      </w:pPr>
      <w:r w:rsidRPr="00071FFB">
        <w:rPr>
          <w:rFonts w:ascii="Times New Roman" w:hAnsi="Times New Roman" w:cs="Times New Roman" w:hint="eastAsia"/>
          <w:b/>
          <w:bCs/>
          <w:sz w:val="30"/>
          <w:szCs w:val="30"/>
        </w:rPr>
        <w:lastRenderedPageBreak/>
        <w:t>附</w:t>
      </w:r>
      <w:r>
        <w:rPr>
          <w:rFonts w:ascii="Times New Roman" w:hAnsi="Times New Roman" w:cs="Times New Roman" w:hint="eastAsia"/>
          <w:b/>
          <w:bCs/>
          <w:sz w:val="30"/>
          <w:szCs w:val="30"/>
        </w:rPr>
        <w:t xml:space="preserve">    </w:t>
      </w:r>
      <w:r w:rsidRPr="00071FFB">
        <w:rPr>
          <w:rFonts w:ascii="Times New Roman" w:hAnsi="Times New Roman" w:cs="Times New Roman" w:hint="eastAsia"/>
          <w:b/>
          <w:bCs/>
          <w:sz w:val="30"/>
          <w:szCs w:val="30"/>
        </w:rPr>
        <w:t>件</w:t>
      </w:r>
    </w:p>
    <w:p w14:paraId="0630573E" w14:textId="5CD1E522" w:rsidR="00071FFB" w:rsidRPr="00071FFB" w:rsidRDefault="00071FFB" w:rsidP="00071FFB">
      <w:pPr>
        <w:ind w:firstLineChars="0" w:firstLine="0"/>
        <w:rPr>
          <w:rFonts w:ascii="Times New Roman" w:hAnsi="Times New Roman" w:cs="Times New Roman"/>
          <w:i/>
          <w:iCs/>
          <w:color w:val="FF0000"/>
          <w:szCs w:val="24"/>
        </w:rPr>
      </w:pPr>
      <w:r>
        <w:rPr>
          <w:rFonts w:ascii="Times New Roman" w:hAnsi="Times New Roman" w:cs="Times New Roman" w:hint="eastAsia"/>
          <w:i/>
          <w:iCs/>
          <w:color w:val="FF0000"/>
          <w:szCs w:val="24"/>
        </w:rPr>
        <w:t>（</w:t>
      </w:r>
      <w:r w:rsidRPr="00071FFB">
        <w:rPr>
          <w:rFonts w:ascii="Times New Roman" w:hAnsi="Times New Roman" w:cs="Times New Roman" w:hint="eastAsia"/>
          <w:i/>
          <w:iCs/>
          <w:color w:val="FF0000"/>
          <w:szCs w:val="24"/>
        </w:rPr>
        <w:t>可以是分析、控制等源程序</w:t>
      </w:r>
      <w:r>
        <w:rPr>
          <w:rFonts w:ascii="Times New Roman" w:hAnsi="Times New Roman" w:cs="Times New Roman" w:hint="eastAsia"/>
          <w:i/>
          <w:iCs/>
          <w:color w:val="FF0000"/>
          <w:szCs w:val="24"/>
        </w:rPr>
        <w:t>等）</w:t>
      </w:r>
    </w:p>
    <w:sectPr w:rsidR="00071FFB" w:rsidRPr="00071FFB" w:rsidSect="001F5173">
      <w:footerReference w:type="default" r:id="rId30"/>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9557" w14:textId="77777777" w:rsidR="00FF47A7" w:rsidRDefault="00FF47A7" w:rsidP="00FD445E">
      <w:pPr>
        <w:ind w:firstLine="480"/>
      </w:pPr>
      <w:r>
        <w:separator/>
      </w:r>
    </w:p>
  </w:endnote>
  <w:endnote w:type="continuationSeparator" w:id="0">
    <w:p w14:paraId="5AE46CBB" w14:textId="77777777" w:rsidR="00FF47A7" w:rsidRDefault="00FF47A7" w:rsidP="00FD44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85FD" w14:textId="77777777" w:rsidR="00683FA1" w:rsidRDefault="00683FA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1538" w14:textId="77777777" w:rsidR="00A07744" w:rsidRDefault="00A07744" w:rsidP="00FB6491">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7602" w14:textId="77777777" w:rsidR="00683FA1" w:rsidRDefault="00683FA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3328"/>
      <w:docPartObj>
        <w:docPartGallery w:val="Page Numbers (Bottom of Page)"/>
        <w:docPartUnique/>
      </w:docPartObj>
    </w:sdtPr>
    <w:sdtEndPr>
      <w:rPr>
        <w:rFonts w:ascii="Times New Roman" w:hAnsi="Times New Roman" w:cs="Times New Roman"/>
      </w:rPr>
    </w:sdtEndPr>
    <w:sdtContent>
      <w:p w14:paraId="3DEE8DA4" w14:textId="01A6BD47" w:rsidR="00A43600" w:rsidRPr="005B5390" w:rsidRDefault="00A43600" w:rsidP="00683FA1">
        <w:pPr>
          <w:pStyle w:val="ab"/>
          <w:ind w:firstLine="360"/>
          <w:jc w:val="center"/>
          <w:rPr>
            <w:rFonts w:ascii="Times New Roman" w:hAnsi="Times New Roman" w:cs="Times New Roman"/>
          </w:rPr>
        </w:pPr>
        <w:r w:rsidRPr="005B5390">
          <w:rPr>
            <w:rFonts w:ascii="Times New Roman" w:hAnsi="Times New Roman" w:cs="Times New Roman"/>
          </w:rPr>
          <w:fldChar w:fldCharType="begin"/>
        </w:r>
        <w:r w:rsidRPr="005B5390">
          <w:rPr>
            <w:rFonts w:ascii="Times New Roman" w:hAnsi="Times New Roman" w:cs="Times New Roman"/>
          </w:rPr>
          <w:instrText>PAGE   \* MERGEFORMAT</w:instrText>
        </w:r>
        <w:r w:rsidRPr="005B5390">
          <w:rPr>
            <w:rFonts w:ascii="Times New Roman" w:hAnsi="Times New Roman" w:cs="Times New Roman"/>
          </w:rPr>
          <w:fldChar w:fldCharType="separate"/>
        </w:r>
        <w:r w:rsidR="00824205" w:rsidRPr="005B5390">
          <w:rPr>
            <w:rFonts w:ascii="Times New Roman" w:hAnsi="Times New Roman" w:cs="Times New Roman"/>
            <w:noProof/>
            <w:lang w:val="zh-CN"/>
          </w:rPr>
          <w:t>4</w:t>
        </w:r>
        <w:r w:rsidRPr="005B5390">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BA5FC" w14:textId="77777777" w:rsidR="00FF47A7" w:rsidRDefault="00FF47A7" w:rsidP="00FD445E">
      <w:pPr>
        <w:ind w:firstLine="480"/>
      </w:pPr>
      <w:r>
        <w:separator/>
      </w:r>
    </w:p>
  </w:footnote>
  <w:footnote w:type="continuationSeparator" w:id="0">
    <w:p w14:paraId="7372C02A" w14:textId="77777777" w:rsidR="00FF47A7" w:rsidRDefault="00FF47A7" w:rsidP="00FD44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BCD2" w14:textId="77777777" w:rsidR="00683FA1" w:rsidRDefault="00683F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C60" w14:textId="77777777" w:rsidR="00683FA1" w:rsidRDefault="00683F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863" w14:textId="77777777" w:rsidR="00683FA1" w:rsidRDefault="00683FA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1A2E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B949E9"/>
    <w:multiLevelType w:val="hybridMultilevel"/>
    <w:tmpl w:val="60E6D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CDB090B"/>
    <w:multiLevelType w:val="hybridMultilevel"/>
    <w:tmpl w:val="7A96568E"/>
    <w:lvl w:ilvl="0" w:tplc="E7B6BBA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C645EF"/>
    <w:multiLevelType w:val="multilevel"/>
    <w:tmpl w:val="053414A6"/>
    <w:lvl w:ilvl="0">
      <w:start w:val="8"/>
      <w:numFmt w:val="japaneseCounting"/>
      <w:lvlText w:val="%1、"/>
      <w:lvlJc w:val="left"/>
      <w:pPr>
        <w:ind w:left="420" w:hanging="420"/>
      </w:pPr>
      <w:rPr>
        <w:rFonts w:hint="default"/>
      </w:rPr>
    </w:lvl>
    <w:lvl w:ilvl="1">
      <w:start w:val="1"/>
      <w:numFmt w:val="chineseCountingThousand"/>
      <w:pStyle w:val="1"/>
      <w:suff w:val="nothing"/>
      <w:lvlText w:val="%2、"/>
      <w:lvlJc w:val="left"/>
      <w:pPr>
        <w:ind w:left="42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478152CF"/>
    <w:multiLevelType w:val="hybridMultilevel"/>
    <w:tmpl w:val="16982868"/>
    <w:lvl w:ilvl="0" w:tplc="E7B6BBAA">
      <w:start w:val="1"/>
      <w:numFmt w:val="decimal"/>
      <w:lvlText w:val="（%1）"/>
      <w:lvlJc w:val="left"/>
      <w:pPr>
        <w:ind w:left="1680" w:hanging="720"/>
      </w:pPr>
      <w:rPr>
        <w:rFonts w:hint="default"/>
        <w:lang w:val="en-U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E747167"/>
    <w:multiLevelType w:val="hybridMultilevel"/>
    <w:tmpl w:val="B1520B82"/>
    <w:lvl w:ilvl="0" w:tplc="0EDC7B60">
      <w:start w:val="1"/>
      <w:numFmt w:val="decimal"/>
      <w:lvlText w:val="（%1）"/>
      <w:lvlJc w:val="left"/>
      <w:pPr>
        <w:ind w:left="1159" w:hanging="72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6" w15:restartNumberingAfterBreak="0">
    <w:nsid w:val="657D3FBC"/>
    <w:multiLevelType w:val="multilevel"/>
    <w:tmpl w:val="657D3FBC"/>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chineseCountingThousand"/>
      <w:pStyle w:val="a0"/>
      <w:lvlText w:val="%2、"/>
      <w:lvlJc w:val="left"/>
      <w:pPr>
        <w:ind w:left="0" w:firstLine="0"/>
      </w:pPr>
      <w:rPr>
        <w:rFonts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7" w15:restartNumberingAfterBreak="0">
    <w:nsid w:val="76992F7F"/>
    <w:multiLevelType w:val="hybridMultilevel"/>
    <w:tmpl w:val="AD38F1F2"/>
    <w:lvl w:ilvl="0" w:tplc="922AE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
  </w:num>
  <w:num w:numId="3">
    <w:abstractNumId w:val="3"/>
  </w:num>
  <w:num w:numId="4">
    <w:abstractNumId w:val="3"/>
  </w:num>
  <w:num w:numId="5">
    <w:abstractNumId w:val="3"/>
  </w:num>
  <w:num w:numId="6">
    <w:abstractNumId w:val="0"/>
  </w:num>
  <w:num w:numId="7">
    <w:abstractNumId w:val="5"/>
  </w:num>
  <w:num w:numId="8">
    <w:abstractNumId w:val="2"/>
  </w:num>
  <w:num w:numId="9">
    <w:abstractNumId w:val="4"/>
  </w:num>
  <w:num w:numId="10">
    <w:abstractNumId w:val="1"/>
  </w:num>
  <w:num w:numId="1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EE"/>
    <w:rsid w:val="00036057"/>
    <w:rsid w:val="000362D6"/>
    <w:rsid w:val="0004498E"/>
    <w:rsid w:val="00053CB5"/>
    <w:rsid w:val="000600AB"/>
    <w:rsid w:val="00064735"/>
    <w:rsid w:val="00071FFB"/>
    <w:rsid w:val="00077F4E"/>
    <w:rsid w:val="00081F95"/>
    <w:rsid w:val="000865DB"/>
    <w:rsid w:val="00086C39"/>
    <w:rsid w:val="00093A85"/>
    <w:rsid w:val="0009792F"/>
    <w:rsid w:val="00097DED"/>
    <w:rsid w:val="000B3C90"/>
    <w:rsid w:val="000B7FD7"/>
    <w:rsid w:val="000C5F4B"/>
    <w:rsid w:val="000D43E2"/>
    <w:rsid w:val="000E1136"/>
    <w:rsid w:val="000F0DD7"/>
    <w:rsid w:val="00102F44"/>
    <w:rsid w:val="00103BA9"/>
    <w:rsid w:val="001267BF"/>
    <w:rsid w:val="001373DC"/>
    <w:rsid w:val="00144FEC"/>
    <w:rsid w:val="0016086E"/>
    <w:rsid w:val="001615A7"/>
    <w:rsid w:val="001718C2"/>
    <w:rsid w:val="00171A32"/>
    <w:rsid w:val="00184985"/>
    <w:rsid w:val="001A3321"/>
    <w:rsid w:val="001B2205"/>
    <w:rsid w:val="001B372D"/>
    <w:rsid w:val="001C20E8"/>
    <w:rsid w:val="001D2EAD"/>
    <w:rsid w:val="001E1C9B"/>
    <w:rsid w:val="001F5173"/>
    <w:rsid w:val="002028F5"/>
    <w:rsid w:val="002037CC"/>
    <w:rsid w:val="002104E5"/>
    <w:rsid w:val="002123D0"/>
    <w:rsid w:val="002611F7"/>
    <w:rsid w:val="00264164"/>
    <w:rsid w:val="00272351"/>
    <w:rsid w:val="00273985"/>
    <w:rsid w:val="0027407A"/>
    <w:rsid w:val="002B506C"/>
    <w:rsid w:val="002C11B6"/>
    <w:rsid w:val="002C53F1"/>
    <w:rsid w:val="002C7042"/>
    <w:rsid w:val="002E1AB3"/>
    <w:rsid w:val="002E510A"/>
    <w:rsid w:val="00302F22"/>
    <w:rsid w:val="003178FD"/>
    <w:rsid w:val="00321616"/>
    <w:rsid w:val="00321DCC"/>
    <w:rsid w:val="003242CE"/>
    <w:rsid w:val="00332F41"/>
    <w:rsid w:val="00341901"/>
    <w:rsid w:val="00344A8F"/>
    <w:rsid w:val="0035095A"/>
    <w:rsid w:val="00354721"/>
    <w:rsid w:val="00362329"/>
    <w:rsid w:val="003663AB"/>
    <w:rsid w:val="003671DA"/>
    <w:rsid w:val="00372D2D"/>
    <w:rsid w:val="003876A5"/>
    <w:rsid w:val="003951A1"/>
    <w:rsid w:val="003A2E73"/>
    <w:rsid w:val="003B52E4"/>
    <w:rsid w:val="003C1A51"/>
    <w:rsid w:val="003D0A6B"/>
    <w:rsid w:val="003E5789"/>
    <w:rsid w:val="003F419C"/>
    <w:rsid w:val="00401967"/>
    <w:rsid w:val="004067B0"/>
    <w:rsid w:val="00423414"/>
    <w:rsid w:val="0042790B"/>
    <w:rsid w:val="004369D7"/>
    <w:rsid w:val="004377FE"/>
    <w:rsid w:val="0044391E"/>
    <w:rsid w:val="00467542"/>
    <w:rsid w:val="004678DE"/>
    <w:rsid w:val="00476488"/>
    <w:rsid w:val="0049073E"/>
    <w:rsid w:val="00490EE3"/>
    <w:rsid w:val="00494378"/>
    <w:rsid w:val="00496B73"/>
    <w:rsid w:val="004A0522"/>
    <w:rsid w:val="004B270A"/>
    <w:rsid w:val="004C0FA0"/>
    <w:rsid w:val="004E1F0D"/>
    <w:rsid w:val="004E473C"/>
    <w:rsid w:val="004F1F65"/>
    <w:rsid w:val="00501A69"/>
    <w:rsid w:val="00505F14"/>
    <w:rsid w:val="0051005C"/>
    <w:rsid w:val="00514789"/>
    <w:rsid w:val="0051735B"/>
    <w:rsid w:val="00517D4F"/>
    <w:rsid w:val="00525E4C"/>
    <w:rsid w:val="0054284E"/>
    <w:rsid w:val="0055327C"/>
    <w:rsid w:val="00563E8B"/>
    <w:rsid w:val="00565D19"/>
    <w:rsid w:val="005665BE"/>
    <w:rsid w:val="005708D0"/>
    <w:rsid w:val="00585686"/>
    <w:rsid w:val="005B1B64"/>
    <w:rsid w:val="005B528A"/>
    <w:rsid w:val="005B5390"/>
    <w:rsid w:val="005B5E7E"/>
    <w:rsid w:val="005B647E"/>
    <w:rsid w:val="005B739E"/>
    <w:rsid w:val="005C6152"/>
    <w:rsid w:val="005F0B8F"/>
    <w:rsid w:val="00607B90"/>
    <w:rsid w:val="006236FC"/>
    <w:rsid w:val="006343CD"/>
    <w:rsid w:val="00650EB6"/>
    <w:rsid w:val="00660308"/>
    <w:rsid w:val="006604EB"/>
    <w:rsid w:val="006778C8"/>
    <w:rsid w:val="00683FA1"/>
    <w:rsid w:val="0069517F"/>
    <w:rsid w:val="00695525"/>
    <w:rsid w:val="006A4846"/>
    <w:rsid w:val="006B7079"/>
    <w:rsid w:val="006C3E1B"/>
    <w:rsid w:val="006C472E"/>
    <w:rsid w:val="006D292B"/>
    <w:rsid w:val="006E07B9"/>
    <w:rsid w:val="006E77DD"/>
    <w:rsid w:val="006F2C4E"/>
    <w:rsid w:val="006F3567"/>
    <w:rsid w:val="00702C01"/>
    <w:rsid w:val="00703C6F"/>
    <w:rsid w:val="007170AA"/>
    <w:rsid w:val="007264DD"/>
    <w:rsid w:val="00726CFD"/>
    <w:rsid w:val="007411A0"/>
    <w:rsid w:val="007616ED"/>
    <w:rsid w:val="00762ACE"/>
    <w:rsid w:val="007756A1"/>
    <w:rsid w:val="00780137"/>
    <w:rsid w:val="007B2012"/>
    <w:rsid w:val="007C2667"/>
    <w:rsid w:val="007D0A7F"/>
    <w:rsid w:val="007D2778"/>
    <w:rsid w:val="007E2E05"/>
    <w:rsid w:val="007E4D01"/>
    <w:rsid w:val="007F041D"/>
    <w:rsid w:val="00813DF3"/>
    <w:rsid w:val="008208CC"/>
    <w:rsid w:val="00824205"/>
    <w:rsid w:val="008352C3"/>
    <w:rsid w:val="008744F3"/>
    <w:rsid w:val="008767EE"/>
    <w:rsid w:val="00887906"/>
    <w:rsid w:val="00891B59"/>
    <w:rsid w:val="008A0536"/>
    <w:rsid w:val="008A6466"/>
    <w:rsid w:val="008B2C10"/>
    <w:rsid w:val="008B3544"/>
    <w:rsid w:val="008C27DE"/>
    <w:rsid w:val="008D7C94"/>
    <w:rsid w:val="008F20DD"/>
    <w:rsid w:val="008F32C5"/>
    <w:rsid w:val="008F45D8"/>
    <w:rsid w:val="009659D5"/>
    <w:rsid w:val="0097420F"/>
    <w:rsid w:val="00974783"/>
    <w:rsid w:val="00985FAF"/>
    <w:rsid w:val="009923E8"/>
    <w:rsid w:val="009A528C"/>
    <w:rsid w:val="009C4A4D"/>
    <w:rsid w:val="009D2297"/>
    <w:rsid w:val="009F56C4"/>
    <w:rsid w:val="00A0424C"/>
    <w:rsid w:val="00A050C0"/>
    <w:rsid w:val="00A070AB"/>
    <w:rsid w:val="00A07744"/>
    <w:rsid w:val="00A24D55"/>
    <w:rsid w:val="00A32576"/>
    <w:rsid w:val="00A36859"/>
    <w:rsid w:val="00A43600"/>
    <w:rsid w:val="00A45AA5"/>
    <w:rsid w:val="00A73771"/>
    <w:rsid w:val="00A81E20"/>
    <w:rsid w:val="00A8525D"/>
    <w:rsid w:val="00AA1D8A"/>
    <w:rsid w:val="00AA5EB6"/>
    <w:rsid w:val="00AD1787"/>
    <w:rsid w:val="00AF6D1C"/>
    <w:rsid w:val="00B03497"/>
    <w:rsid w:val="00B03DDB"/>
    <w:rsid w:val="00B04361"/>
    <w:rsid w:val="00B11645"/>
    <w:rsid w:val="00B22078"/>
    <w:rsid w:val="00B47670"/>
    <w:rsid w:val="00B655B9"/>
    <w:rsid w:val="00B710F5"/>
    <w:rsid w:val="00B77A54"/>
    <w:rsid w:val="00B90A39"/>
    <w:rsid w:val="00B961C7"/>
    <w:rsid w:val="00B97251"/>
    <w:rsid w:val="00BB1D0D"/>
    <w:rsid w:val="00BE56FC"/>
    <w:rsid w:val="00C423E2"/>
    <w:rsid w:val="00C43205"/>
    <w:rsid w:val="00C60B98"/>
    <w:rsid w:val="00C6494B"/>
    <w:rsid w:val="00C70F9A"/>
    <w:rsid w:val="00C71F9A"/>
    <w:rsid w:val="00C95831"/>
    <w:rsid w:val="00CA1220"/>
    <w:rsid w:val="00CA6597"/>
    <w:rsid w:val="00CB0365"/>
    <w:rsid w:val="00CB578E"/>
    <w:rsid w:val="00CB6230"/>
    <w:rsid w:val="00CD3EE9"/>
    <w:rsid w:val="00CD437C"/>
    <w:rsid w:val="00CE46D0"/>
    <w:rsid w:val="00CF0866"/>
    <w:rsid w:val="00D0255F"/>
    <w:rsid w:val="00D17DA0"/>
    <w:rsid w:val="00D24C1D"/>
    <w:rsid w:val="00D34419"/>
    <w:rsid w:val="00D37594"/>
    <w:rsid w:val="00D430D4"/>
    <w:rsid w:val="00D44F0B"/>
    <w:rsid w:val="00D77758"/>
    <w:rsid w:val="00D845D6"/>
    <w:rsid w:val="00D9670E"/>
    <w:rsid w:val="00DC190F"/>
    <w:rsid w:val="00DD107E"/>
    <w:rsid w:val="00DE46B1"/>
    <w:rsid w:val="00DF322E"/>
    <w:rsid w:val="00E13148"/>
    <w:rsid w:val="00E2049D"/>
    <w:rsid w:val="00E26667"/>
    <w:rsid w:val="00E5029B"/>
    <w:rsid w:val="00E55B14"/>
    <w:rsid w:val="00E736B9"/>
    <w:rsid w:val="00E76A21"/>
    <w:rsid w:val="00EA1524"/>
    <w:rsid w:val="00EA47F2"/>
    <w:rsid w:val="00EA4AC8"/>
    <w:rsid w:val="00EA4B1B"/>
    <w:rsid w:val="00EA690D"/>
    <w:rsid w:val="00EA6EB9"/>
    <w:rsid w:val="00EB6EB4"/>
    <w:rsid w:val="00F051CA"/>
    <w:rsid w:val="00F118F1"/>
    <w:rsid w:val="00F20790"/>
    <w:rsid w:val="00F22B33"/>
    <w:rsid w:val="00F573F3"/>
    <w:rsid w:val="00F74CE5"/>
    <w:rsid w:val="00F76290"/>
    <w:rsid w:val="00F7664F"/>
    <w:rsid w:val="00F95B07"/>
    <w:rsid w:val="00FA21E3"/>
    <w:rsid w:val="00FA5BC9"/>
    <w:rsid w:val="00FA6087"/>
    <w:rsid w:val="00FB6491"/>
    <w:rsid w:val="00FB67CA"/>
    <w:rsid w:val="00FC7BEF"/>
    <w:rsid w:val="00FD445E"/>
    <w:rsid w:val="00FE01AD"/>
    <w:rsid w:val="00FE2351"/>
    <w:rsid w:val="00FE39BE"/>
    <w:rsid w:val="00FF47A7"/>
    <w:rsid w:val="00FF61A2"/>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5494"/>
  <w15:chartTrackingRefBased/>
  <w15:docId w15:val="{1FE906EA-74F1-4694-95A3-D5640C1F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B22078"/>
    <w:pPr>
      <w:widowControl w:val="0"/>
      <w:spacing w:line="400" w:lineRule="exact"/>
      <w:ind w:firstLineChars="200" w:firstLine="200"/>
      <w:jc w:val="both"/>
    </w:pPr>
    <w:rPr>
      <w:rFonts w:eastAsia="宋体"/>
      <w:sz w:val="24"/>
    </w:rPr>
  </w:style>
  <w:style w:type="paragraph" w:styleId="1">
    <w:name w:val="heading 1"/>
    <w:basedOn w:val="a0"/>
    <w:next w:val="a5"/>
    <w:link w:val="10"/>
    <w:uiPriority w:val="9"/>
    <w:qFormat/>
    <w:rsid w:val="00496B73"/>
    <w:pPr>
      <w:numPr>
        <w:numId w:val="2"/>
      </w:numPr>
      <w:wordWrap/>
      <w:adjustRightInd w:val="0"/>
      <w:snapToGrid w:val="0"/>
      <w:spacing w:beforeLines="0" w:before="0" w:afterLines="0" w:after="0" w:line="580" w:lineRule="exact"/>
      <w:jc w:val="left"/>
      <w:outlineLvl w:val="0"/>
    </w:pPr>
    <w:rPr>
      <w:sz w:val="30"/>
      <w:szCs w:val="32"/>
    </w:rPr>
  </w:style>
  <w:style w:type="paragraph" w:styleId="2">
    <w:name w:val="heading 2"/>
    <w:basedOn w:val="a5"/>
    <w:next w:val="a5"/>
    <w:link w:val="20"/>
    <w:uiPriority w:val="9"/>
    <w:unhideWhenUsed/>
    <w:qFormat/>
    <w:rsid w:val="005C6152"/>
    <w:pPr>
      <w:tabs>
        <w:tab w:val="left" w:pos="5865"/>
      </w:tabs>
      <w:spacing w:line="580" w:lineRule="exact"/>
      <w:ind w:firstLineChars="0" w:firstLine="0"/>
      <w:outlineLvl w:val="1"/>
    </w:pPr>
    <w:rPr>
      <w:rFonts w:ascii="楷体_GB2312" w:eastAsia="黑体" w:hAnsi="宋体"/>
      <w:sz w:val="28"/>
      <w:szCs w:val="32"/>
    </w:rPr>
  </w:style>
  <w:style w:type="paragraph" w:styleId="3">
    <w:name w:val="heading 3"/>
    <w:basedOn w:val="a5"/>
    <w:next w:val="a5"/>
    <w:link w:val="30"/>
    <w:uiPriority w:val="9"/>
    <w:unhideWhenUsed/>
    <w:qFormat/>
    <w:rsid w:val="00CD3EE9"/>
    <w:pPr>
      <w:keepNext/>
      <w:keepLines/>
      <w:spacing w:line="580" w:lineRule="exact"/>
      <w:jc w:val="left"/>
      <w:outlineLvl w:val="2"/>
    </w:pPr>
    <w:rPr>
      <w:rFonts w:eastAsia="黑体"/>
      <w:b/>
      <w:bCs/>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FD44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FD445E"/>
    <w:rPr>
      <w:sz w:val="18"/>
      <w:szCs w:val="18"/>
    </w:rPr>
  </w:style>
  <w:style w:type="paragraph" w:styleId="ab">
    <w:name w:val="footer"/>
    <w:basedOn w:val="a5"/>
    <w:link w:val="ac"/>
    <w:uiPriority w:val="99"/>
    <w:unhideWhenUsed/>
    <w:rsid w:val="00FD445E"/>
    <w:pPr>
      <w:tabs>
        <w:tab w:val="center" w:pos="4153"/>
        <w:tab w:val="right" w:pos="8306"/>
      </w:tabs>
      <w:snapToGrid w:val="0"/>
      <w:jc w:val="left"/>
    </w:pPr>
    <w:rPr>
      <w:sz w:val="18"/>
      <w:szCs w:val="18"/>
    </w:rPr>
  </w:style>
  <w:style w:type="character" w:customStyle="1" w:styleId="ac">
    <w:name w:val="页脚 字符"/>
    <w:basedOn w:val="a6"/>
    <w:link w:val="ab"/>
    <w:uiPriority w:val="99"/>
    <w:rsid w:val="00FD445E"/>
    <w:rPr>
      <w:sz w:val="18"/>
      <w:szCs w:val="18"/>
    </w:rPr>
  </w:style>
  <w:style w:type="table" w:customStyle="1" w:styleId="11">
    <w:name w:val="网格型1"/>
    <w:basedOn w:val="a7"/>
    <w:next w:val="ad"/>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next w:val="ad"/>
    <w:uiPriority w:val="59"/>
    <w:rsid w:val="00F573F3"/>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7"/>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5"/>
    <w:link w:val="af"/>
    <w:uiPriority w:val="34"/>
    <w:qFormat/>
    <w:rsid w:val="00A07744"/>
    <w:pPr>
      <w:ind w:firstLine="420"/>
    </w:pPr>
  </w:style>
  <w:style w:type="character" w:customStyle="1" w:styleId="10">
    <w:name w:val="标题 1 字符"/>
    <w:basedOn w:val="a6"/>
    <w:link w:val="1"/>
    <w:uiPriority w:val="9"/>
    <w:rsid w:val="00496B73"/>
    <w:rPr>
      <w:rFonts w:ascii="黑体" w:eastAsia="黑体" w:hAnsi="Times New Roman" w:cs="Times New Roman"/>
      <w:kern w:val="21"/>
      <w:sz w:val="30"/>
      <w:szCs w:val="32"/>
    </w:rPr>
  </w:style>
  <w:style w:type="paragraph" w:styleId="TOC1">
    <w:name w:val="toc 1"/>
    <w:basedOn w:val="a5"/>
    <w:next w:val="a5"/>
    <w:autoRedefine/>
    <w:uiPriority w:val="39"/>
    <w:unhideWhenUsed/>
    <w:rsid w:val="006B7079"/>
    <w:rPr>
      <w:rFonts w:ascii="黑体" w:eastAsia="黑体" w:hAnsi="黑体" w:cs="黑体"/>
      <w:sz w:val="30"/>
      <w:szCs w:val="30"/>
    </w:rPr>
  </w:style>
  <w:style w:type="character" w:styleId="af0">
    <w:name w:val="Hyperlink"/>
    <w:basedOn w:val="a6"/>
    <w:uiPriority w:val="99"/>
    <w:unhideWhenUsed/>
    <w:rsid w:val="003F419C"/>
    <w:rPr>
      <w:color w:val="0563C1" w:themeColor="hyperlink"/>
      <w:u w:val="single"/>
    </w:rPr>
  </w:style>
  <w:style w:type="paragraph" w:customStyle="1" w:styleId="af1">
    <w:name w:val="段"/>
    <w:link w:val="Char"/>
    <w:rsid w:val="00E5029B"/>
    <w:pPr>
      <w:tabs>
        <w:tab w:val="center" w:pos="4201"/>
        <w:tab w:val="right" w:leader="dot" w:pos="9298"/>
      </w:tabs>
      <w:autoSpaceDE w:val="0"/>
      <w:autoSpaceDN w:val="0"/>
      <w:ind w:firstLineChars="200" w:firstLine="420"/>
      <w:jc w:val="both"/>
    </w:pPr>
    <w:rPr>
      <w:rFonts w:ascii="宋体" w:eastAsia="宋体" w:hAnsi="Times New Roman" w:cs="Times New Roman"/>
      <w:kern w:val="0"/>
      <w:szCs w:val="20"/>
    </w:rPr>
  </w:style>
  <w:style w:type="character" w:customStyle="1" w:styleId="Char">
    <w:name w:val="段 Char"/>
    <w:link w:val="af1"/>
    <w:qFormat/>
    <w:rsid w:val="00E5029B"/>
    <w:rPr>
      <w:rFonts w:ascii="宋体" w:eastAsia="宋体" w:hAnsi="Times New Roman" w:cs="Times New Roman"/>
      <w:kern w:val="0"/>
      <w:szCs w:val="20"/>
    </w:rPr>
  </w:style>
  <w:style w:type="paragraph" w:customStyle="1" w:styleId="a1">
    <w:name w:val="附录一级条标题"/>
    <w:basedOn w:val="a0"/>
    <w:next w:val="af1"/>
    <w:rsid w:val="00E5029B"/>
    <w:pPr>
      <w:numPr>
        <w:ilvl w:val="2"/>
      </w:numPr>
      <w:autoSpaceDN w:val="0"/>
      <w:spacing w:beforeLines="50" w:before="50" w:afterLines="50" w:after="50"/>
      <w:outlineLvl w:val="2"/>
    </w:pPr>
  </w:style>
  <w:style w:type="paragraph" w:customStyle="1" w:styleId="a0">
    <w:name w:val="附录章标题"/>
    <w:next w:val="af1"/>
    <w:rsid w:val="00E5029B"/>
    <w:pPr>
      <w:numPr>
        <w:ilvl w:val="1"/>
        <w:numId w:val="1"/>
      </w:numPr>
      <w:tabs>
        <w:tab w:val="left" w:pos="360"/>
      </w:tabs>
      <w:wordWrap w:val="0"/>
      <w:overflowPunct w:val="0"/>
      <w:autoSpaceDE w:val="0"/>
      <w:spacing w:beforeLines="100" w:before="100" w:afterLines="100" w:after="100"/>
      <w:jc w:val="both"/>
      <w:textAlignment w:val="baseline"/>
      <w:outlineLvl w:val="1"/>
    </w:pPr>
    <w:rPr>
      <w:rFonts w:ascii="黑体" w:eastAsia="黑体" w:hAnsi="Times New Roman" w:cs="Times New Roman"/>
      <w:kern w:val="21"/>
      <w:szCs w:val="20"/>
    </w:rPr>
  </w:style>
  <w:style w:type="paragraph" w:customStyle="1" w:styleId="a4">
    <w:name w:val="附录四级条标题"/>
    <w:basedOn w:val="a3"/>
    <w:next w:val="af1"/>
    <w:rsid w:val="00E5029B"/>
    <w:pPr>
      <w:numPr>
        <w:ilvl w:val="5"/>
      </w:numPr>
      <w:outlineLvl w:val="5"/>
    </w:pPr>
  </w:style>
  <w:style w:type="paragraph" w:customStyle="1" w:styleId="a3">
    <w:name w:val="附录三级条标题"/>
    <w:basedOn w:val="a2"/>
    <w:next w:val="af1"/>
    <w:rsid w:val="00E5029B"/>
    <w:pPr>
      <w:numPr>
        <w:ilvl w:val="4"/>
      </w:numPr>
      <w:outlineLvl w:val="4"/>
    </w:pPr>
  </w:style>
  <w:style w:type="paragraph" w:customStyle="1" w:styleId="a2">
    <w:name w:val="附录二级条标题"/>
    <w:basedOn w:val="a5"/>
    <w:next w:val="af1"/>
    <w:rsid w:val="00E5029B"/>
    <w:pPr>
      <w:widowControl/>
      <w:numPr>
        <w:ilvl w:val="3"/>
        <w:numId w:val="1"/>
      </w:numPr>
      <w:tabs>
        <w:tab w:val="left" w:pos="360"/>
      </w:tabs>
      <w:wordWrap w:val="0"/>
      <w:overflowPunct w:val="0"/>
      <w:autoSpaceDE w:val="0"/>
      <w:autoSpaceDN w:val="0"/>
      <w:spacing w:beforeLines="50" w:before="50" w:afterLines="50" w:after="50"/>
      <w:textAlignment w:val="baseline"/>
      <w:outlineLvl w:val="3"/>
    </w:pPr>
    <w:rPr>
      <w:rFonts w:ascii="黑体" w:eastAsia="黑体" w:hAnsi="Times New Roman" w:cs="Times New Roman"/>
      <w:kern w:val="21"/>
      <w:szCs w:val="20"/>
    </w:rPr>
  </w:style>
  <w:style w:type="paragraph" w:customStyle="1" w:styleId="a">
    <w:name w:val="附录标识"/>
    <w:basedOn w:val="a5"/>
    <w:next w:val="af1"/>
    <w:rsid w:val="00E5029B"/>
    <w:pPr>
      <w:keepNext/>
      <w:widowControl/>
      <w:numPr>
        <w:numId w:val="1"/>
      </w:numPr>
      <w:shd w:val="clear" w:color="FFFFFF" w:fill="FFFFFF"/>
      <w:tabs>
        <w:tab w:val="left" w:pos="360"/>
        <w:tab w:val="left" w:pos="6405"/>
      </w:tabs>
      <w:spacing w:before="640" w:after="280"/>
      <w:jc w:val="center"/>
      <w:outlineLvl w:val="0"/>
    </w:pPr>
    <w:rPr>
      <w:rFonts w:ascii="黑体" w:eastAsia="黑体" w:hAnsi="Times New Roman" w:cs="Times New Roman"/>
      <w:kern w:val="0"/>
      <w:szCs w:val="20"/>
    </w:rPr>
  </w:style>
  <w:style w:type="character" w:customStyle="1" w:styleId="af">
    <w:name w:val="列表段落 字符"/>
    <w:link w:val="ae"/>
    <w:uiPriority w:val="34"/>
    <w:qFormat/>
    <w:rsid w:val="00E5029B"/>
  </w:style>
  <w:style w:type="character" w:customStyle="1" w:styleId="20">
    <w:name w:val="标题 2 字符"/>
    <w:basedOn w:val="a6"/>
    <w:link w:val="2"/>
    <w:uiPriority w:val="9"/>
    <w:rsid w:val="005C6152"/>
    <w:rPr>
      <w:rFonts w:ascii="楷体_GB2312" w:eastAsia="黑体" w:hAnsi="宋体"/>
      <w:sz w:val="28"/>
      <w:szCs w:val="32"/>
    </w:rPr>
  </w:style>
  <w:style w:type="paragraph" w:styleId="TOC2">
    <w:name w:val="toc 2"/>
    <w:basedOn w:val="a5"/>
    <w:next w:val="a5"/>
    <w:autoRedefine/>
    <w:uiPriority w:val="39"/>
    <w:unhideWhenUsed/>
    <w:rsid w:val="006B7079"/>
    <w:pPr>
      <w:ind w:leftChars="200" w:left="420"/>
    </w:pPr>
    <w:rPr>
      <w:rFonts w:ascii="黑体" w:eastAsia="楷体_GB2312" w:hAnsi="黑体"/>
      <w:sz w:val="30"/>
    </w:rPr>
  </w:style>
  <w:style w:type="character" w:customStyle="1" w:styleId="30">
    <w:name w:val="标题 3 字符"/>
    <w:basedOn w:val="a6"/>
    <w:link w:val="3"/>
    <w:uiPriority w:val="9"/>
    <w:rsid w:val="00CD3EE9"/>
    <w:rPr>
      <w:rFonts w:eastAsia="黑体"/>
      <w:b/>
      <w:bCs/>
      <w:sz w:val="24"/>
      <w:szCs w:val="32"/>
    </w:rPr>
  </w:style>
  <w:style w:type="paragraph" w:styleId="af2">
    <w:name w:val="annotation text"/>
    <w:basedOn w:val="a5"/>
    <w:link w:val="af3"/>
    <w:uiPriority w:val="99"/>
    <w:semiHidden/>
    <w:unhideWhenUsed/>
    <w:rsid w:val="00DE46B1"/>
    <w:pPr>
      <w:spacing w:line="240" w:lineRule="auto"/>
      <w:ind w:firstLineChars="0" w:firstLine="0"/>
      <w:jc w:val="left"/>
    </w:pPr>
    <w:rPr>
      <w:rFonts w:eastAsiaTheme="minorEastAsia"/>
      <w:sz w:val="21"/>
    </w:rPr>
  </w:style>
  <w:style w:type="character" w:customStyle="1" w:styleId="af3">
    <w:name w:val="批注文字 字符"/>
    <w:basedOn w:val="a6"/>
    <w:link w:val="af2"/>
    <w:uiPriority w:val="99"/>
    <w:semiHidden/>
    <w:rsid w:val="00DE46B1"/>
  </w:style>
  <w:style w:type="character" w:styleId="af4">
    <w:name w:val="annotation reference"/>
    <w:basedOn w:val="a6"/>
    <w:uiPriority w:val="99"/>
    <w:semiHidden/>
    <w:unhideWhenUsed/>
    <w:rsid w:val="00DE46B1"/>
    <w:rPr>
      <w:sz w:val="21"/>
      <w:szCs w:val="21"/>
    </w:rPr>
  </w:style>
  <w:style w:type="paragraph" w:styleId="af5">
    <w:name w:val="annotation subject"/>
    <w:basedOn w:val="af2"/>
    <w:next w:val="af2"/>
    <w:link w:val="af6"/>
    <w:uiPriority w:val="99"/>
    <w:semiHidden/>
    <w:unhideWhenUsed/>
    <w:rsid w:val="00086C39"/>
    <w:pPr>
      <w:spacing w:line="400" w:lineRule="exact"/>
      <w:ind w:firstLineChars="200" w:firstLine="200"/>
    </w:pPr>
    <w:rPr>
      <w:rFonts w:eastAsia="宋体"/>
      <w:b/>
      <w:bCs/>
      <w:sz w:val="24"/>
    </w:rPr>
  </w:style>
  <w:style w:type="character" w:customStyle="1" w:styleId="af6">
    <w:name w:val="批注主题 字符"/>
    <w:basedOn w:val="af3"/>
    <w:link w:val="af5"/>
    <w:uiPriority w:val="99"/>
    <w:semiHidden/>
    <w:rsid w:val="00086C39"/>
    <w:rPr>
      <w:rFonts w:eastAsia="宋体"/>
      <w:b/>
      <w:bCs/>
      <w:sz w:val="24"/>
    </w:rPr>
  </w:style>
  <w:style w:type="paragraph" w:customStyle="1" w:styleId="FirstParagraph">
    <w:name w:val="First Paragraph"/>
    <w:basedOn w:val="af7"/>
    <w:next w:val="af7"/>
    <w:qFormat/>
    <w:rsid w:val="00D77758"/>
    <w:pPr>
      <w:widowControl/>
      <w:spacing w:before="180" w:after="180" w:line="240" w:lineRule="auto"/>
      <w:ind w:firstLineChars="0" w:firstLine="0"/>
      <w:jc w:val="left"/>
    </w:pPr>
    <w:rPr>
      <w:rFonts w:eastAsiaTheme="minorEastAsia"/>
      <w:kern w:val="0"/>
      <w:szCs w:val="24"/>
      <w:lang w:eastAsia="en-US"/>
    </w:rPr>
  </w:style>
  <w:style w:type="paragraph" w:styleId="af7">
    <w:name w:val="Body Text"/>
    <w:basedOn w:val="a5"/>
    <w:link w:val="af8"/>
    <w:uiPriority w:val="99"/>
    <w:semiHidden/>
    <w:unhideWhenUsed/>
    <w:rsid w:val="00D77758"/>
    <w:pPr>
      <w:spacing w:after="120"/>
    </w:pPr>
  </w:style>
  <w:style w:type="character" w:customStyle="1" w:styleId="af8">
    <w:name w:val="正文文本 字符"/>
    <w:basedOn w:val="a6"/>
    <w:link w:val="af7"/>
    <w:uiPriority w:val="99"/>
    <w:semiHidden/>
    <w:rsid w:val="00D77758"/>
    <w:rPr>
      <w:rFonts w:eastAsia="宋体"/>
      <w:sz w:val="24"/>
    </w:rPr>
  </w:style>
  <w:style w:type="paragraph" w:customStyle="1" w:styleId="Compact">
    <w:name w:val="Compact"/>
    <w:basedOn w:val="af7"/>
    <w:qFormat/>
    <w:rsid w:val="00B97251"/>
    <w:pPr>
      <w:widowControl/>
      <w:spacing w:before="36" w:after="36" w:line="240" w:lineRule="auto"/>
      <w:ind w:firstLineChars="0" w:firstLine="0"/>
      <w:jc w:val="left"/>
    </w:pPr>
    <w:rPr>
      <w:rFonts w:eastAsiaTheme="minorEastAsia"/>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CE1C-AD78-42F3-A967-14A0AC81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27</Pages>
  <Words>1855</Words>
  <Characters>10575</Characters>
  <Application>Microsoft Office Word</Application>
  <DocSecurity>0</DocSecurity>
  <Lines>88</Lines>
  <Paragraphs>24</Paragraphs>
  <ScaleCrop>false</ScaleCrop>
  <Company>Microsoft</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梁韬</dc:creator>
  <cp:keywords/>
  <dc:description/>
  <cp:lastModifiedBy>Simon</cp:lastModifiedBy>
  <cp:revision>30</cp:revision>
  <cp:lastPrinted>2024-05-06T12:16:00Z</cp:lastPrinted>
  <dcterms:created xsi:type="dcterms:W3CDTF">2024-05-30T14:35:00Z</dcterms:created>
  <dcterms:modified xsi:type="dcterms:W3CDTF">2024-05-30T15:31:00Z</dcterms:modified>
</cp:coreProperties>
</file>