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18" w:rsidRDefault="00B92206" w:rsidP="00B92206">
      <w:pPr>
        <w:spacing w:after="0"/>
        <w:rPr>
          <w:b/>
          <w:sz w:val="24"/>
          <w:szCs w:val="24"/>
        </w:rPr>
      </w:pPr>
      <w:r>
        <w:rPr>
          <w:b/>
          <w:sz w:val="24"/>
          <w:szCs w:val="24"/>
        </w:rPr>
        <w:t>Announcing t</w:t>
      </w:r>
      <w:r w:rsidR="00D91A18" w:rsidRPr="00D91A18">
        <w:rPr>
          <w:b/>
          <w:sz w:val="24"/>
          <w:szCs w:val="24"/>
        </w:rPr>
        <w:t>he Release of Maptitude 2015</w:t>
      </w:r>
    </w:p>
    <w:p w:rsidR="00B92206" w:rsidRPr="00D91A18" w:rsidRDefault="00B92206" w:rsidP="00B92206">
      <w:pPr>
        <w:spacing w:after="0"/>
        <w:rPr>
          <w:b/>
          <w:sz w:val="24"/>
          <w:szCs w:val="24"/>
        </w:rPr>
      </w:pPr>
    </w:p>
    <w:p w:rsidR="00B92206" w:rsidRDefault="00E87462" w:rsidP="00B92206">
      <w:pPr>
        <w:spacing w:after="0"/>
      </w:pPr>
      <w:r>
        <w:t>Caliper Corporation, based out of Newton, MA</w:t>
      </w:r>
      <w:r w:rsidR="00B92206">
        <w:t>,</w:t>
      </w:r>
      <w:r>
        <w:t xml:space="preserve"> is a pioneer in both the creation and the development of </w:t>
      </w:r>
      <w:r w:rsidRPr="00275BC9">
        <w:t>GIS</w:t>
      </w:r>
      <w:r>
        <w:t xml:space="preserve"> and transportation based software.  Their products are equally supported with technical service, applications and training, GIS database development, and customization per customer requirements.</w:t>
      </w:r>
    </w:p>
    <w:p w:rsidR="000D6291" w:rsidRDefault="00E87462" w:rsidP="00B92206">
      <w:pPr>
        <w:spacing w:after="0"/>
      </w:pPr>
      <w:r>
        <w:t xml:space="preserve">  </w:t>
      </w:r>
    </w:p>
    <w:p w:rsidR="00E87462" w:rsidRDefault="00E87462" w:rsidP="00B92206">
      <w:pPr>
        <w:spacing w:after="0"/>
      </w:pPr>
      <w:r>
        <w:t xml:space="preserve">The company has three product offerings to the </w:t>
      </w:r>
      <w:r w:rsidRPr="00275BC9">
        <w:t>GIS</w:t>
      </w:r>
      <w:r>
        <w:t xml:space="preserve"> market, </w:t>
      </w:r>
      <w:r w:rsidR="00B92206">
        <w:t xml:space="preserve">the </w:t>
      </w:r>
      <w:proofErr w:type="spellStart"/>
      <w:r w:rsidR="00B92206">
        <w:t>TransCad</w:t>
      </w:r>
      <w:proofErr w:type="spellEnd"/>
      <w:r w:rsidR="00B92206">
        <w:t xml:space="preserve">, the </w:t>
      </w:r>
      <w:proofErr w:type="spellStart"/>
      <w:r w:rsidR="00B92206">
        <w:t>TransModeler</w:t>
      </w:r>
      <w:proofErr w:type="spellEnd"/>
      <w:r w:rsidR="00B92206">
        <w:t xml:space="preserve">, and Maptitude. Let’s take a look at each: </w:t>
      </w:r>
    </w:p>
    <w:p w:rsidR="00B92206" w:rsidRDefault="00B92206" w:rsidP="00B92206">
      <w:pPr>
        <w:spacing w:after="0"/>
      </w:pPr>
    </w:p>
    <w:p w:rsidR="00E87462" w:rsidRDefault="00B92206" w:rsidP="00B92206">
      <w:pPr>
        <w:spacing w:after="0"/>
      </w:pPr>
      <w:r w:rsidRPr="00B92206">
        <w:rPr>
          <w:b/>
        </w:rPr>
        <w:t>The TransCad.</w:t>
      </w:r>
      <w:r>
        <w:t xml:space="preserve"> </w:t>
      </w:r>
      <w:r w:rsidR="00E87462">
        <w:t xml:space="preserve">This is the only </w:t>
      </w:r>
      <w:r w:rsidR="00E87462" w:rsidRPr="00275BC9">
        <w:t>GIS</w:t>
      </w:r>
      <w:r w:rsidR="00E87462">
        <w:t xml:space="preserve"> based software designed to specifically</w:t>
      </w:r>
      <w:r w:rsidR="00D91A18">
        <w:t xml:space="preserve"> serve</w:t>
      </w:r>
      <w:r w:rsidR="00E87462">
        <w:t xml:space="preserve"> the transportation industry.  Some of the applications of this software include transportation planning, facilities management, as well the logistics related to public transportation.  It can also be used also for operation</w:t>
      </w:r>
      <w:r w:rsidR="008705DD">
        <w:t>s management and the routing and scheduling of vehicles.  TransCad has been around for a long time, it was first released in 1988.</w:t>
      </w:r>
    </w:p>
    <w:p w:rsidR="00B92206" w:rsidRDefault="00B92206" w:rsidP="00B92206">
      <w:pPr>
        <w:pStyle w:val="ListParagraph"/>
        <w:spacing w:after="0"/>
        <w:ind w:left="360"/>
      </w:pPr>
    </w:p>
    <w:p w:rsidR="00B92206" w:rsidRDefault="008705DD" w:rsidP="00B92206">
      <w:pPr>
        <w:spacing w:after="0"/>
      </w:pPr>
      <w:r w:rsidRPr="00B92206">
        <w:rPr>
          <w:b/>
        </w:rPr>
        <w:t>T</w:t>
      </w:r>
      <w:r w:rsidR="00B92206" w:rsidRPr="00B92206">
        <w:rPr>
          <w:b/>
        </w:rPr>
        <w:t xml:space="preserve">he TransModeler. </w:t>
      </w:r>
      <w:r>
        <w:t xml:space="preserve">This particular software is used for traffic planning and </w:t>
      </w:r>
      <w:r w:rsidR="00D91A18">
        <w:t xml:space="preserve">the </w:t>
      </w:r>
      <w:r>
        <w:t xml:space="preserve">modeling </w:t>
      </w:r>
      <w:r w:rsidR="00D91A18">
        <w:t xml:space="preserve">of </w:t>
      </w:r>
      <w:r>
        <w:t>different types of scenarios.  It simulates road networks from all over the world, a</w:t>
      </w:r>
      <w:r w:rsidR="00D91A18">
        <w:t>nd has the capabilities to</w:t>
      </w:r>
      <w:r>
        <w:t xml:space="preserve"> analyze in deep detail multimodal networks with exceptional resolution.  To do all of this, the TransModeler uses the most advanced </w:t>
      </w:r>
      <w:r w:rsidR="00D91A18">
        <w:t>mathematical algorithms.</w:t>
      </w:r>
      <w:r w:rsidR="001D32FE">
        <w:t xml:space="preserve"> It can also analyze electronic toll collection booths, and traffic detectors.  </w:t>
      </w:r>
    </w:p>
    <w:p w:rsidR="00B92206" w:rsidRDefault="00B92206" w:rsidP="00B92206">
      <w:pPr>
        <w:spacing w:after="0"/>
      </w:pPr>
    </w:p>
    <w:p w:rsidR="001D32FE" w:rsidRDefault="001D32FE" w:rsidP="00B92206">
      <w:pPr>
        <w:spacing w:after="0"/>
      </w:pPr>
      <w:bookmarkStart w:id="0" w:name="_GoBack"/>
      <w:r w:rsidRPr="00B92206">
        <w:rPr>
          <w:b/>
        </w:rPr>
        <w:t>Ma</w:t>
      </w:r>
      <w:r w:rsidR="00B61C9F" w:rsidRPr="00B92206">
        <w:rPr>
          <w:b/>
        </w:rPr>
        <w:t>p</w:t>
      </w:r>
      <w:r w:rsidR="00B92206" w:rsidRPr="00B92206">
        <w:rPr>
          <w:b/>
        </w:rPr>
        <w:t>titude.</w:t>
      </w:r>
      <w:r w:rsidR="00B92206">
        <w:t xml:space="preserve"> </w:t>
      </w:r>
      <w:bookmarkEnd w:id="0"/>
      <w:r>
        <w:t xml:space="preserve">This is one of the most powerful </w:t>
      </w:r>
      <w:r w:rsidRPr="00275BC9">
        <w:t>GIS</w:t>
      </w:r>
      <w:r>
        <w:t xml:space="preserve"> mapping software</w:t>
      </w:r>
      <w:r w:rsidR="00D91A18">
        <w:t xml:space="preserve"> tools </w:t>
      </w:r>
      <w:r>
        <w:t xml:space="preserve">designed specifically for the Windows OS environment.  </w:t>
      </w:r>
      <w:r w:rsidR="00B61C9F">
        <w:t xml:space="preserve">It is </w:t>
      </w:r>
      <w:r w:rsidR="00D91A18">
        <w:t>used</w:t>
      </w:r>
      <w:r w:rsidR="00B61C9F">
        <w:t xml:space="preserve"> primarily for </w:t>
      </w:r>
      <w:r w:rsidR="00D91A18">
        <w:t xml:space="preserve">the </w:t>
      </w:r>
      <w:r w:rsidR="00B61C9F">
        <w:t>sophisticated analyses of data and geographic visualization.  Included with this software bundle is a comprehensive set of both nationwide and worldwide maps, as well as census based demographics.</w:t>
      </w:r>
    </w:p>
    <w:p w:rsidR="00B92206" w:rsidRDefault="00B92206" w:rsidP="00B92206">
      <w:pPr>
        <w:spacing w:after="0"/>
      </w:pPr>
    </w:p>
    <w:p w:rsidR="00B61C9F" w:rsidRDefault="00B61C9F" w:rsidP="00B92206">
      <w:pPr>
        <w:spacing w:after="0"/>
      </w:pPr>
      <w:r>
        <w:t>Just recently, the company announced some exciting new features</w:t>
      </w:r>
      <w:r w:rsidR="000805B1">
        <w:t>,</w:t>
      </w:r>
      <w:r>
        <w:t xml:space="preserve"> as well as enhancements in the newest </w:t>
      </w:r>
      <w:r w:rsidR="000805B1">
        <w:t>release of Maptitude (known as Maptitude 2015</w:t>
      </w:r>
      <w:r>
        <w:t>).  It includes:</w:t>
      </w:r>
    </w:p>
    <w:p w:rsidR="00B92206" w:rsidRDefault="00B92206" w:rsidP="00B92206">
      <w:pPr>
        <w:spacing w:after="0"/>
      </w:pPr>
    </w:p>
    <w:p w:rsidR="00B61C9F" w:rsidRDefault="00B61C9F" w:rsidP="00B92206">
      <w:pPr>
        <w:pStyle w:val="ListParagraph"/>
        <w:numPr>
          <w:ilvl w:val="0"/>
          <w:numId w:val="4"/>
        </w:numPr>
        <w:spacing w:after="0"/>
      </w:pPr>
      <w:r>
        <w:t>Street addresses and postal codes;</w:t>
      </w:r>
    </w:p>
    <w:p w:rsidR="00B61C9F" w:rsidRDefault="00B61C9F" w:rsidP="00B92206">
      <w:pPr>
        <w:pStyle w:val="ListParagraph"/>
        <w:numPr>
          <w:ilvl w:val="0"/>
          <w:numId w:val="4"/>
        </w:numPr>
        <w:spacing w:after="0"/>
      </w:pPr>
      <w:r>
        <w:t>Improved analytics and reporting features which include exports to both Microsoft Excel and the Adobe PDF Reader;</w:t>
      </w:r>
    </w:p>
    <w:p w:rsidR="00B61C9F" w:rsidRDefault="00B61C9F" w:rsidP="00B92206">
      <w:pPr>
        <w:pStyle w:val="ListParagraph"/>
        <w:numPr>
          <w:ilvl w:val="0"/>
          <w:numId w:val="4"/>
        </w:numPr>
        <w:spacing w:after="0"/>
      </w:pPr>
      <w:r>
        <w:t xml:space="preserve">It contains over 32 </w:t>
      </w:r>
      <w:hyperlink r:id="rId5" w:history="1">
        <w:r w:rsidRPr="00D91A18">
          <w:rPr>
            <w:rStyle w:val="Hyperlink"/>
          </w:rPr>
          <w:t>GIS</w:t>
        </w:r>
      </w:hyperlink>
      <w:r>
        <w:t xml:space="preserve"> chart configurations, from which one can easily create 2D and 3D charts; </w:t>
      </w:r>
    </w:p>
    <w:p w:rsidR="00B61C9F" w:rsidRDefault="00B61C9F" w:rsidP="00B92206">
      <w:pPr>
        <w:pStyle w:val="ListParagraph"/>
        <w:numPr>
          <w:ilvl w:val="0"/>
          <w:numId w:val="4"/>
        </w:numPr>
        <w:spacing w:after="0"/>
      </w:pPr>
      <w:r>
        <w:t>Integration with both Google Maps and Microsoft MapPoint.</w:t>
      </w:r>
    </w:p>
    <w:p w:rsidR="00B92206" w:rsidRDefault="00B92206" w:rsidP="00B92206">
      <w:pPr>
        <w:spacing w:after="0"/>
      </w:pPr>
    </w:p>
    <w:p w:rsidR="00B61C9F" w:rsidRDefault="00B61C9F" w:rsidP="00B92206">
      <w:pPr>
        <w:spacing w:after="0"/>
      </w:pPr>
      <w:r>
        <w:t xml:space="preserve">GeoTel is a telecommunications research and GIS mapping firm that researches and provides </w:t>
      </w:r>
      <w:hyperlink r:id="rId6" w:history="1">
        <w:r>
          <w:rPr>
            <w:rStyle w:val="Hyperlink"/>
          </w:rPr>
          <w:t>telecom datasets</w:t>
        </w:r>
      </w:hyperlink>
      <w:r>
        <w:t xml:space="preserve"> for more than 5,500 cities in the United States and worldwide. </w:t>
      </w:r>
      <w:proofErr w:type="spellStart"/>
      <w:r>
        <w:t>GeoTel’s</w:t>
      </w:r>
      <w:proofErr w:type="spellEnd"/>
      <w:r>
        <w:t xml:space="preserve"> expertise includes specialists in economic geography, geospatial engineering, web GIS, and telecommunications infrastructure.</w:t>
      </w:r>
    </w:p>
    <w:p w:rsidR="00D91A18" w:rsidRDefault="00D91A18" w:rsidP="00B61C9F"/>
    <w:sectPr w:rsidR="00D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02B5F"/>
    <w:multiLevelType w:val="hybridMultilevel"/>
    <w:tmpl w:val="08B6A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15284C"/>
    <w:multiLevelType w:val="hybridMultilevel"/>
    <w:tmpl w:val="ED9C1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854B5"/>
    <w:multiLevelType w:val="hybridMultilevel"/>
    <w:tmpl w:val="5DC27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5437EB"/>
    <w:multiLevelType w:val="hybridMultilevel"/>
    <w:tmpl w:val="D4EC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62"/>
    <w:rsid w:val="000805B1"/>
    <w:rsid w:val="000D6291"/>
    <w:rsid w:val="000D7360"/>
    <w:rsid w:val="001D32FE"/>
    <w:rsid w:val="00275BC9"/>
    <w:rsid w:val="005B7ECF"/>
    <w:rsid w:val="008705DD"/>
    <w:rsid w:val="00B61C9F"/>
    <w:rsid w:val="00B92206"/>
    <w:rsid w:val="00D91A18"/>
    <w:rsid w:val="00E87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06818-988B-4D3B-BFED-797B163D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62"/>
    <w:pPr>
      <w:ind w:left="720"/>
      <w:contextualSpacing/>
    </w:pPr>
  </w:style>
  <w:style w:type="character" w:styleId="Hyperlink">
    <w:name w:val="Hyperlink"/>
    <w:basedOn w:val="DefaultParagraphFont"/>
    <w:uiPriority w:val="99"/>
    <w:unhideWhenUsed/>
    <w:rsid w:val="00B61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tel.com/" TargetMode="External"/><Relationship Id="rId5" Type="http://schemas.openxmlformats.org/officeDocument/2006/relationships/hyperlink" Target="http://www.geo-tel.com/2015/geonorth-llc-set-expand-remote-sensing-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Das</dc:creator>
  <cp:keywords/>
  <dc:description/>
  <cp:lastModifiedBy>YiYang</cp:lastModifiedBy>
  <cp:revision>7</cp:revision>
  <dcterms:created xsi:type="dcterms:W3CDTF">2015-02-01T00:14:00Z</dcterms:created>
  <dcterms:modified xsi:type="dcterms:W3CDTF">2015-02-25T21:50:00Z</dcterms:modified>
</cp:coreProperties>
</file>