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852D" w14:textId="77777777" w:rsidR="00BF1E93" w:rsidRDefault="00000000">
      <w:pPr>
        <w:jc w:val="left"/>
        <w:rPr>
          <w:rFonts w:ascii="宋体" w:hAnsi="宋体" w:hint="eastAsia"/>
          <w:b/>
          <w:sz w:val="28"/>
          <w:szCs w:val="36"/>
        </w:rPr>
      </w:pPr>
      <w:r>
        <w:rPr>
          <w:rFonts w:ascii="宋体" w:hAnsi="宋体" w:hint="eastAsia"/>
          <w:b/>
          <w:sz w:val="28"/>
          <w:szCs w:val="36"/>
        </w:rPr>
        <w:t>表1</w:t>
      </w:r>
    </w:p>
    <w:p w14:paraId="5A00044F" w14:textId="77777777" w:rsidR="00BF1E93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4DB2395E" w14:textId="77777777" w:rsidR="00BF1E93" w:rsidRDefault="00000000">
      <w:pPr>
        <w:widowControl/>
        <w:spacing w:line="600" w:lineRule="exact"/>
        <w:ind w:right="-68"/>
        <w:jc w:val="center"/>
      </w:pPr>
      <w:r>
        <w:rPr>
          <w:rFonts w:ascii="宋体" w:hAnsi="宋体" w:hint="eastAsia"/>
          <w:b/>
          <w:sz w:val="36"/>
          <w:szCs w:val="36"/>
        </w:rPr>
        <w:t>本科毕业论文（设计）任务书</w:t>
      </w:r>
    </w:p>
    <w:tbl>
      <w:tblPr>
        <w:tblW w:w="9019" w:type="dxa"/>
        <w:tblInd w:w="-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3350"/>
        <w:gridCol w:w="1417"/>
        <w:gridCol w:w="2669"/>
      </w:tblGrid>
      <w:tr w:rsidR="00B61464" w14:paraId="1CF5C8C1" w14:textId="77777777">
        <w:trPr>
          <w:trHeight w:hRule="exact" w:val="593"/>
        </w:trPr>
        <w:tc>
          <w:tcPr>
            <w:tcW w:w="1583" w:type="dxa"/>
            <w:vAlign w:val="center"/>
          </w:tcPr>
          <w:p w14:paraId="494FAFDA" w14:textId="77777777" w:rsidR="00BF1E93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院</w:t>
            </w:r>
          </w:p>
        </w:tc>
        <w:tc>
          <w:tcPr>
            <w:tcW w:w="3350" w:type="dxa"/>
            <w:vAlign w:val="center"/>
          </w:tcPr>
          <w:p w14:paraId="111A1CD5" w14:textId="77777777" w:rsidR="00BF1E93" w:rsidRDefault="00000000" w:rsidP="00A3426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信息与管理科学学院</w:t>
            </w:r>
          </w:p>
        </w:tc>
        <w:tc>
          <w:tcPr>
            <w:tcW w:w="1417" w:type="dxa"/>
            <w:vAlign w:val="center"/>
          </w:tcPr>
          <w:p w14:paraId="31D0DAAA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 业</w:t>
            </w:r>
          </w:p>
        </w:tc>
        <w:tc>
          <w:tcPr>
            <w:tcW w:w="2669" w:type="dxa"/>
            <w:vAlign w:val="center"/>
          </w:tcPr>
          <w:p w14:paraId="346189F2" w14:textId="77777777" w:rsidR="00BF1E93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B61464" w14:paraId="3D15ED25" w14:textId="77777777">
        <w:trPr>
          <w:trHeight w:hRule="exact" w:val="547"/>
        </w:trPr>
        <w:tc>
          <w:tcPr>
            <w:tcW w:w="1583" w:type="dxa"/>
            <w:vAlign w:val="center"/>
          </w:tcPr>
          <w:p w14:paraId="1C2364AA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   级</w:t>
            </w:r>
          </w:p>
        </w:tc>
        <w:tc>
          <w:tcPr>
            <w:tcW w:w="3350" w:type="dxa"/>
            <w:vAlign w:val="center"/>
          </w:tcPr>
          <w:p w14:paraId="14D98B5A" w14:textId="77777777" w:rsidR="00BF1E93" w:rsidRDefault="00000000" w:rsidP="00A3426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计科22-1</w:t>
            </w:r>
          </w:p>
        </w:tc>
        <w:tc>
          <w:tcPr>
            <w:tcW w:w="1417" w:type="dxa"/>
            <w:vAlign w:val="center"/>
          </w:tcPr>
          <w:p w14:paraId="78C3BB02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号</w:t>
            </w:r>
          </w:p>
        </w:tc>
        <w:tc>
          <w:tcPr>
            <w:tcW w:w="2669" w:type="dxa"/>
            <w:vAlign w:val="center"/>
          </w:tcPr>
          <w:p w14:paraId="07EA283A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2210101030</w:t>
            </w:r>
          </w:p>
        </w:tc>
      </w:tr>
      <w:tr w:rsidR="00B61464" w14:paraId="1AB8D9DE" w14:textId="77777777">
        <w:trPr>
          <w:trHeight w:hRule="exact" w:val="580"/>
        </w:trPr>
        <w:tc>
          <w:tcPr>
            <w:tcW w:w="1583" w:type="dxa"/>
            <w:vAlign w:val="center"/>
          </w:tcPr>
          <w:p w14:paraId="0D378780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3350" w:type="dxa"/>
            <w:vAlign w:val="center"/>
          </w:tcPr>
          <w:p w14:paraId="2655F1EC" w14:textId="77777777" w:rsidR="00BF1E93" w:rsidRDefault="00000000" w:rsidP="00A34265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闫起</w:t>
            </w:r>
          </w:p>
        </w:tc>
        <w:tc>
          <w:tcPr>
            <w:tcW w:w="1417" w:type="dxa"/>
            <w:vAlign w:val="center"/>
          </w:tcPr>
          <w:p w14:paraId="4A2EBBF5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</w:t>
            </w:r>
          </w:p>
        </w:tc>
        <w:tc>
          <w:tcPr>
            <w:tcW w:w="2669" w:type="dxa"/>
            <w:vAlign w:val="center"/>
          </w:tcPr>
          <w:p w14:paraId="7DED7BF1" w14:textId="77777777" w:rsidR="00BF1E93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司海平</w:t>
            </w:r>
          </w:p>
        </w:tc>
      </w:tr>
      <w:tr w:rsidR="00B61464" w14:paraId="288AAAA3" w14:textId="77777777">
        <w:trPr>
          <w:trHeight w:hRule="exact" w:val="873"/>
        </w:trPr>
        <w:tc>
          <w:tcPr>
            <w:tcW w:w="1583" w:type="dxa"/>
            <w:vAlign w:val="center"/>
          </w:tcPr>
          <w:p w14:paraId="408AE34E" w14:textId="77777777" w:rsidR="00BF1E93" w:rsidRDefault="00000000">
            <w:pPr>
              <w:spacing w:line="360" w:lineRule="auto"/>
              <w:ind w:firstLineChars="50" w:firstLine="120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7436" w:type="dxa"/>
            <w:gridSpan w:val="3"/>
            <w:vAlign w:val="center"/>
          </w:tcPr>
          <w:p w14:paraId="2B3EF005" w14:textId="77777777" w:rsidR="00BF1E93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</w:rPr>
              <w:t>基于农业知识增强的小麦病害辅助诊断方法研究</w:t>
            </w:r>
          </w:p>
        </w:tc>
      </w:tr>
      <w:tr w:rsidR="00B61464" w14:paraId="74BFD244" w14:textId="77777777">
        <w:trPr>
          <w:trHeight w:hRule="exact" w:val="993"/>
        </w:trPr>
        <w:tc>
          <w:tcPr>
            <w:tcW w:w="1583" w:type="dxa"/>
            <w:tcBorders>
              <w:right w:val="single" w:sz="4" w:space="0" w:color="auto"/>
            </w:tcBorders>
            <w:vAlign w:val="center"/>
          </w:tcPr>
          <w:p w14:paraId="6AC0F93E" w14:textId="77777777" w:rsidR="00BF1E93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题目类型</w:t>
            </w:r>
          </w:p>
        </w:tc>
        <w:tc>
          <w:tcPr>
            <w:tcW w:w="3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6AB0D" w14:textId="77777777" w:rsidR="00BF1E93" w:rsidRDefault="00000000">
            <w:pPr>
              <w:spacing w:line="360" w:lineRule="auto"/>
              <w:jc w:val="center"/>
              <w:rPr>
                <w:rFonts w:eastAsia="等线"/>
                <w:sz w:val="24"/>
              </w:rPr>
            </w:pPr>
            <w:r>
              <w:rPr>
                <w:rFonts w:ascii="Wingdings 2" w:eastAsia="等线" w:hAnsi="Wingdings 2"/>
                <w:sz w:val="24"/>
              </w:rPr>
              <w:sym w:font="Wingdings 2" w:char="F052"/>
            </w:r>
            <w:r>
              <w:rPr>
                <w:rFonts w:eastAsia="等线" w:hint="eastAsia"/>
                <w:sz w:val="24"/>
              </w:rPr>
              <w:t>毕业论文</w:t>
            </w:r>
            <w:r>
              <w:rPr>
                <w:rFonts w:eastAsia="等线" w:hint="eastAsia"/>
                <w:sz w:val="24"/>
              </w:rPr>
              <w:t xml:space="preserve"> </w:t>
            </w:r>
            <w:r>
              <w:rPr>
                <w:rFonts w:ascii="Wingdings 2" w:eastAsia="等线" w:hAnsi="Wingdings 2"/>
                <w:sz w:val="24"/>
              </w:rPr>
              <w:sym w:font="Wingdings 2" w:char="F0A3"/>
            </w:r>
            <w:r>
              <w:rPr>
                <w:rFonts w:eastAsia="等线" w:hint="eastAsia"/>
                <w:sz w:val="24"/>
              </w:rPr>
              <w:t>毕业设计</w:t>
            </w:r>
            <w:r>
              <w:rPr>
                <w:rFonts w:eastAsia="等线" w:hint="eastAsia"/>
                <w:sz w:val="24"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CB7EF" w14:textId="77777777" w:rsidR="00BF1E93" w:rsidRDefault="00000000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是否涉密</w:t>
            </w:r>
          </w:p>
        </w:tc>
        <w:tc>
          <w:tcPr>
            <w:tcW w:w="2669" w:type="dxa"/>
            <w:tcBorders>
              <w:left w:val="single" w:sz="4" w:space="0" w:color="auto"/>
            </w:tcBorders>
            <w:vAlign w:val="center"/>
          </w:tcPr>
          <w:p w14:paraId="21A93E18" w14:textId="77777777" w:rsidR="00BF1E93" w:rsidRDefault="00000000">
            <w:pPr>
              <w:spacing w:line="360" w:lineRule="auto"/>
              <w:jc w:val="center"/>
              <w:rPr>
                <w:rFonts w:eastAsia="等线"/>
                <w:sz w:val="24"/>
              </w:rPr>
            </w:pPr>
            <w:r>
              <w:rPr>
                <w:rFonts w:ascii="Wingdings 2" w:eastAsia="等线" w:hAnsi="Wingdings 2"/>
                <w:sz w:val="24"/>
              </w:rPr>
              <w:sym w:font="Wingdings 2" w:char="F0A3"/>
            </w:r>
            <w:r>
              <w:rPr>
                <w:rFonts w:eastAsia="等线" w:hint="eastAsia"/>
                <w:sz w:val="24"/>
              </w:rPr>
              <w:t>是</w:t>
            </w:r>
            <w:r>
              <w:rPr>
                <w:rFonts w:eastAsia="等线" w:hint="eastAsia"/>
                <w:sz w:val="24"/>
              </w:rPr>
              <w:t xml:space="preserve"> </w:t>
            </w:r>
            <w:r>
              <w:rPr>
                <w:rFonts w:ascii="Wingdings 2" w:eastAsia="等线" w:hAnsi="Wingdings 2"/>
                <w:sz w:val="24"/>
              </w:rPr>
              <w:sym w:font="Wingdings 2" w:char="F052"/>
            </w:r>
            <w:r>
              <w:rPr>
                <w:rFonts w:eastAsia="等线" w:hint="eastAsia"/>
                <w:sz w:val="24"/>
              </w:rPr>
              <w:t>否</w:t>
            </w:r>
            <w:r>
              <w:rPr>
                <w:rFonts w:eastAsia="等线" w:hint="eastAsia"/>
                <w:sz w:val="24"/>
              </w:rPr>
              <w:t xml:space="preserve"> </w:t>
            </w:r>
          </w:p>
        </w:tc>
      </w:tr>
      <w:tr w:rsidR="00B61464" w14:paraId="14A896BA" w14:textId="77777777">
        <w:trPr>
          <w:trHeight w:hRule="exact" w:val="873"/>
        </w:trPr>
        <w:tc>
          <w:tcPr>
            <w:tcW w:w="6350" w:type="dxa"/>
            <w:gridSpan w:val="3"/>
            <w:vAlign w:val="center"/>
          </w:tcPr>
          <w:p w14:paraId="7DF279B4" w14:textId="77777777" w:rsidR="00BF1E93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选题是否来自教师专业实践和科研课题</w:t>
            </w:r>
          </w:p>
        </w:tc>
        <w:tc>
          <w:tcPr>
            <w:tcW w:w="2669" w:type="dxa"/>
            <w:vAlign w:val="center"/>
          </w:tcPr>
          <w:p w14:paraId="5A33EA19" w14:textId="77777777" w:rsidR="00BF1E93" w:rsidRDefault="00000000">
            <w:pPr>
              <w:spacing w:line="360" w:lineRule="auto"/>
              <w:jc w:val="center"/>
              <w:rPr>
                <w:rFonts w:eastAsia="等线"/>
                <w:sz w:val="24"/>
              </w:rPr>
            </w:pPr>
            <w:r>
              <w:rPr>
                <w:rFonts w:ascii="Wingdings 2" w:eastAsia="等线" w:hAnsi="Wingdings 2"/>
                <w:sz w:val="24"/>
              </w:rPr>
              <w:sym w:font="Wingdings 2" w:char="F0A3"/>
            </w:r>
            <w:r>
              <w:rPr>
                <w:rFonts w:eastAsia="等线" w:hint="eastAsia"/>
                <w:sz w:val="24"/>
              </w:rPr>
              <w:t>是</w:t>
            </w:r>
            <w:r>
              <w:rPr>
                <w:rFonts w:eastAsia="等线" w:hint="eastAsia"/>
                <w:sz w:val="24"/>
              </w:rPr>
              <w:t xml:space="preserve"> </w:t>
            </w:r>
            <w:r>
              <w:rPr>
                <w:rFonts w:ascii="Wingdings 2" w:eastAsia="等线" w:hAnsi="Wingdings 2"/>
                <w:sz w:val="24"/>
              </w:rPr>
              <w:sym w:font="Wingdings 2" w:char="F052"/>
            </w:r>
            <w:r>
              <w:rPr>
                <w:rFonts w:eastAsia="等线" w:hint="eastAsia"/>
                <w:sz w:val="24"/>
              </w:rPr>
              <w:t>否</w:t>
            </w:r>
            <w:r>
              <w:rPr>
                <w:rFonts w:eastAsia="等线" w:hint="eastAsia"/>
                <w:sz w:val="24"/>
              </w:rPr>
              <w:t xml:space="preserve"> </w:t>
            </w:r>
          </w:p>
        </w:tc>
      </w:tr>
      <w:tr w:rsidR="00B61464" w14:paraId="7E5316DA" w14:textId="77777777">
        <w:trPr>
          <w:trHeight w:hRule="exact" w:val="873"/>
        </w:trPr>
        <w:tc>
          <w:tcPr>
            <w:tcW w:w="6350" w:type="dxa"/>
            <w:gridSpan w:val="3"/>
            <w:vAlign w:val="center"/>
          </w:tcPr>
          <w:p w14:paraId="22AB28A7" w14:textId="77777777" w:rsidR="00BF1E93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是否在实验、实习、工程实践和社会调查等社会实践中完成</w:t>
            </w:r>
          </w:p>
        </w:tc>
        <w:tc>
          <w:tcPr>
            <w:tcW w:w="2669" w:type="dxa"/>
            <w:vAlign w:val="center"/>
          </w:tcPr>
          <w:p w14:paraId="1B43424C" w14:textId="77777777" w:rsidR="00BF1E93" w:rsidRDefault="00000000">
            <w:pPr>
              <w:spacing w:line="360" w:lineRule="auto"/>
              <w:jc w:val="center"/>
              <w:rPr>
                <w:rFonts w:eastAsia="等线"/>
                <w:sz w:val="24"/>
              </w:rPr>
            </w:pPr>
            <w:r>
              <w:rPr>
                <w:rFonts w:ascii="Wingdings 2" w:eastAsia="等线" w:hAnsi="Wingdings 2"/>
                <w:sz w:val="24"/>
              </w:rPr>
              <w:sym w:font="Wingdings 2" w:char="F0A3"/>
            </w:r>
            <w:r>
              <w:rPr>
                <w:rFonts w:eastAsia="等线" w:hint="eastAsia"/>
                <w:sz w:val="24"/>
              </w:rPr>
              <w:t>是</w:t>
            </w:r>
            <w:r>
              <w:rPr>
                <w:rFonts w:eastAsia="等线" w:hint="eastAsia"/>
                <w:sz w:val="24"/>
              </w:rPr>
              <w:t xml:space="preserve"> </w:t>
            </w:r>
            <w:r>
              <w:rPr>
                <w:rFonts w:ascii="Wingdings 2" w:eastAsia="等线" w:hAnsi="Wingdings 2"/>
                <w:sz w:val="24"/>
              </w:rPr>
              <w:sym w:font="Wingdings 2" w:char="F052"/>
            </w:r>
            <w:r>
              <w:rPr>
                <w:rFonts w:eastAsia="等线" w:hint="eastAsia"/>
                <w:sz w:val="24"/>
              </w:rPr>
              <w:t>否</w:t>
            </w:r>
            <w:r>
              <w:rPr>
                <w:rFonts w:eastAsia="等线" w:hint="eastAsia"/>
                <w:sz w:val="24"/>
              </w:rPr>
              <w:t xml:space="preserve"> </w:t>
            </w:r>
          </w:p>
        </w:tc>
      </w:tr>
      <w:tr w:rsidR="00B61464" w14:paraId="4E3EC083" w14:textId="77777777">
        <w:trPr>
          <w:trHeight w:val="1683"/>
        </w:trPr>
        <w:tc>
          <w:tcPr>
            <w:tcW w:w="9019" w:type="dxa"/>
            <w:gridSpan w:val="4"/>
            <w:vAlign w:val="center"/>
          </w:tcPr>
          <w:p w14:paraId="54A0A0B4" w14:textId="77777777" w:rsidR="00BF1E93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论文（设计）选题目的与意义：</w:t>
            </w:r>
          </w:p>
          <w:p w14:paraId="31420ECE" w14:textId="77777777" w:rsidR="00BF1E93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为解决小麦病害诊断依赖经验、农技普及不足、农户辨病用药困难等现实问题，本文融合多检索技术搭建智能诊断系统。研究可快速精准识别小麦各类病害，给出科学防治方案，助力农业生产降损增效。同时完善农业领域知识图谱与混合检索应用，为农作物智能诊疗研究提供实践参考，具备实用价值与研究意义。</w:t>
            </w:r>
          </w:p>
        </w:tc>
      </w:tr>
      <w:tr w:rsidR="00B61464" w14:paraId="741E36A7" w14:textId="77777777">
        <w:trPr>
          <w:trHeight w:val="1525"/>
        </w:trPr>
        <w:tc>
          <w:tcPr>
            <w:tcW w:w="9019" w:type="dxa"/>
            <w:gridSpan w:val="4"/>
            <w:vAlign w:val="center"/>
          </w:tcPr>
          <w:p w14:paraId="586C4CF6" w14:textId="77777777" w:rsidR="00BF1E93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论文（设计）主要内容：</w:t>
            </w:r>
          </w:p>
          <w:p w14:paraId="4DD15E5F" w14:textId="77777777" w:rsidR="00BF1E93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本研究先完成小麦病害数据采集与预处理，构建病害知识图谱与向量数据库。整合知识图谱、</w:t>
            </w:r>
            <w:r>
              <w:rPr>
                <w:rFonts w:hint="eastAsia"/>
                <w:sz w:val="24"/>
              </w:rPr>
              <w:t>BM25</w:t>
            </w:r>
            <w:r>
              <w:rPr>
                <w:rFonts w:hint="eastAsia"/>
                <w:sz w:val="24"/>
              </w:rPr>
              <w:t>、向量三种检索方式，采用排名融合与参数优化完成多路检索融合。搭建可视化交互系统开展实验测试，通过多项指标验证系统性能，最后总结研究成果，分析现存不足并提出后续改进方向。</w:t>
            </w:r>
          </w:p>
        </w:tc>
      </w:tr>
      <w:tr w:rsidR="00B61464" w14:paraId="7914AFD6" w14:textId="77777777">
        <w:trPr>
          <w:trHeight w:hRule="exact" w:val="3008"/>
        </w:trPr>
        <w:tc>
          <w:tcPr>
            <w:tcW w:w="9019" w:type="dxa"/>
            <w:gridSpan w:val="4"/>
          </w:tcPr>
          <w:p w14:paraId="4623A432" w14:textId="77777777" w:rsidR="00BF1E93" w:rsidRDefault="00BF1E93">
            <w:pPr>
              <w:rPr>
                <w:sz w:val="24"/>
              </w:rPr>
            </w:pPr>
          </w:p>
          <w:p w14:paraId="605EF1FF" w14:textId="77777777" w:rsidR="00BF1E93" w:rsidRDefault="00BF1E93">
            <w:pPr>
              <w:spacing w:line="440" w:lineRule="exact"/>
              <w:ind w:firstLineChars="2000" w:firstLine="4800"/>
              <w:rPr>
                <w:sz w:val="24"/>
              </w:rPr>
            </w:pPr>
          </w:p>
          <w:p w14:paraId="3576A9B1" w14:textId="77777777" w:rsidR="00BF1E93" w:rsidRDefault="00000000">
            <w:pPr>
              <w:spacing w:beforeLines="100" w:before="312" w:afterLines="100" w:after="312" w:line="480" w:lineRule="auto"/>
              <w:ind w:firstLineChars="1800" w:firstLine="432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14301686" wp14:editId="13DCD093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051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ADEA" w14:textId="472F5C3C" w:rsidR="00BF1E93" w:rsidRDefault="005B242A" w:rsidP="000A4F3F">
            <w:pPr>
              <w:spacing w:beforeLines="100" w:before="312" w:afterLines="100" w:after="312" w:line="480" w:lineRule="auto"/>
              <w:ind w:firstLineChars="2100" w:firstLine="504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2025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12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16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29AAB009" w14:textId="77777777" w:rsidR="00BF1E93" w:rsidRDefault="00BF1E93"/>
    <w:sectPr w:rsidR="00BF1E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FFF29BB"/>
    <w:rsid w:val="000A4F3F"/>
    <w:rsid w:val="00250B9C"/>
    <w:rsid w:val="002632CA"/>
    <w:rsid w:val="002A1A8C"/>
    <w:rsid w:val="00340C19"/>
    <w:rsid w:val="005B242A"/>
    <w:rsid w:val="00970B2D"/>
    <w:rsid w:val="00A34265"/>
    <w:rsid w:val="00B522C2"/>
    <w:rsid w:val="00B61464"/>
    <w:rsid w:val="00BF1E93"/>
    <w:rsid w:val="00C12118"/>
    <w:rsid w:val="00D24D05"/>
    <w:rsid w:val="1B481CDF"/>
    <w:rsid w:val="1FFF29BB"/>
    <w:rsid w:val="6DEA65E3"/>
    <w:rsid w:val="7A0218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1FB33"/>
  <w15:docId w15:val="{9C0B8904-21D1-4F73-B816-59A8032C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342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34265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A34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3426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303</Characters>
  <Application>Microsoft Office Word</Application>
  <DocSecurity>0</DocSecurity>
  <Lines>17</Lines>
  <Paragraphs>18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3</cp:revision>
  <dcterms:created xsi:type="dcterms:W3CDTF">2025-05-26T10:35:00Z</dcterms:created>
  <dcterms:modified xsi:type="dcterms:W3CDTF">2026-06-01T07:28:00Z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EC89FB1A286744FAA3B86222DB8EC425_11</vt:lpwstr>
  </property>
  <property fmtid="{D5CDD505-2E9C-101B-9397-08002B2CF9AE}" pid="5" name="KSOProductBuildVer">
    <vt:lpwstr>2052-12.1.0.17827</vt:lpwstr>
  </property>
</Properties>
</file>