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CCC965">
      <w:pPr>
        <w:pStyle w:val="31"/>
        <w:keepNext/>
        <w:jc w:val="left"/>
      </w:pPr>
      <w:r>
        <w:rPr>
          <w:rFonts w:ascii="Microsoft YaHei" w:hAnsi="Microsoft YaHei" w:eastAsia="Microsoft YaHei" w:cs="Microsoft YaHei"/>
          <w:b/>
          <w:color w:val="000000"/>
          <w:sz w:val="40"/>
        </w:rPr>
        <w:t>AI 工具使用说明</w:t>
      </w:r>
    </w:p>
    <w:p w14:paraId="7AC1C838">
      <w:pPr>
        <w:spacing w:after="240"/>
      </w:pPr>
      <w:r>
        <w:rPr>
          <w:rFonts w:ascii="Microsoft YaHei" w:hAnsi="Microsoft YaHei" w:eastAsia="Microsoft YaHei" w:cs="Microsoft YaHei"/>
          <w:b/>
          <w:color w:val="2F5597"/>
          <w:sz w:val="22"/>
        </w:rPr>
        <w:t>小组作品制作过程、AI 协作与证据｜通用模板</w:t>
      </w:r>
    </w:p>
    <w:p w14:paraId="3C0789DA">
      <w:r>
        <w:rPr>
          <w:rFonts w:ascii="Microsoft YaHei" w:hAnsi="Microsoft YaHei" w:eastAsia="Microsoft YaHei" w:cs="Microsoft YaHei"/>
          <w:color w:val="666666"/>
          <w:sz w:val="19"/>
        </w:rPr>
        <w:t>用途：随小组阶段性成果或最终作品提交，用作品简介、制作流程、关键事件、证据与反思说明 AI 在哪些环节提供了什么帮助，小组如何判断、取舍和验收，让老师看清真实过程，也帮助小组沉淀可复用经验；不完整处如实说明。</w:t>
      </w:r>
    </w:p>
    <w:p w14:paraId="4ECCDF99">
      <w:pPr>
        <w:spacing w:after="160"/>
      </w:pPr>
      <w:r>
        <w:rPr>
          <w:rFonts w:ascii="Microsoft YaHei" w:hAnsi="Microsoft YaHei" w:eastAsia="Microsoft YaHei" w:cs="Microsoft YaHei"/>
          <w:color w:val="666666"/>
          <w:sz w:val="19"/>
        </w:rPr>
        <w:t>填写与核对：AI 先根据当前对话和材料预填能够确定的内容，未知处标“待补充”。你可以直接在 Word 中修改，也可以把修改意见发给 AI；灰色操作说明保留，方括号填写提示由 AI 替换为实际正文。截图和链接可放在对应事件或文末，音视频等附件按作业窗口要求另行提交。</w:t>
      </w:r>
    </w:p>
    <w:p w14:paraId="6B88A88E">
      <w:pPr>
        <w:spacing w:after="180"/>
        <w:rPr>
          <w:rFonts w:ascii="Noto Sans CJK SC" w:hAnsi="Noto Sans CJK SC" w:eastAsia="Noto Sans CJK SC"/>
          <w:b/>
          <w:color w:val="2F5496"/>
          <w:sz w:val="18"/>
        </w:rPr>
      </w:pPr>
      <w:r>
        <w:rPr>
          <w:rFonts w:ascii="Microsoft YaHei" w:hAnsi="Microsoft YaHei" w:eastAsia="Microsoft YaHei" w:cs="Microsoft YaHei"/>
          <w:b/>
          <w:color w:val="2F5597"/>
          <w:sz w:val="19"/>
        </w:rPr>
        <w:t>制作分工：你提供或确认作品简介、制作流程、关键事件候选，补充 AI 不可见的过程和个人反思；AI 完成流程总览、关键事件筛选、证据串联、经验提炼和排版；你再核对事实、动机、判断与取舍，并确认或修改相关内容。</w:t>
      </w:r>
    </w:p>
    <w:p w14:paraId="1447DE70">
      <w:pPr>
        <w:pStyle w:val="3"/>
        <w:keepNext/>
        <w:spacing w:after="180"/>
        <w:rPr>
          <w:rFonts w:ascii="Noto Sans CJK SC" w:hAnsi="Noto Sans CJK SC" w:eastAsia="Noto Sans CJK SC"/>
          <w:b/>
          <w:color w:val="2F5496"/>
          <w:sz w:val="18"/>
        </w:rPr>
      </w:pPr>
      <w:r>
        <w:rPr>
          <w:rFonts w:ascii="Microsoft YaHei" w:hAnsi="Microsoft YaHei" w:eastAsia="Microsoft YaHei" w:cs="Microsoft YaHei"/>
          <w:b/>
          <w:color w:val="000000"/>
          <w:sz w:val="28"/>
        </w:rPr>
        <w:t>作品简介与基本信息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6AEADABC">
        <w:trPr>
          <w:jc w:val="center"/>
        </w:trPr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0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72F3DD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作品名及简介</w:t>
            </w:r>
          </w:p>
        </w:tc>
        <w:tc>
          <w:tcPr>
            <w:tcW w:w="7030" w:type="dxa"/>
            <w:gridSpan w:val="3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0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0BF77C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8"/>
              </w:rPr>
              <w:t>【填写：作品名称；一句话说明作品是什么、面向谁、解决什么或表达什么】</w:t>
            </w:r>
          </w:p>
        </w:tc>
      </w:tr>
      <w:tr w14:paraId="40D7F5B2">
        <w:trPr>
          <w:jc w:val="center"/>
        </w:trPr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0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28B8DE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轨道与形式</w:t>
            </w:r>
          </w:p>
        </w:tc>
        <w:tc>
          <w:tcPr>
            <w:tcW w:w="272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DE385D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8"/>
              </w:rPr>
              <w:t>【填写：A／B 轨及作品形式】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0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DF22F6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当前状态</w:t>
            </w:r>
          </w:p>
        </w:tc>
        <w:tc>
          <w:tcPr>
            <w:tcW w:w="2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81A195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8"/>
              </w:rPr>
              <w:t>【填写：进行中／基本完成（收尾）／已完成／暂停】</w:t>
            </w:r>
          </w:p>
        </w:tc>
      </w:tr>
      <w:tr w14:paraId="440615C6">
        <w:trPr>
          <w:jc w:val="center"/>
        </w:trPr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0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07047D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提交日期</w:t>
            </w:r>
          </w:p>
        </w:tc>
        <w:tc>
          <w:tcPr>
            <w:tcW w:w="272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7E193F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8"/>
              </w:rPr>
              <w:t>【填写：YYYY-MM-DD】</w:t>
            </w:r>
          </w:p>
        </w:tc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0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8DF488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本次说明范围</w:t>
            </w:r>
          </w:p>
        </w:tc>
        <w:tc>
          <w:tcPr>
            <w:tcW w:w="2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260B02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8"/>
              </w:rPr>
              <w:t>【填写：本次说明覆盖的时间段、主要任务和制作环节】</w:t>
            </w:r>
          </w:p>
        </w:tc>
      </w:tr>
      <w:tr w14:paraId="595F7705">
        <w:trPr>
          <w:jc w:val="center"/>
        </w:trPr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0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7C1044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小组成员</w:t>
            </w:r>
          </w:p>
        </w:tc>
        <w:tc>
          <w:tcPr>
            <w:tcW w:w="7030" w:type="dxa"/>
            <w:gridSpan w:val="3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0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3A50CD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8"/>
              </w:rPr>
              <w:t>【填写：成员姓名及必要的角色分工】</w:t>
            </w:r>
          </w:p>
        </w:tc>
      </w:tr>
      <w:tr w14:paraId="3B255177">
        <w:trPr>
          <w:jc w:val="center"/>
        </w:trPr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0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35D47E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核心功能与亮点</w:t>
            </w:r>
          </w:p>
        </w:tc>
        <w:tc>
          <w:tcPr>
            <w:tcW w:w="7030" w:type="dxa"/>
            <w:gridSpan w:val="3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0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494DF2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8"/>
              </w:rPr>
              <w:t>【填写：按作品类型概括主要功能、内容或玩法，以及最值得关注的亮点；只写实际存在的内容】</w:t>
            </w:r>
          </w:p>
        </w:tc>
      </w:tr>
      <w:tr w14:paraId="4C2020A3">
        <w:trPr>
          <w:jc w:val="center"/>
        </w:trPr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0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787D01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演示入口与操作提示</w:t>
            </w:r>
          </w:p>
        </w:tc>
        <w:tc>
          <w:tcPr>
            <w:tcW w:w="7030" w:type="dxa"/>
            <w:gridSpan w:val="3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0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B2FDDD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8"/>
              </w:rPr>
              <w:t>【填写：作品链接、打开方式、演示账号或必要操作；没有公开入口就写实际查看方式】</w:t>
            </w:r>
          </w:p>
        </w:tc>
      </w:tr>
      <w:tr>
        <w:trPr>
          <w:jc w:val="center"/>
        </w:trPr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0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主要证据与提交附件</w:t>
            </w:r>
          </w:p>
        </w:tc>
        <w:tc>
          <w:tcPr>
            <w:tcW w:w="7030" w:type="dxa"/>
            <w:gridSpan w:val="3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0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8"/>
              </w:rPr>
              <w:t>【填写：当前对话、截图、文件、测试、全程对话链接、音视频或其他附件；注明提交方式】</w:t>
            </w:r>
          </w:p>
        </w:tc>
      </w:tr>
    </w:tbl>
    <w:p w14:paraId="59051222">
      <w:pPr>
        <w:pStyle w:val="3"/>
        <w:keepNext/>
        <w:rPr>
          <w:rFonts w:hint="eastAsia" w:ascii="Noto Sans CJK SC" w:hAnsi="Noto Sans CJK SC" w:eastAsia="Noto Sans CJK SC"/>
          <w:b/>
          <w:color w:val="000000"/>
          <w:sz w:val="28"/>
          <w:lang w:val="en-US" w:eastAsia="zh-CN"/>
        </w:rPr>
      </w:pPr>
    </w:p>
    <w:p w14:paraId="3B21A303">
      <w:pPr>
        <w:pStyle w:val="3"/>
        <w:keepNext/>
      </w:pPr>
      <w:r>
        <w:rPr>
          <w:rFonts w:ascii="Microsoft YaHei" w:hAnsi="Microsoft YaHei" w:eastAsia="Microsoft YaHei" w:cs="Microsoft YaHei"/>
          <w:b/>
          <w:color w:val="000000"/>
          <w:sz w:val="28"/>
        </w:rPr>
        <w:t>一 制作流程与关键协作事件</w:t>
      </w:r>
    </w:p>
    <w:p w14:paraId="2F46039D">
      <w:pPr>
        <w:pStyle w:val="4"/>
        <w:keepNext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1 制作流程总览</w:t>
      </w:r>
    </w:p>
    <w:p w14:paraId="1A3A0C26">
      <w:pPr>
        <w:keepNext/>
        <w:spacing w:after="120"/>
        <w:rPr>
          <w:rFonts w:hint="default" w:eastAsia="Noto Sans CJK SC"/>
          <w:lang w:val="en-US" w:eastAsia="zh-CN"/>
        </w:rPr>
      </w:pPr>
      <w:r>
        <w:rPr>
          <w:rFonts w:ascii="Microsoft YaHei" w:hAnsi="Microsoft YaHei" w:eastAsia="Microsoft YaHei" w:cs="Microsoft YaHei"/>
          <w:color w:val="666666"/>
          <w:sz w:val="19"/>
        </w:rPr>
        <w:t>AI 根据已有对话和材料先预填，覆盖本次说明范围内的主要环节。每行只写一个主要任务，分别说清工具名称、工具承担的工作、小组工作、产出与状态及证据；小组核对并补缺。</w:t>
      </w:r>
    </w:p>
    <w:tbl>
      <w:tblPr>
        <w:tblStyle w:val="32"/>
        <w:tblW w:w="907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1200"/>
        <w:gridCol w:w="1760"/>
        <w:gridCol w:w="1600"/>
        <w:gridCol w:w="1400"/>
        <w:gridCol w:w="1712"/>
      </w:tblGrid>
      <w:tr w14:paraId="562FB81A">
        <w:trPr>
          <w:tblHeader/>
          <w:jc w:val="center"/>
        </w:trPr>
        <w:tc>
          <w:tcPr>
            <w:tcW w:w="14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F559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294360"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制作环节及任务</w:t>
            </w:r>
          </w:p>
        </w:tc>
        <w:tc>
          <w:tcPr>
            <w:tcW w:w="1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F559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457F2F"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使用的 AI / 工具</w:t>
            </w:r>
          </w:p>
        </w:tc>
        <w:tc>
          <w:tcPr>
            <w:tcW w:w="17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F559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45E466"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AI / 工具所承担的工作</w:t>
            </w:r>
          </w:p>
        </w:tc>
        <w:tc>
          <w:tcPr>
            <w:tcW w:w="1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F559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3EFDA6"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小组成员的工作</w:t>
            </w:r>
          </w:p>
        </w:tc>
        <w:tc>
          <w:tcPr>
            <w:tcW w:w="14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F559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453129"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产出与当前状态</w:t>
            </w:r>
          </w:p>
        </w:tc>
        <w:tc>
          <w:tcPr>
            <w:tcW w:w="17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F559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链接或素材</w:t>
            </w:r>
          </w:p>
        </w:tc>
      </w:tr>
      <w:tr w14:paraId="2380150C">
        <w:trPr>
          <w:jc w:val="center"/>
        </w:trPr>
        <w:tc>
          <w:tcPr>
            <w:tcW w:w="14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D7A742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7"/>
              </w:rPr>
              <w:t>【填写：T1｜按真实流程命名，说明这一环节完成的任务】</w:t>
            </w:r>
          </w:p>
        </w:tc>
        <w:tc>
          <w:tcPr>
            <w:tcW w:w="1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83C862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7"/>
              </w:rPr>
              <w:t>【填写：工具／模型／平台】</w:t>
            </w:r>
          </w:p>
        </w:tc>
        <w:tc>
          <w:tcPr>
            <w:tcW w:w="17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85726F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7"/>
              </w:rPr>
              <w:t>【填写：具体用于生成、修改、检索、剪辑、开发或测试什么】</w:t>
            </w:r>
          </w:p>
        </w:tc>
        <w:tc>
          <w:tcPr>
            <w:tcW w:w="1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6CB352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7"/>
              </w:rPr>
              <w:t>【填写：谁做了判断、选择、执行、修改和验收】</w:t>
            </w:r>
          </w:p>
        </w:tc>
        <w:tc>
          <w:tcPr>
            <w:tcW w:w="14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FCBAD1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7"/>
              </w:rPr>
              <w:t>【填写：已完成／进行中／未完成；实际产出或结果】</w:t>
            </w:r>
          </w:p>
        </w:tc>
        <w:tc>
          <w:tcPr>
            <w:tcW w:w="17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7"/>
              </w:rPr>
              <w:t>【填写：作品、截图、文件、测试或对话链接；需单独提交的素材，在窗口直接提交、或以附件形式提交】</w:t>
            </w:r>
          </w:p>
        </w:tc>
      </w:tr>
      <w:tr w14:paraId="72F53F29">
        <w:trPr>
          <w:jc w:val="center"/>
        </w:trPr>
        <w:tc>
          <w:tcPr>
            <w:tcW w:w="14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3919EB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7"/>
              </w:rPr>
              <w:t>【填写：T2｜按真实流程命名，说明这一环节完成的任务】</w:t>
            </w:r>
          </w:p>
        </w:tc>
        <w:tc>
          <w:tcPr>
            <w:tcW w:w="1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47E3D5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7"/>
              </w:rPr>
              <w:t>【填写：工具／模型／平台】</w:t>
            </w:r>
          </w:p>
        </w:tc>
        <w:tc>
          <w:tcPr>
            <w:tcW w:w="17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26BA2C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7"/>
              </w:rPr>
              <w:t>【填写：具体用于生成、修改、检索、剪辑、开发或测试什么】</w:t>
            </w:r>
          </w:p>
        </w:tc>
        <w:tc>
          <w:tcPr>
            <w:tcW w:w="1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6DF789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7"/>
              </w:rPr>
              <w:t>【填写：谁做了判断、选择、执行、修改和验收】</w:t>
            </w:r>
          </w:p>
        </w:tc>
        <w:tc>
          <w:tcPr>
            <w:tcW w:w="14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EB3451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7"/>
              </w:rPr>
              <w:t>【填写：已完成／进行中／未完成；实际产出或结果】</w:t>
            </w:r>
          </w:p>
        </w:tc>
        <w:tc>
          <w:tcPr>
            <w:tcW w:w="17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7"/>
              </w:rPr>
              <w:t>【填写：作品、截图、文件、测试或对话链接；需单独提交的素材，在窗口直接提交、或以附件形式提交】</w:t>
            </w:r>
          </w:p>
        </w:tc>
      </w:tr>
      <w:tr w14:paraId="7F98626F">
        <w:trPr>
          <w:jc w:val="center"/>
        </w:trPr>
        <w:tc>
          <w:tcPr>
            <w:tcW w:w="14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2C75F8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7"/>
              </w:rPr>
              <w:t>【填写：T3｜按真实流程命名，说明这一环节完成的任务】</w:t>
            </w:r>
          </w:p>
        </w:tc>
        <w:tc>
          <w:tcPr>
            <w:tcW w:w="1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DA376F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7"/>
              </w:rPr>
              <w:t>【填写：工具／模型／平台】</w:t>
            </w:r>
          </w:p>
        </w:tc>
        <w:tc>
          <w:tcPr>
            <w:tcW w:w="17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298FFC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7"/>
              </w:rPr>
              <w:t>【填写：具体用于生成、修改、检索、剪辑、开发或测试什么】</w:t>
            </w:r>
          </w:p>
        </w:tc>
        <w:tc>
          <w:tcPr>
            <w:tcW w:w="1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8D4A0A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7"/>
              </w:rPr>
              <w:t>【填写：谁做了判断、选择、执行、修改和验收】</w:t>
            </w:r>
          </w:p>
        </w:tc>
        <w:tc>
          <w:tcPr>
            <w:tcW w:w="14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1E9C06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7"/>
              </w:rPr>
              <w:t>【填写：已完成／进行中／未完成；实际产出或结果】</w:t>
            </w:r>
          </w:p>
        </w:tc>
        <w:tc>
          <w:tcPr>
            <w:tcW w:w="17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7"/>
              </w:rPr>
              <w:t>【填写：作品、截图、文件、测试或对话链接；需单独提交的素材，在窗口直接提交、或以附件形式提交】</w:t>
            </w:r>
          </w:p>
        </w:tc>
      </w:tr>
      <w:tr w14:paraId="45C26182">
        <w:trPr>
          <w:jc w:val="center"/>
        </w:trPr>
        <w:tc>
          <w:tcPr>
            <w:tcW w:w="14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C3340B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7"/>
              </w:rPr>
              <w:t>【填写：T4｜按真实流程命名，说明这一环节完成的任务】</w:t>
            </w:r>
          </w:p>
        </w:tc>
        <w:tc>
          <w:tcPr>
            <w:tcW w:w="1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A00322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7"/>
              </w:rPr>
              <w:t>【填写：工具／模型／平台】</w:t>
            </w:r>
          </w:p>
        </w:tc>
        <w:tc>
          <w:tcPr>
            <w:tcW w:w="17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FFCAC2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7"/>
              </w:rPr>
              <w:t>【填写：具体用于生成、修改、检索、剪辑、开发或测试什么】</w:t>
            </w:r>
          </w:p>
        </w:tc>
        <w:tc>
          <w:tcPr>
            <w:tcW w:w="1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9A9CE7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7"/>
              </w:rPr>
              <w:t>【填写：谁做了判断、选择、执行、修改和验收】</w:t>
            </w:r>
          </w:p>
        </w:tc>
        <w:tc>
          <w:tcPr>
            <w:tcW w:w="14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74B4D1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7"/>
              </w:rPr>
              <w:t>【填写：已完成／进行中／未完成；实际产出或结果】</w:t>
            </w:r>
          </w:p>
        </w:tc>
        <w:tc>
          <w:tcPr>
            <w:tcW w:w="17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7"/>
              </w:rPr>
              <w:t>【填写：作品、截图、文件、测试或对话链接；需单独提交的素材，在窗口直接提交、或以附件形式提交】</w:t>
            </w:r>
          </w:p>
        </w:tc>
      </w:tr>
    </w:tbl>
    <w:p w14:paraId="532C51E7"/>
    <w:p w14:paraId="07199090">
      <w:pPr>
        <w:pStyle w:val="4"/>
        <w:keepNext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2 关键协作事件</w:t>
      </w:r>
    </w:p>
    <w:p w14:paraId="359938D2">
      <w:pPr>
        <w:keepNext/>
        <w:spacing w:after="120"/>
        <w:rPr>
          <w:rFonts w:ascii="Noto Sans CJK SC" w:hAnsi="Noto Sans CJK SC" w:eastAsia="Noto Sans CJK SC"/>
          <w:b w:val="0"/>
          <w:color w:val="666666"/>
          <w:sz w:val="19"/>
        </w:rPr>
      </w:pPr>
      <w:r>
        <w:rPr>
          <w:rFonts w:ascii="Microsoft YaHei" w:hAnsi="Microsoft YaHei" w:eastAsia="Microsoft YaHei" w:cs="Microsoft YaHei"/>
          <w:color w:val="666666"/>
          <w:sz w:val="19"/>
        </w:rPr>
        <w:t>关键事件就是比较重要的任务、卡点难点任务，或印象深刻的任务。学生先自行标出，AI 再结合对话、版本和结果补充筛选，默认保留 2–4 个；不转录整段聊天，而是说清它为什么重要、改变了什么、证据能支持到哪里。</w:t>
      </w:r>
    </w:p>
    <w:p w14:paraId="316AA662">
      <w:pPr>
        <w:keepNext/>
        <w:spacing w:before="16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E1 关键协作事件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917"/>
      </w:tblGrid>
      <w:tr w14:paraId="65656E42">
        <w:trPr>
          <w:tblHeader/>
          <w:jc w:val="center"/>
        </w:trPr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F559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DA1999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事件 E1</w:t>
            </w:r>
          </w:p>
        </w:tc>
        <w:tc>
          <w:tcPr>
            <w:tcW w:w="69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F559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A4F14D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</w:rPr>
              <w:t>【填写：事件标题】（【制作环节】｜【工具或平台】）</w:t>
            </w:r>
          </w:p>
        </w:tc>
      </w:tr>
      <w:tr w14:paraId="2011A756">
        <w:trPr>
          <w:jc w:val="center"/>
        </w:trPr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6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971EC3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222222"/>
                <w:sz w:val="18"/>
              </w:rPr>
              <w:t>要解决的问题</w:t>
            </w:r>
          </w:p>
        </w:tc>
        <w:tc>
          <w:tcPr>
            <w:tcW w:w="69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065ED8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8"/>
              </w:rPr>
              <w:t>【填写：当时要完成什么任务</w:t>
            </w:r>
            <w:r>
              <w:rPr>
                <w:rFonts w:hint="eastAsia" w:cs="Microsoft YaHei"/>
                <w:b w:val="0"/>
                <w:color w:val="777777"/>
                <w:sz w:val="18"/>
                <w:lang w:eastAsia="zh-CN"/>
              </w:rPr>
              <w:t>、</w:t>
            </w:r>
            <w:r>
              <w:rPr>
                <w:rFonts w:hint="eastAsia" w:cs="Microsoft YaHei"/>
                <w:b w:val="0"/>
                <w:color w:val="777777"/>
                <w:sz w:val="18"/>
                <w:lang w:val="en-US" w:eastAsia="zh-CN"/>
              </w:rPr>
              <w:t>解决什么问题</w:t>
            </w: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8"/>
              </w:rPr>
              <w:t>】</w:t>
            </w:r>
          </w:p>
        </w:tc>
      </w:tr>
      <w:tr w14:paraId="2029195D">
        <w:trPr>
          <w:jc w:val="center"/>
        </w:trPr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6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5510A2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222222"/>
                <w:sz w:val="18"/>
              </w:rPr>
              <w:t>通过标准</w:t>
            </w:r>
          </w:p>
        </w:tc>
        <w:tc>
          <w:tcPr>
            <w:tcW w:w="69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0C6DFB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8"/>
              </w:rPr>
              <w:t>【填写：什么结果才算解决或达到预期；当时没有设清楚就如实说明】</w:t>
            </w:r>
          </w:p>
        </w:tc>
      </w:tr>
      <w:tr w14:paraId="55B59CFC">
        <w:trPr>
          <w:jc w:val="center"/>
        </w:trPr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6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3F16B8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222222"/>
                <w:sz w:val="18"/>
              </w:rPr>
              <w:t>关键协作过程</w:t>
            </w:r>
          </w:p>
        </w:tc>
        <w:tc>
          <w:tcPr>
            <w:tcW w:w="69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735C14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2F5597"/>
                <w:sz w:val="17"/>
              </w:rPr>
              <w:t>说明｜</w:t>
            </w:r>
            <w:r>
              <w:rPr>
                <w:rFonts w:ascii="Microsoft YaHei" w:hAnsi="Microsoft YaHei" w:eastAsia="Microsoft YaHei" w:cs="Microsoft YaHei"/>
                <w:color w:val="777777"/>
                <w:sz w:val="17"/>
              </w:rPr>
              <w:t>只保留真正推动结果的 2–5 轮，合并重复微调，不贴整段聊天。</w:t>
            </w:r>
          </w:p>
          <w:p w14:paraId="54BC3AB7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2F5597"/>
                <w:sz w:val="17"/>
              </w:rPr>
              <w:t>第 1 轮｜</w:t>
            </w:r>
            <w:r>
              <w:rPr>
                <w:rFonts w:ascii="Microsoft YaHei" w:hAnsi="Microsoft YaHei" w:eastAsia="Microsoft YaHei" w:cs="Microsoft YaHei"/>
                <w:color w:val="777777"/>
                <w:sz w:val="17"/>
              </w:rPr>
              <w:t>【小组提出或反馈 → AI 回应或产出 → 小组实际执行或变化】</w:t>
            </w:r>
          </w:p>
          <w:p w14:paraId="6BF32F8E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2F5597"/>
                <w:sz w:val="17"/>
              </w:rPr>
              <w:t>第 2–3 轮｜</w:t>
            </w:r>
            <w:r>
              <w:rPr>
                <w:rFonts w:ascii="Microsoft YaHei" w:hAnsi="Microsoft YaHei" w:eastAsia="Microsoft YaHei" w:cs="Microsoft YaHei"/>
                <w:color w:val="777777"/>
                <w:sz w:val="17"/>
              </w:rPr>
              <w:t>【小组提出或反馈 → AI 回应或产出 → 小组实际执行或变化】</w:t>
            </w:r>
          </w:p>
          <w:p w14:paraId="2D7B8D53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2F5597"/>
                <w:sz w:val="17"/>
              </w:rPr>
              <w:t>第 4–5 轮｜</w:t>
            </w:r>
            <w:r>
              <w:rPr>
                <w:rFonts w:ascii="Microsoft YaHei" w:hAnsi="Microsoft YaHei" w:eastAsia="Microsoft YaHei" w:cs="Microsoft YaHei"/>
                <w:color w:val="777777"/>
                <w:sz w:val="17"/>
              </w:rPr>
              <w:t>【如无关键变化则删除】</w:t>
            </w:r>
          </w:p>
        </w:tc>
      </w:tr>
      <w:tr w14:paraId="5A984EA2">
        <w:trPr>
          <w:jc w:val="center"/>
        </w:trPr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6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9AC0C7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222222"/>
                <w:sz w:val="18"/>
              </w:rPr>
              <w:t>结果</w:t>
            </w:r>
            <w:r>
              <w:rPr>
                <w:rFonts w:hint="eastAsia" w:cs="Microsoft YaHei"/>
                <w:b/>
                <w:color w:val="222222"/>
                <w:sz w:val="18"/>
                <w:lang w:eastAsia="zh-CN"/>
              </w:rPr>
              <w:t>、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8"/>
              </w:rPr>
              <w:t>证据</w:t>
            </w:r>
          </w:p>
        </w:tc>
        <w:tc>
          <w:tcPr>
            <w:tcW w:w="69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0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79A1CB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2F5597"/>
                <w:sz w:val="17"/>
              </w:rPr>
              <w:t>结果｜</w:t>
            </w:r>
            <w:r>
              <w:rPr>
                <w:rFonts w:ascii="Microsoft YaHei" w:hAnsi="Microsoft YaHei" w:eastAsia="Microsoft YaHei" w:cs="Microsoft YaHei"/>
                <w:color w:val="777777"/>
                <w:sz w:val="17"/>
              </w:rPr>
              <w:t>【是否达到通过标准，实际改变了什么】</w:t>
            </w:r>
          </w:p>
          <w:p w14:paraId="03A8F243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2F5597"/>
                <w:sz w:val="17"/>
              </w:rPr>
              <w:t>证据｜</w:t>
            </w:r>
            <w:r>
              <w:rPr>
                <w:rFonts w:ascii="Microsoft YaHei" w:hAnsi="Microsoft YaHei" w:eastAsia="Microsoft YaHei" w:cs="Microsoft YaHei"/>
                <w:color w:val="777777"/>
                <w:sz w:val="17"/>
              </w:rPr>
              <w:t>【关联截图、文件、报错、测试或本轮对话链接；插入 1–2 张关键图并写明能证明什么】</w:t>
            </w:r>
          </w:p>
        </w:tc>
      </w:tr>
      <w:tr w14:paraId="2B148C3B">
        <w:trPr>
          <w:jc w:val="center"/>
        </w:trPr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6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AE0852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222222"/>
                <w:sz w:val="18"/>
              </w:rPr>
              <w:t>你的判断、取舍与反思</w:t>
            </w:r>
          </w:p>
        </w:tc>
        <w:tc>
          <w:tcPr>
            <w:tcW w:w="69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37CE30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2F5597"/>
                <w:sz w:val="17"/>
              </w:rPr>
              <w:t>当时的判断与取舍｜</w:t>
            </w:r>
            <w:r>
              <w:rPr>
                <w:rFonts w:ascii="Microsoft YaHei" w:hAnsi="Microsoft YaHei" w:eastAsia="Microsoft YaHei" w:cs="Microsoft YaHei"/>
                <w:color w:val="777777"/>
                <w:sz w:val="17"/>
              </w:rPr>
              <w:t>【接受、修改或否定了什么，当时根据什么做决定】</w:t>
            </w:r>
          </w:p>
          <w:p w14:paraId="66115DDB">
            <w:pPr>
              <w:spacing w:after="0" w:line="276" w:lineRule="auto"/>
              <w:rPr>
                <w:rFonts w:ascii="Microsoft YaHei" w:hAnsi="Microsoft YaHei" w:eastAsia="Microsoft YaHei" w:cs="Microsoft YaHei"/>
                <w:color w:val="777777"/>
                <w:sz w:val="17"/>
              </w:rPr>
            </w:pPr>
            <w:r>
              <w:rPr>
                <w:rFonts w:ascii="Microsoft YaHei" w:hAnsi="Microsoft YaHei" w:eastAsia="Microsoft YaHei" w:cs="Microsoft YaHei"/>
                <w:b/>
                <w:color w:val="2F5597"/>
                <w:sz w:val="17"/>
              </w:rPr>
              <w:t>AI／工具能力边界｜</w:t>
            </w:r>
            <w:r>
              <w:rPr>
                <w:rFonts w:ascii="Microsoft YaHei" w:hAnsi="Microsoft YaHei" w:eastAsia="Microsoft YaHei" w:cs="Microsoft YaHei"/>
                <w:color w:val="777777"/>
                <w:sz w:val="17"/>
              </w:rPr>
              <w:t>【在该任务中擅长什么、哪里失效；哪部分必须由人判断、修改或验证】</w:t>
            </w:r>
          </w:p>
          <w:p w14:paraId="152BCEC7">
            <w:pPr>
              <w:spacing w:after="0" w:line="276" w:lineRule="auto"/>
              <w:rPr>
                <w:rFonts w:ascii="Microsoft YaHei" w:hAnsi="Microsoft YaHei" w:eastAsia="Microsoft YaHei" w:cs="Microsoft YaHei"/>
                <w:color w:val="777777"/>
                <w:sz w:val="17"/>
              </w:rPr>
            </w:pPr>
            <w:r>
              <w:rPr>
                <w:rFonts w:hint="eastAsia" w:cs="Microsoft YaHei"/>
                <w:b/>
                <w:color w:val="2F5597"/>
                <w:sz w:val="17"/>
                <w:lang w:val="en-US" w:eastAsia="zh-CN"/>
              </w:rPr>
              <w:t>回顾与反思</w:t>
            </w:r>
            <w:r>
              <w:rPr>
                <w:rFonts w:ascii="Microsoft YaHei" w:hAnsi="Microsoft YaHei" w:eastAsia="Microsoft YaHei" w:cs="Microsoft YaHei"/>
                <w:b/>
                <w:color w:val="2F5597"/>
                <w:sz w:val="17"/>
              </w:rPr>
              <w:t>｜</w:t>
            </w:r>
            <w:r>
              <w:rPr>
                <w:rFonts w:ascii="Microsoft YaHei" w:hAnsi="Microsoft YaHei" w:eastAsia="Microsoft YaHei" w:cs="Microsoft YaHei"/>
                <w:color w:val="777777"/>
                <w:sz w:val="17"/>
              </w:rPr>
              <w:t>【该任务中</w:t>
            </w:r>
            <w:r>
              <w:rPr>
                <w:rFonts w:hint="eastAsia" w:cs="Microsoft YaHei"/>
                <w:color w:val="777777"/>
                <w:sz w:val="17"/>
                <w:lang w:val="en-US" w:eastAsia="zh-CN"/>
              </w:rPr>
              <w:t>卡点难点的原因拆解</w:t>
            </w:r>
            <w:r>
              <w:rPr>
                <w:rFonts w:ascii="Microsoft YaHei" w:hAnsi="Microsoft YaHei" w:eastAsia="Microsoft YaHei" w:cs="Microsoft YaHei"/>
                <w:color w:val="777777"/>
                <w:sz w:val="17"/>
              </w:rPr>
              <w:t>】</w:t>
            </w:r>
            <w:bookmarkStart w:id="0" w:name="_GoBack"/>
            <w:bookmarkEnd w:id="0"/>
          </w:p>
        </w:tc>
      </w:tr>
      <w:tr w14:paraId="6E00E6F8">
        <w:trPr>
          <w:jc w:val="center"/>
        </w:trPr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6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AC8C10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222222"/>
                <w:sz w:val="18"/>
              </w:rPr>
              <w:t>本次验证出的有效做法</w:t>
            </w:r>
          </w:p>
        </w:tc>
        <w:tc>
          <w:tcPr>
            <w:tcW w:w="69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0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346885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8"/>
              </w:rPr>
              <w:t>【填写：适用情境 → 有效做法 → 结果证据 → 适用边界；如有尚待验证内容或对作品结果的影响，一并写明】</w:t>
            </w:r>
          </w:p>
        </w:tc>
      </w:tr>
    </w:tbl>
    <w:p w14:paraId="62D64798">
      <w:pPr>
        <w:keepNext/>
        <w:spacing w:after="120"/>
        <w:rPr>
          <w:rFonts w:ascii="Noto Sans CJK SC" w:hAnsi="Noto Sans CJK SC" w:eastAsia="Noto Sans CJK SC"/>
          <w:b w:val="0"/>
          <w:color w:val="666666"/>
          <w:sz w:val="19"/>
        </w:rPr>
      </w:pPr>
      <w:r>
        <w:rPr>
          <w:rFonts w:ascii="Microsoft YaHei" w:hAnsi="Microsoft YaHei" w:eastAsia="Microsoft YaHei" w:cs="Microsoft YaHei"/>
          <w:color w:val="666666"/>
          <w:sz w:val="18"/>
        </w:rPr>
        <w:t>如需更多事件，复制整张事件卡并依次编号 E2、E3。信息较少时按实际情况少写，不为凑数扩写。</w:t>
      </w:r>
    </w:p>
    <w:p w14:paraId="47EAEAC5">
      <w:pPr>
        <w:pStyle w:val="3"/>
        <w:keepNext/>
        <w:rPr>
          <w:rFonts w:hint="eastAsia" w:ascii="Noto Sans CJK SC" w:hAnsi="Noto Sans CJK SC" w:eastAsia="Noto Sans CJK SC"/>
          <w:b/>
          <w:color w:val="000000"/>
          <w:sz w:val="28"/>
          <w:lang w:val="en-US" w:eastAsia="zh-CN"/>
        </w:rPr>
      </w:pPr>
    </w:p>
    <w:p w14:paraId="0630615C">
      <w:pPr>
        <w:pStyle w:val="3"/>
        <w:keepNext/>
      </w:pPr>
      <w:r>
        <w:rPr>
          <w:rFonts w:ascii="Microsoft YaHei" w:hAnsi="Microsoft YaHei" w:eastAsia="Microsoft YaHei" w:cs="Microsoft YaHei"/>
          <w:b/>
          <w:color w:val="000000"/>
          <w:sz w:val="28"/>
        </w:rPr>
        <w:t>二 可复用方法与关键认识</w:t>
      </w:r>
    </w:p>
    <w:p w14:paraId="26A3A609">
      <w:pPr>
        <w:pStyle w:val="4"/>
        <w:keepNext/>
        <w:rPr>
          <w:rFonts w:ascii="Noto Sans CJK SC" w:hAnsi="Noto Sans CJK SC" w:eastAsia="Noto Sans CJK SC"/>
          <w:b/>
          <w:color w:val="000000"/>
          <w:sz w:val="24"/>
        </w:rPr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1 可复用方法</w:t>
      </w:r>
    </w:p>
    <w:p w14:paraId="2437B0D0">
      <w:pPr>
        <w:keepNext/>
        <w:spacing w:after="120"/>
        <w:rPr>
          <w:rFonts w:hint="default" w:eastAsia="Microsoft YaHei"/>
          <w:lang w:val="en-US" w:eastAsia="zh-CN"/>
        </w:rPr>
      </w:pPr>
      <w:r>
        <w:rPr>
          <w:rFonts w:ascii="Microsoft YaHei" w:hAnsi="Microsoft YaHei" w:eastAsia="Microsoft YaHei" w:cs="Microsoft YaHei"/>
          <w:color w:val="666666"/>
          <w:sz w:val="19"/>
        </w:rPr>
        <w:t>由 AI 从上述关键事件中跨事件提炼，默认保留 1–2 条真正能复用的方法。</w:t>
      </w:r>
      <w:r>
        <w:rPr>
          <w:rFonts w:hint="eastAsia" w:cs="Microsoft YaHei"/>
          <w:color w:val="666666"/>
          <w:sz w:val="19"/>
          <w:lang w:val="en-US" w:eastAsia="zh-CN"/>
        </w:rPr>
        <w:t>如有更多可复用经验方法可增加。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5"/>
        <w:gridCol w:w="2622"/>
        <w:gridCol w:w="3149"/>
      </w:tblGrid>
      <w:tr w14:paraId="0A615DA0">
        <w:trPr>
          <w:tblHeader/>
          <w:jc w:val="center"/>
        </w:trPr>
        <w:tc>
          <w:tcPr>
            <w:tcW w:w="301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F559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B056F9"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来源事件与适用场景</w:t>
            </w:r>
          </w:p>
        </w:tc>
        <w:tc>
          <w:tcPr>
            <w:tcW w:w="262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F559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F6CD9A">
            <w:pPr>
              <w:spacing w:after="0" w:line="276" w:lineRule="auto"/>
              <w:jc w:val="center"/>
              <w:rPr>
                <w:rFonts w:hint="eastAsia" w:eastAsia="Microsoft YaHei"/>
                <w:lang w:val="en-US" w:eastAsia="zh-CN"/>
              </w:rPr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可复用</w:t>
            </w:r>
            <w:r>
              <w:rPr>
                <w:rFonts w:hint="eastAsia" w:cs="Microsoft YaHei"/>
                <w:b/>
                <w:color w:val="FFFFFF"/>
                <w:sz w:val="18"/>
                <w:lang w:val="en-US" w:eastAsia="zh-CN"/>
              </w:rPr>
              <w:t>方法</w:t>
            </w:r>
          </w:p>
        </w:tc>
        <w:tc>
          <w:tcPr>
            <w:tcW w:w="314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F559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072F6C"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证据、边界与迁移方式</w:t>
            </w:r>
          </w:p>
        </w:tc>
      </w:tr>
      <w:tr w14:paraId="01A6B806">
        <w:trPr>
          <w:jc w:val="center"/>
        </w:trPr>
        <w:tc>
          <w:tcPr>
            <w:tcW w:w="301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4AC79A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8"/>
              </w:rPr>
              <w:t>【填写：来源 E 编号；在什么任务中使用】</w:t>
            </w:r>
          </w:p>
        </w:tc>
        <w:tc>
          <w:tcPr>
            <w:tcW w:w="262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FF0F66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8"/>
              </w:rPr>
              <w:t>【填写：可执行的步骤、提示方式或工具路线】</w:t>
            </w:r>
          </w:p>
        </w:tc>
        <w:tc>
          <w:tcPr>
            <w:tcW w:w="314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747701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8"/>
              </w:rPr>
              <w:t>【填写：可迁移到什么新任务或组合用法】</w:t>
            </w:r>
          </w:p>
        </w:tc>
      </w:tr>
      <w:tr w14:paraId="0FA7A11C">
        <w:trPr>
          <w:jc w:val="center"/>
        </w:trPr>
        <w:tc>
          <w:tcPr>
            <w:tcW w:w="301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DF08B7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8"/>
              </w:rPr>
              <w:t>【填写：来源 E 编号；在什么任务中使用】</w:t>
            </w:r>
          </w:p>
        </w:tc>
        <w:tc>
          <w:tcPr>
            <w:tcW w:w="262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D30EB7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8"/>
              </w:rPr>
              <w:t>【填写：可执行的步骤、提示方式或工具路线】</w:t>
            </w:r>
          </w:p>
        </w:tc>
        <w:tc>
          <w:tcPr>
            <w:tcW w:w="314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C2B8AA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8"/>
              </w:rPr>
              <w:t>【填写：可迁移到什么新任务或组合用法】</w:t>
            </w:r>
          </w:p>
        </w:tc>
      </w:tr>
    </w:tbl>
    <w:p w14:paraId="11B60ED0"/>
    <w:p w14:paraId="72E71B3B">
      <w:pPr>
        <w:pStyle w:val="4"/>
        <w:keepNext/>
        <w:rPr>
          <w:rFonts w:hint="default" w:ascii="Noto Sans CJK SC" w:hAnsi="Noto Sans CJK SC" w:eastAsia="Noto Sans CJK SC"/>
          <w:b/>
          <w:color w:val="000000"/>
          <w:sz w:val="24"/>
          <w:lang w:val="en-US" w:eastAsia="zh-CN"/>
        </w:rPr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2 关键认识</w:t>
      </w:r>
    </w:p>
    <w:p w14:paraId="69C4F637">
      <w:pPr>
        <w:pStyle w:val="16"/>
        <w:rPr>
          <w:rFonts w:hint="eastAsia" w:ascii="Noto Sans CJK SC" w:hAnsi="Noto Sans CJK SC" w:eastAsia="Noto Sans CJK SC"/>
          <w:b/>
          <w:color w:val="000000"/>
          <w:sz w:val="28"/>
          <w:lang w:val="en-US" w:eastAsia="zh-CN"/>
        </w:rPr>
      </w:pPr>
      <w:r>
        <w:rPr>
          <w:rFonts w:ascii="Microsoft YaHei" w:hAnsi="Microsoft YaHei" w:eastAsia="Microsoft YaHei" w:cs="Microsoft YaHei"/>
          <w:color w:val="777777"/>
          <w:sz w:val="20"/>
        </w:rPr>
        <w:t>【由学生确认：原先怎么理解 → 现在改变了什么 → 哪个事件或证据促成这一认识 → 下次会如何判断或行动。AI 可根据学生回应帮助写清，不将自己的推测写成学生已有成长】</w:t>
      </w:r>
    </w:p>
    <w:p w14:paraId="0EF0FE91">
      <w:pPr>
        <w:pStyle w:val="3"/>
        <w:keepNext/>
        <w:rPr>
          <w:rFonts w:hint="eastAsia" w:eastAsia="Noto Sans CJK SC"/>
          <w:lang w:val="en-US" w:eastAsia="zh-CN"/>
        </w:rPr>
      </w:pPr>
      <w:r>
        <w:rPr>
          <w:rFonts w:ascii="Microsoft YaHei" w:hAnsi="Microsoft YaHei" w:eastAsia="Microsoft YaHei" w:cs="Microsoft YaHei"/>
          <w:b/>
          <w:color w:val="000000"/>
          <w:sz w:val="28"/>
        </w:rPr>
        <w:t>三 未解决问题与下一步行动</w:t>
      </w:r>
    </w:p>
    <w:p w14:paraId="007F0117">
      <w:pPr>
        <w:keepNext/>
        <w:spacing w:after="120"/>
      </w:pPr>
      <w:r>
        <w:rPr>
          <w:rFonts w:ascii="Microsoft YaHei" w:hAnsi="Microsoft YaHei" w:eastAsia="Microsoft YaHei" w:cs="Microsoft YaHei"/>
          <w:color w:val="666666"/>
          <w:sz w:val="19"/>
        </w:rPr>
        <w:t>按作品真实状态填写：仍有未完成或未验证内容时，写清问题、下一步任务和验证方式；已经完成时，可写后续优化与方法迁移。没有未解决问题就写“无”，不为凑数增加任务。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357C5E76">
        <w:trPr>
          <w:tblHeader/>
          <w:jc w:val="center"/>
        </w:trPr>
        <w:tc>
          <w:tcPr>
            <w:tcW w:w="19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F559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F94C5A"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未解决问题／下一步任务</w:t>
            </w:r>
          </w:p>
        </w:tc>
        <w:tc>
          <w:tcPr>
            <w:tcW w:w="119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F559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658B9D"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负责人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F559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BD4C68"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工具或素材</w:t>
            </w:r>
          </w:p>
        </w:tc>
        <w:tc>
          <w:tcPr>
            <w:tcW w:w="204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F559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B2136E"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执行与验证方式</w:t>
            </w:r>
          </w:p>
        </w:tc>
        <w:tc>
          <w:tcPr>
            <w:tcW w:w="175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F559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8A2594"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7"/>
              </w:rPr>
              <w:t>通过标准／预期结果</w:t>
            </w:r>
          </w:p>
        </w:tc>
      </w:tr>
      <w:tr w14:paraId="00804996">
        <w:trPr>
          <w:jc w:val="center"/>
        </w:trPr>
        <w:tc>
          <w:tcPr>
            <w:tcW w:w="19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723E41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7"/>
              </w:rPr>
              <w:t>【填写：待解决什么问题，或完成什么下一步任务；没有未解决问题则写“无”】</w:t>
            </w:r>
          </w:p>
        </w:tc>
        <w:tc>
          <w:tcPr>
            <w:tcW w:w="119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44BC67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7"/>
              </w:rPr>
              <w:t>【填写：成员】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331CA4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7"/>
              </w:rPr>
              <w:t>【填写：准备使用的工具、素材或文件】</w:t>
            </w:r>
          </w:p>
        </w:tc>
        <w:tc>
          <w:tcPr>
            <w:tcW w:w="204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0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C3378C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7"/>
              </w:rPr>
              <w:t>【填写：具体操作及怎么检查结果】</w:t>
            </w:r>
          </w:p>
        </w:tc>
        <w:tc>
          <w:tcPr>
            <w:tcW w:w="175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0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35FC20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7"/>
              </w:rPr>
              <w:t>【填写：什么结果算完成或达到预期】</w:t>
            </w:r>
          </w:p>
        </w:tc>
      </w:tr>
      <w:tr w14:paraId="512B93CE">
        <w:trPr>
          <w:jc w:val="center"/>
        </w:trPr>
        <w:tc>
          <w:tcPr>
            <w:tcW w:w="19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6CCB77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7"/>
              </w:rPr>
              <w:t>【填写：待解决什么问题，或完成什么下一步任务；没有未解决问题则写“无”】</w:t>
            </w:r>
          </w:p>
        </w:tc>
        <w:tc>
          <w:tcPr>
            <w:tcW w:w="119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C96359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7"/>
              </w:rPr>
              <w:t>【填写：成员】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23E849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7"/>
              </w:rPr>
              <w:t>【填写：准备使用的工具、素材或文件】</w:t>
            </w:r>
          </w:p>
        </w:tc>
        <w:tc>
          <w:tcPr>
            <w:tcW w:w="204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0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A548AC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7"/>
              </w:rPr>
              <w:t>【填写：具体操作及怎么检查结果】</w:t>
            </w:r>
          </w:p>
        </w:tc>
        <w:tc>
          <w:tcPr>
            <w:tcW w:w="175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0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D09B5B"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777777"/>
                <w:sz w:val="17"/>
              </w:rPr>
              <w:t>【填写：什么结果算完成或达到预期】</w:t>
            </w:r>
          </w:p>
        </w:tc>
      </w:tr>
    </w:tbl>
    <w:p w14:paraId="23C121CB">
      <w:pPr>
        <w:pStyle w:val="3"/>
        <w:keepNext/>
        <w:rPr>
          <w:rFonts w:ascii="Noto Sans CJK SC" w:hAnsi="Noto Sans CJK SC" w:eastAsia="Noto Sans CJK SC"/>
          <w:b/>
          <w:color w:val="000000"/>
          <w:sz w:val="28"/>
        </w:rPr>
      </w:pPr>
    </w:p>
    <w:p w14:paraId="38E0B1AF">
      <w:pPr>
        <w:pStyle w:val="3"/>
        <w:keepNext/>
        <w:rPr>
          <w:rFonts w:hint="eastAsia" w:eastAsia="Noto Sans CJK SC"/>
          <w:lang w:eastAsia="zh-CN"/>
        </w:rPr>
      </w:pPr>
      <w:r>
        <w:rPr>
          <w:rFonts w:ascii="Microsoft YaHei" w:hAnsi="Microsoft YaHei" w:eastAsia="Microsoft YaHei" w:cs="Microsoft YaHei"/>
          <w:b/>
          <w:color w:val="000000"/>
          <w:sz w:val="28"/>
        </w:rPr>
        <w:t>补充｜后续优化与方法迁移</w:t>
      </w:r>
    </w:p>
    <w:p w14:paraId="7C239F81">
      <w:pPr>
        <w:pStyle w:val="16"/>
      </w:pPr>
      <w:r>
        <w:rPr>
          <w:rFonts w:ascii="Microsoft YaHei" w:hAnsi="Microsoft YaHei" w:eastAsia="Microsoft YaHei" w:cs="Microsoft YaHei"/>
          <w:color w:val="777777"/>
          <w:sz w:val="20"/>
        </w:rPr>
        <w:t>【填写：如果继续优化，最先处理什么、为什么、如何验证；不再继续则说明当前停点】</w:t>
      </w:r>
    </w:p>
    <w:p w14:paraId="48E789D2">
      <w:pPr>
        <w:pStyle w:val="16"/>
      </w:pPr>
      <w:r>
        <w:rPr>
          <w:rFonts w:ascii="Microsoft YaHei" w:hAnsi="Microsoft YaHei" w:eastAsia="Microsoft YaHei" w:cs="Microsoft YaHei"/>
          <w:color w:val="777777"/>
          <w:sz w:val="20"/>
        </w:rPr>
        <w:t>【填写：本次方法可迁移到哪些新任务；哪些结论只适用于当前作品、需要重新测试】</w:t>
      </w:r>
    </w:p>
    <w:p w14:paraId="5A88B33B">
      <w:pPr>
        <w:pStyle w:val="16"/>
      </w:pPr>
      <w:r>
        <w:rPr>
          <w:rFonts w:ascii="Microsoft YaHei" w:hAnsi="Microsoft YaHei" w:eastAsia="Microsoft YaHei" w:cs="Microsoft YaHei"/>
          <w:color w:val="777777"/>
          <w:sz w:val="20"/>
        </w:rPr>
        <w:t>【填写：其他需要向老师说明的限制、未覆盖范围或附件情况；无则删除】</w:t>
      </w:r>
    </w:p>
    <w:p w14:paraId="18024C03"/>
    <w:p w14:paraId="4943E463">
      <w:r>
        <w:rPr>
          <w:rFonts w:ascii="Microsoft YaHei" w:hAnsi="Microsoft YaHei" w:eastAsia="Microsoft YaHei" w:cs="Microsoft YaHei"/>
        </w:rPr>
        <w:br w:type="page"/>
      </w:r>
    </w:p>
    <w:p w14:paraId="2BE85252">
      <w:pPr>
        <w:pStyle w:val="3"/>
        <w:keepNext/>
      </w:pPr>
      <w:r>
        <w:rPr>
          <w:rFonts w:ascii="Microsoft YaHei" w:hAnsi="Microsoft YaHei" w:eastAsia="Microsoft YaHei" w:cs="Microsoft YaHei"/>
          <w:b/>
          <w:color w:val="000000"/>
          <w:sz w:val="28"/>
        </w:rPr>
        <w:t>提交前核对</w:t>
      </w:r>
    </w:p>
    <w:p w14:paraId="5ADEC2F8">
      <w:pPr>
        <w:keepNext/>
        <w:spacing w:after="120"/>
      </w:pPr>
      <w:r>
        <w:rPr>
          <w:rFonts w:ascii="Microsoft YaHei" w:hAnsi="Microsoft YaHei" w:eastAsia="Microsoft YaHei" w:cs="Microsoft YaHei"/>
          <w:color w:val="666666"/>
          <w:sz w:val="19"/>
        </w:rPr>
        <w:t>AI 根据现有记录和材料整理的是初稿，不是可直接提交的自动定稿。请核对下列内容，可直接在 Word 中修改，也可把具体修改意见反馈给 AI，由 AI 同步更新正文、证据和结论。特别确认当时的动机、判断、取舍和反思是否符合你的真实意思。</w:t>
      </w:r>
    </w:p>
    <w:p w14:paraId="0B73C66E">
      <w:pPr>
        <w:spacing w:after="60"/>
      </w:pPr>
      <w:r>
        <w:rPr>
          <w:rFonts w:ascii="Microsoft YaHei" w:hAnsi="Microsoft YaHei" w:eastAsia="Microsoft YaHei" w:cs="Microsoft YaHei"/>
          <w:color w:val="222222"/>
          <w:sz w:val="18"/>
        </w:rPr>
        <w:t>□ 作品状态、当前成果、未解决问题与下一步行动前后一致</w:t>
      </w:r>
    </w:p>
    <w:p w14:paraId="4A0F95A8">
      <w:pPr>
        <w:spacing w:after="60"/>
      </w:pPr>
      <w:r>
        <w:rPr>
          <w:rFonts w:ascii="Microsoft YaHei" w:hAnsi="Microsoft YaHei" w:eastAsia="Microsoft YaHei" w:cs="Microsoft YaHei"/>
          <w:color w:val="222222"/>
          <w:sz w:val="18"/>
        </w:rPr>
        <w:t>□ 作品简介、核心功能与亮点、演示入口、制作流程、工具用途和实际产出准确</w:t>
      </w:r>
    </w:p>
    <w:p w14:paraId="2CAA0209">
      <w:pPr>
        <w:spacing w:after="60"/>
      </w:pPr>
      <w:r>
        <w:rPr>
          <w:rFonts w:ascii="Microsoft YaHei" w:hAnsi="Microsoft YaHei" w:eastAsia="Microsoft YaHei" w:cs="Microsoft YaHei"/>
          <w:color w:val="222222"/>
          <w:sz w:val="18"/>
        </w:rPr>
        <w:t>□ 关键事件符合小组对重要任务、卡点难点任务或印象深刻任务的实际理解，并说清重要性、变化与证据</w:t>
      </w:r>
    </w:p>
    <w:p w14:paraId="5E049EE6">
      <w:pPr>
        <w:spacing w:after="60"/>
      </w:pPr>
      <w:r>
        <w:rPr>
          <w:rFonts w:ascii="Microsoft YaHei" w:hAnsi="Microsoft YaHei" w:eastAsia="Microsoft YaHei" w:cs="Microsoft YaHei"/>
          <w:color w:val="222222"/>
          <w:sz w:val="18"/>
        </w:rPr>
        <w:t>□ 截图、文件、测试和链接能够支持附近的结果、原因和能力边界判断</w:t>
      </w:r>
    </w:p>
    <w:p w14:paraId="033CB0D9">
      <w:pPr>
        <w:spacing w:after="60"/>
      </w:pPr>
      <w:r>
        <w:rPr>
          <w:rFonts w:ascii="Microsoft YaHei" w:hAnsi="Microsoft YaHei" w:eastAsia="Microsoft YaHei" w:cs="Microsoft YaHei"/>
          <w:color w:val="222222"/>
          <w:sz w:val="18"/>
        </w:rPr>
        <w:t>□ 当时的判断与取舍、现在的反思符合小组原意；AI 的补充推测已确认或标为待确认</w:t>
      </w:r>
    </w:p>
    <w:p w14:paraId="4014E61E">
      <w:pPr>
        <w:spacing w:after="60"/>
      </w:pPr>
      <w:r>
        <w:rPr>
          <w:rFonts w:ascii="Microsoft YaHei" w:hAnsi="Microsoft YaHei" w:eastAsia="Microsoft YaHei" w:cs="Microsoft YaHei"/>
          <w:color w:val="222222"/>
          <w:sz w:val="18"/>
        </w:rPr>
        <w:t>□ 可复用方法和关键认识来自真实事件，有证据、适用条件和边界，不是常识套话</w:t>
      </w:r>
    </w:p>
    <w:p w14:paraId="61CF9691">
      <w:pPr>
        <w:spacing w:after="60"/>
      </w:pPr>
      <w:r>
        <w:rPr>
          <w:rFonts w:ascii="Microsoft YaHei" w:hAnsi="Microsoft YaHei" w:eastAsia="Microsoft YaHei" w:cs="Microsoft YaHei"/>
          <w:color w:val="222222"/>
          <w:sz w:val="18"/>
        </w:rPr>
        <w:t>□ 未完成、未测试、不可见过程和小组口述没有被写成已验证事实</w:t>
      </w:r>
    </w:p>
    <w:p w14:paraId="1C39D3DD">
      <w:pPr>
        <w:spacing w:after="60"/>
      </w:pPr>
      <w:r>
        <w:rPr>
          <w:rFonts w:ascii="Microsoft YaHei" w:hAnsi="Microsoft YaHei" w:eastAsia="Microsoft YaHei" w:cs="Microsoft YaHei"/>
          <w:color w:val="222222"/>
          <w:sz w:val="18"/>
        </w:rPr>
        <w:t>□ 语言简明、说人话；技术点只讲清问题、必要原理、实际处理和验证</w:t>
      </w:r>
    </w:p>
    <w:p w14:paraId="795D9860">
      <w:pPr>
        <w:spacing w:after="60"/>
      </w:pPr>
      <w:r>
        <w:rPr>
          <w:rFonts w:ascii="Microsoft YaHei" w:hAnsi="Microsoft YaHei" w:eastAsia="Microsoft YaHei" w:cs="Microsoft YaHei"/>
          <w:color w:val="222222"/>
          <w:sz w:val="18"/>
        </w:rPr>
        <w:t>□ 灰色操作说明仍保留便于核对；方括号占位提示、空表格和无用示例已删除</w:t>
      </w:r>
    </w:p>
    <w:p w14:paraId="48BE497E">
      <w:r>
        <w:rPr>
          <w:rFonts w:ascii="Microsoft YaHei" w:hAnsi="Microsoft YaHei" w:eastAsia="Microsoft YaHei" w:cs="Microsoft YaHei"/>
          <w:color w:val="222222"/>
          <w:sz w:val="19"/>
        </w:rPr>
        <w:t>小组确认：____________    日期：____________</w:t>
      </w:r>
    </w:p>
    <w:sectPr>
      <w:footerReference r:id="rId5" w:type="default"/>
      <w:pgSz w:w="11906" w:h="16838"/>
      <w:pgMar w:top="1276" w:right="1332" w:bottom="1276" w:left="13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w14:paraId="0206B64C">
      <w:pPr>
        <w:spacing w:line="240" w:lineRule="auto"/>
      </w:pPr>
      <w:r>
        <w:separator/>
      </w:r>
    </w:p>
  </w:endnote>
  <w:endnote w:type="continuationSeparator" w:id="1">
    <w:p w14:paraId="33347B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00000A87" w:usb1="00000000" w:usb2="00000000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icrosoft YaHei">
    <w:panose1 w:val="020B0402040204020203"/>
    <w:charset w:val="86"/>
    <w:family w:val="auto"/>
    <w:pitch w:val="default"/>
    <w:sig w:usb0="A00002BF" w:usb1="2ACF7CFB" w:usb2="00000016" w:usb3="00000000" w:csb0="2004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Hiragino Sans">
    <w:panose1 w:val="020B0500000000000000"/>
    <w:charset w:val="80"/>
    <w:family w:val="auto"/>
    <w:pitch w:val="default"/>
    <w:sig w:usb0="E00002FF" w:usb1="7AE7FFFF" w:usb2="00000012" w:usb3="00000000" w:csb0="0002000D" w:csb1="00000000"/>
  </w:font>
  <w:font w:name="Courier">
    <w:panose1 w:val="020272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20502060506020403"/>
    <w:charset w:val="86"/>
    <w:family w:val="auto"/>
    <w:pitch w:val="default"/>
    <w:sig w:usb0="800022C7" w:usb1="084F3C11" w:usb2="000A005F" w:usb3="00000000" w:csb0="600401DF" w:csb1="FFDF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5196DE">
    <w:pPr>
      <w:pStyle w:val="24"/>
      <w:jc w:val="center"/>
    </w:pPr>
    <w:r>
      <w:rPr>
        <w:rFonts w:ascii="Microsoft YaHei" w:hAnsi="Microsoft YaHei" w:eastAsia="Microsoft YaHei" w:cs="Microsoft YaHei"/>
        <w:color w:val="666666"/>
        <w:sz w:val="17"/>
      </w:rPr>
      <w:t>AI 工具使用说明｜请基于真实过程核对和修改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w14:paraId="50AA52CE">
      <w:pPr>
        <w:spacing w:before="0" w:after="0" w:line="300" w:lineRule="auto"/>
      </w:pPr>
      <w:r>
        <w:separator/>
      </w:r>
    </w:p>
  </w:footnote>
  <w:footnote w:type="continuationSeparator" w:id="1">
    <w:p w14:paraId="517E727A"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CF2284"/>
    <w:rsid w:val="41FE63B6"/>
    <w:rsid w:val="4DF90D68"/>
    <w:rsid w:val="57FD8420"/>
    <w:rsid w:val="5B7FBD0E"/>
    <w:rsid w:val="5F5F3202"/>
    <w:rsid w:val="6FB5E310"/>
    <w:rsid w:val="7D7B94E0"/>
    <w:rsid w:val="7EEBCF1C"/>
    <w:rsid w:val="7F7FF045"/>
    <w:rsid w:val="9F3F8056"/>
    <w:rsid w:val="BDD9910C"/>
    <w:rsid w:val="D4EEF796"/>
    <w:rsid w:val="DABDAA78"/>
    <w:rsid w:val="DFF7B1B4"/>
    <w:rsid w:val="E7F70A5F"/>
    <w:rsid w:val="EEF98881"/>
    <w:rsid w:val="F370E0BD"/>
    <w:rsid w:val="F5FB2216"/>
    <w:rsid w:val="F6F210C8"/>
    <w:rsid w:val="FBBF15CA"/>
    <w:rsid w:val="FDFD6B6D"/>
    <w:rsid w:val="FEF77C2B"/>
    <w:rsid w:val="FFE6A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qFormat/>
    <w:pPr>
      <w:spacing w:after="100" w:line="300" w:lineRule="auto"/>
    </w:pPr>
    <w:rPr>
      <w:rFonts w:ascii="Microsoft YaHei" w:hAnsi="Microsoft YaHei" w:eastAsia="Microsoft YaHei" w:cstheme="minorBidi"/>
      <w:color w:val="222222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uiPriority w:val="9"/>
    <w:qFormat/>
    <w:pPr>
      <w:keepNext/>
      <w:keepLines/>
      <w:spacing w:before="200" w:after="10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iPriority w:val="9"/>
    <w:unhideWhenUsed/>
    <w:qFormat/>
    <w:pPr>
      <w:keepNext/>
      <w:keepLines/>
      <w:spacing w:before="140" w:after="10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iPriority w:val="9"/>
    <w:unhideWhenUsed/>
    <w:qFormat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uiPriority w:val="1"/>
    <w:semiHidden/>
    <w:unhideWhenUsed/>
  </w:style>
  <w:style w:type="table" w:default="1" w:styleId="3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iPriority w:val="99"/>
    <w:unhideWhenUsed/>
    <w:pPr>
      <w:ind w:left="1080" w:hanging="360"/>
      <w:contextualSpacing/>
    </w:pPr>
  </w:style>
  <w:style w:type="paragraph" w:styleId="13">
    <w:name w:val="List Number 2"/>
    <w:basedOn w:val="1"/>
    <w:uiPriority w:val="99"/>
    <w:unhideWhenUsed/>
    <w:pPr>
      <w:numPr>
        <w:ilvl w:val="0"/>
        <w:numId w:val="1"/>
      </w:numPr>
      <w:contextualSpacing/>
    </w:pPr>
  </w:style>
  <w:style w:type="paragraph" w:styleId="14">
    <w:name w:val="List Number"/>
    <w:basedOn w:val="1"/>
    <w:uiPriority w:val="99"/>
    <w:unhideWhenUsed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iPriority w:val="99"/>
    <w:unhideWhenUsed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iPriority w:val="99"/>
    <w:unhideWhenUsed/>
    <w:pPr>
      <w:spacing w:after="120"/>
    </w:pPr>
    <w:rPr>
      <w:sz w:val="16"/>
      <w:szCs w:val="16"/>
    </w:rPr>
  </w:style>
  <w:style w:type="paragraph" w:styleId="18">
    <w:name w:val="List Bullet 3"/>
    <w:basedOn w:val="1"/>
    <w:uiPriority w:val="99"/>
    <w:unhideWhenUsed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iPriority w:val="99"/>
    <w:unhideWhenUsed/>
    <w:pPr>
      <w:spacing w:after="120"/>
    </w:pPr>
  </w:style>
  <w:style w:type="paragraph" w:styleId="20">
    <w:name w:val="List Number 3"/>
    <w:basedOn w:val="1"/>
    <w:uiPriority w:val="99"/>
    <w:unhideWhenUsed/>
    <w:pPr>
      <w:numPr>
        <w:ilvl w:val="0"/>
        <w:numId w:val="5"/>
      </w:numPr>
      <w:contextualSpacing/>
    </w:pPr>
  </w:style>
  <w:style w:type="paragraph" w:styleId="21">
    <w:name w:val="List 2"/>
    <w:basedOn w:val="1"/>
    <w:uiPriority w:val="99"/>
    <w:unhideWhenUsed/>
    <w:pPr>
      <w:ind w:left="720" w:hanging="360"/>
      <w:contextualSpacing/>
    </w:pPr>
  </w:style>
  <w:style w:type="paragraph" w:styleId="22">
    <w:name w:val="List Continue"/>
    <w:basedOn w:val="1"/>
    <w:uiPriority w:val="99"/>
    <w:unhideWhenUsed/>
    <w:pPr>
      <w:spacing w:after="120"/>
      <w:ind w:left="360"/>
      <w:contextualSpacing/>
    </w:pPr>
  </w:style>
  <w:style w:type="paragraph" w:styleId="23">
    <w:name w:val="List Bullet 2"/>
    <w:basedOn w:val="1"/>
    <w:uiPriority w:val="99"/>
    <w:unhideWhenUsed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uiPriority w:val="11"/>
    <w:qFormat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iPriority w:val="99"/>
    <w:unhideWhenUsed/>
    <w:pPr>
      <w:ind w:left="360" w:hanging="360"/>
      <w:contextualSpacing/>
    </w:pPr>
  </w:style>
  <w:style w:type="paragraph" w:styleId="28">
    <w:name w:val="Body Text 2"/>
    <w:basedOn w:val="1"/>
    <w:link w:val="145"/>
    <w:uiPriority w:val="99"/>
    <w:unhideWhenUsed/>
    <w:pPr>
      <w:spacing w:after="120" w:line="480" w:lineRule="auto"/>
    </w:pPr>
  </w:style>
  <w:style w:type="paragraph" w:styleId="29">
    <w:name w:val="List Continue 2"/>
    <w:basedOn w:val="1"/>
    <w:uiPriority w:val="99"/>
    <w:unhideWhenUsed/>
    <w:pPr>
      <w:spacing w:after="120"/>
      <w:ind w:left="720"/>
      <w:contextualSpacing/>
    </w:pPr>
  </w:style>
  <w:style w:type="paragraph" w:styleId="30">
    <w:name w:val="List Continue 3"/>
    <w:basedOn w:val="1"/>
    <w:uiPriority w:val="99"/>
    <w:unhideWhenUsed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uiPriority w:val="10"/>
    <w:qFormat/>
    <w:pPr>
      <w:spacing w:after="16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uiPriority w:val="22"/>
    <w:qFormat/>
    <w:rPr>
      <w:b/>
      <w:bCs/>
    </w:rPr>
  </w:style>
  <w:style w:type="character" w:styleId="134">
    <w:name w:val="Emphasis"/>
    <w:basedOn w:val="132"/>
    <w:uiPriority w:val="20"/>
    <w:qFormat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uiPriority w:val="1"/>
    <w:qFormat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uiPriority w:val="34"/>
    <w:qFormat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uiPriority w:val="29"/>
    <w:qFormat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uiPriority w:val="9"/>
    <w:semiHidden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uiPriority w:val="9"/>
    <w:semiHidden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uiPriority w:val="9"/>
    <w:semiHidden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uiPriority w:val="9"/>
    <w:semiHidden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uiPriority w:val="30"/>
    <w:qFormat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uiPriority w:val="19"/>
    <w:qFormat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uiPriority w:val="21"/>
    <w:qFormat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uiPriority w:val="31"/>
    <w:qFormat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uiPriority w:val="32"/>
    <w:qFormat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uiPriority w:val="33"/>
    <w:qFormat/>
    <w:rPr>
      <w:b/>
      <w:bCs/>
      <w:smallCaps/>
      <w:spacing w:val="5"/>
    </w:rPr>
  </w:style>
  <w:style w:type="paragraph" w:customStyle="1" w:styleId="163">
    <w:name w:val="TOC Heading"/>
    <w:basedOn w:val="3"/>
    <w:next w:val="1"/>
    <w:uiPriority w:val="39"/>
    <w:semiHidden/>
    <w:unhideWhenUsed/>
    <w:qFormat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1</Lines>
  <Paragraphs>1</Paragraphs>
  <TotalTime>2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--、</cp:lastModifiedBy>
  <dcterms:modified xsi:type="dcterms:W3CDTF">2026-10-24T14:41:13Z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D342882AAFBFA8B21426DC6A8288E16A_42</vt:lpwstr>
  </property>
</Properties>
</file>