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7717F7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30"/>
          <w:szCs w:val="30"/>
          <w:shd w:val="clear" w:fill="FFFFFF"/>
        </w:rPr>
        <w:t>素材3：实践任务——《网络设备安全测评记录表》</w:t>
      </w:r>
    </w:p>
    <w:tbl>
      <w:tblPr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3"/>
        <w:gridCol w:w="2019"/>
        <w:gridCol w:w="1266"/>
        <w:gridCol w:w="1266"/>
        <w:gridCol w:w="1266"/>
        <w:gridCol w:w="1266"/>
      </w:tblGrid>
      <w:tr w14:paraId="41029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725F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测评指标编号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3394D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测评指标名称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5FE72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62EE6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894BC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风险分析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FA3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整改建议</w:t>
            </w:r>
          </w:p>
        </w:tc>
      </w:tr>
      <w:tr w14:paraId="04A03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3EA4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ABA53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身份标识与鉴别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FD020B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CA93E5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03101D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5BD68A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70871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9F3C8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B6621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登录失败处理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0392B7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065D09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C1BAB7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D70EE6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4A302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7589E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c)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86EE1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远程管理加密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0F81DA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49E38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5A7060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86AF3C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4C0B7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BB5B6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8.1.4.2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87148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默认账户管理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A2C521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1F729D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580E21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E4AAA05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69E59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46D1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8.1.4.2 d)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7B75A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最小权限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871C4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8C44A6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6024E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4F6588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7E846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D5886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8.1.4.3 a)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E2D28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安全审计启用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B0CE5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CBBF2D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539A4C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A65879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304F6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4F08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8.1.4.3 c)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B06F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审计记录保护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5459E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08976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E8C544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12ABF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30F72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2B5E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8.1.4.4 b)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7009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关闭不需要的服务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A95AA0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BAF64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8D78B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E6E1E83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  <w:tr w14:paraId="3E9C0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D31F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8.1.4.4 c)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59F1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管理终端限制</w:t>
            </w: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003E00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2A528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053A49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  <w:tc>
          <w:tcPr>
            <w:tcW w:w="0" w:type="auto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C57FC8">
            <w:pPr>
              <w:rPr>
                <w:rFonts w:hint="default" w:ascii="Segoe UI" w:hAnsi="Segoe UI" w:eastAsia="Segoe UI" w:cs="Segoe UI"/>
                <w:sz w:val="22"/>
                <w:szCs w:val="22"/>
              </w:rPr>
            </w:pPr>
          </w:p>
        </w:tc>
      </w:tr>
    </w:tbl>
    <w:p w14:paraId="6B9A891D">
      <w:pPr>
        <w:pStyle w:val="3"/>
        <w:keepNext w:val="0"/>
        <w:keepLines w:val="0"/>
        <w:widowControl/>
        <w:suppressLineNumbers w:val="0"/>
        <w:shd w:val="clear" w:fill="FFFFFF"/>
        <w:spacing w:before="192" w:beforeAutospacing="0" w:after="192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填写示例（第一条）：</w:t>
      </w:r>
    </w:p>
    <w:tbl>
      <w:tblPr>
        <w:tblW w:w="85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7"/>
        <w:gridCol w:w="7356"/>
      </w:tblGrid>
      <w:tr w14:paraId="2A8F1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58F0A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bookmarkStart w:id="0" w:name="_GoBack"/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90297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内容</w:t>
            </w:r>
          </w:p>
        </w:tc>
      </w:tr>
      <w:tr w14:paraId="03D90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2AE828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测评指标编号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C40FE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8.1.4.1 a)</w:t>
            </w:r>
          </w:p>
        </w:tc>
      </w:tr>
      <w:tr w14:paraId="45977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66D8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测评指标名称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5FF5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身份标识与鉴别</w:t>
            </w:r>
          </w:p>
        </w:tc>
      </w:tr>
      <w:tr w14:paraId="7B806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E9B12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测评结果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BB34E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不符合</w:t>
            </w:r>
          </w:p>
        </w:tc>
      </w:tr>
      <w:tr w14:paraId="379FF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BF85B7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问题描述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FBEF5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防火墙密码策略配置中，min-length=6，低于GB/T 22239要求的8位；complexity disable，未启用密码复杂度要求；expire=180，超过90天的有效期要求</w:t>
            </w:r>
          </w:p>
        </w:tc>
      </w:tr>
      <w:tr w14:paraId="66F56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71355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风险分析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771A0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密码强度不足易被暴力破解，攻击者可获取设备管理权限</w:t>
            </w:r>
          </w:p>
        </w:tc>
      </w:tr>
      <w:tr w14:paraId="48D7D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5658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整改建议</w:t>
            </w:r>
          </w:p>
        </w:tc>
        <w:tc>
          <w:tcPr>
            <w:tcW w:w="7356" w:type="dxa"/>
            <w:shd w:val="clear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7908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kern w:val="0"/>
                <w:sz w:val="22"/>
                <w:szCs w:val="22"/>
                <w:bdr w:val="none" w:color="auto" w:sz="0" w:space="0"/>
                <w:lang w:val="en-US" w:eastAsia="zh-CN" w:bidi="ar"/>
              </w:rPr>
              <w:t>在密码策略中设置min-length≥8、complexity enable、expire≤90天</w:t>
            </w:r>
          </w:p>
        </w:tc>
      </w:tr>
      <w:bookmarkEnd w:id="0"/>
    </w:tbl>
    <w:p w14:paraId="0AE3C6D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E36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2026-08-30T07:18:56Z</dcterms:created>
  <dc:creator>Administrator</dc:creator>
  <cp:lastModifiedBy>杨迎</cp:lastModifiedBy>
  <dcterms:modified xsi:type="dcterms:W3CDTF">2026-08-30T07:19:13Z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eyJoZGlkIjoiNzJiYWI4MzYxZDQ3OGIxYjE2Y2M1NjczZGVmZjRjMjYiLCJ1c2VySWQiOiIyNjM4NjMwMDYifQ==</vt:lpwstr>
  </property>
  <property fmtid="{D5CDD505-2E9C-101B-9397-08002B2CF9AE}" pid="4" name="ICV">
    <vt:lpwstr>D8C440921B3D4309BEE32EBDB6EDB70E_12</vt:lpwstr>
  </property>
</Properties>
</file>