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CVSS 评分与风险等级对照表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——拿到一份报告，先按这张表分档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一、评分区间与处理时效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CVSS 分值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等级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建议处理时限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本实验怎么做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9.0 ~ 10.0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Critical（严重）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通常可被直接利用，能拿到权限或造成数据泄露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24 ~ 48 小时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逐条分析 + 手工验证是否误报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7.0 ~ 8.9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High（高危）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需要一定条件配合，但危害明确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7 日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逐条分析，至少验证 2 条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4.0 ~ 6.9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Medium（中危）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危害有限或利用条件苛刻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30 日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记录数量，选 1 条展开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0.1 ~ 3.9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Low（低危）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多为信息泄露类，实际影响小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下个维护周期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只记录数量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0.0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None（无）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仅提示信息，非漏洞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不计入分析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二、Critical 与 High 怎么区分（最常考）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判断维度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Critical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High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利用条件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无需认证、无需交互，直接打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需要登录、需要特定配置或用户交互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利用结果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直接拿到系统权限或批量数据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拿到有限权限或单条数据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利用成熟度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已有公开可用 exploit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有 PoC 但利用不稳定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影响范围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超出脆弱组件本身（如提权到整个系统）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基本限制在该组件内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三、读报告的三条经验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先看等级分布：Critical + High 的数量决定了这份报告的紧迫程度，不要一开始就钻进细节。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再看可利用性：同样 7.5 分，有公开 exploit 的和只有理论可能的，处理优先级完全不同。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最后看资产重要性：同样的漏洞，在对外服务器上和在内网测试机上，优先级也不同。</w:t>
      </w: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提示：CVSS 分数是扫描器给的，不是你判的。你的工作是验证它在这个环境里到底成不成立——这就是下一张卡的内容。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